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3" w:rsidRDefault="004F76A3" w:rsidP="004F76A3">
      <w:pPr>
        <w:spacing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002/2020</w:t>
      </w:r>
    </w:p>
    <w:p w:rsidR="004F76A3" w:rsidRDefault="004F76A3" w:rsidP="004F76A3">
      <w:pPr>
        <w:ind w:left="4536"/>
        <w:rPr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/>
          <w:b/>
          <w:i/>
          <w:color w:val="333333"/>
          <w:sz w:val="20"/>
          <w:szCs w:val="20"/>
        </w:rPr>
        <w:t xml:space="preserve">“Dispõe sobre o Plano de </w:t>
      </w:r>
      <w:r>
        <w:rPr>
          <w:rFonts w:ascii="Times New Roman" w:hAnsi="Times New Roman"/>
          <w:b/>
          <w:i/>
          <w:color w:val="333333"/>
          <w:sz w:val="20"/>
          <w:szCs w:val="20"/>
        </w:rPr>
        <w:t>Trabalho da APAE, para o Exercício de 2020”.</w:t>
      </w:r>
    </w:p>
    <w:p w:rsidR="004F76A3" w:rsidRPr="00A33C91" w:rsidRDefault="004F76A3" w:rsidP="004F76A3">
      <w:pPr>
        <w:spacing w:after="0" w:line="240" w:lineRule="auto"/>
        <w:ind w:right="-57"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>O Conselho Municipal de Assistência Social de Deodápolis, no uso das atribuições que lhe confere a Lei Orgânica da Assistência Social, em reunião ordinária realizad</w:t>
      </w:r>
      <w:r>
        <w:rPr>
          <w:rFonts w:ascii="Times New Roman" w:hAnsi="Times New Roman"/>
          <w:b/>
          <w:color w:val="333333"/>
          <w:sz w:val="20"/>
          <w:szCs w:val="20"/>
        </w:rPr>
        <w:t>a em 13 de Fevereiro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, resolve:</w:t>
      </w:r>
    </w:p>
    <w:p w:rsidR="004F76A3" w:rsidRDefault="004F76A3" w:rsidP="004F76A3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Art.1º Aprovar o 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Plano de </w:t>
      </w:r>
      <w:r>
        <w:rPr>
          <w:rFonts w:ascii="Times New Roman" w:hAnsi="Times New Roman"/>
          <w:b/>
          <w:color w:val="333333"/>
          <w:sz w:val="20"/>
          <w:szCs w:val="20"/>
        </w:rPr>
        <w:t>Trabalho da APAE de Deod´´ápolis para o exercício de 2020.</w:t>
      </w:r>
      <w:bookmarkStart w:id="0" w:name="_GoBack"/>
      <w:bookmarkEnd w:id="0"/>
    </w:p>
    <w:p w:rsidR="004F76A3" w:rsidRDefault="004F76A3" w:rsidP="004F76A3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Art.2º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Esta resolução entrará em vigor na data de sua publicação, revogadas as disposições em contrário.                                              </w:t>
      </w:r>
    </w:p>
    <w:p w:rsidR="004F76A3" w:rsidRPr="00A33C91" w:rsidRDefault="004F76A3" w:rsidP="004F76A3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Deodápolis </w:t>
      </w:r>
      <w:r>
        <w:rPr>
          <w:rFonts w:ascii="Times New Roman" w:hAnsi="Times New Roman"/>
          <w:b/>
          <w:color w:val="333333"/>
          <w:sz w:val="20"/>
          <w:szCs w:val="20"/>
        </w:rPr>
        <w:t>13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</w:t>
      </w:r>
      <w:r>
        <w:rPr>
          <w:rFonts w:ascii="Times New Roman" w:hAnsi="Times New Roman"/>
          <w:b/>
          <w:color w:val="333333"/>
          <w:sz w:val="20"/>
          <w:szCs w:val="20"/>
        </w:rPr>
        <w:t>Fevereiro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.</w:t>
      </w:r>
    </w:p>
    <w:p w:rsidR="004F76A3" w:rsidRDefault="004F76A3" w:rsidP="004F76A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________________________</w:t>
      </w:r>
    </w:p>
    <w:p w:rsidR="004F76A3" w:rsidRPr="007025A0" w:rsidRDefault="004F76A3" w:rsidP="004F76A3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FERNANDA MONIQUE SILVA SANTOS</w:t>
      </w:r>
    </w:p>
    <w:p w:rsidR="004F76A3" w:rsidRPr="007025A0" w:rsidRDefault="004F76A3" w:rsidP="004F76A3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Presidente do CMAS</w:t>
      </w:r>
    </w:p>
    <w:p w:rsidR="004F76A3" w:rsidRDefault="004F76A3" w:rsidP="004F76A3">
      <w:pPr>
        <w:spacing w:after="0"/>
        <w:ind w:firstLine="709"/>
        <w:jc w:val="both"/>
        <w:rPr>
          <w:b/>
          <w:sz w:val="24"/>
          <w:szCs w:val="24"/>
        </w:rPr>
      </w:pPr>
    </w:p>
    <w:p w:rsidR="004F76A3" w:rsidRDefault="004F76A3" w:rsidP="004F76A3"/>
    <w:p w:rsidR="00BA77B7" w:rsidRDefault="00BA77B7"/>
    <w:sectPr w:rsidR="00BA77B7" w:rsidSect="00A33C91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01" w:rsidRDefault="004F76A3">
    <w:pPr>
      <w:pStyle w:val="Cabealho"/>
    </w:pPr>
    <w:r w:rsidRPr="00540701">
      <w:rPr>
        <w:noProof/>
      </w:rPr>
      <w:drawing>
        <wp:inline distT="0" distB="0" distL="0" distR="0" wp14:anchorId="6DE972E6" wp14:editId="2FE9DA0A">
          <wp:extent cx="4892675" cy="1080770"/>
          <wp:effectExtent l="0" t="0" r="3175" b="5080"/>
          <wp:docPr id="7" name="Imagem 1" descr="Descrição: C:\Users\Meus Documentos\Downloads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eus Documentos\Downloads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87"/>
    <w:multiLevelType w:val="multilevel"/>
    <w:tmpl w:val="6A72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F46394"/>
    <w:multiLevelType w:val="multilevel"/>
    <w:tmpl w:val="E0D87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B"/>
    <w:rsid w:val="000209CE"/>
    <w:rsid w:val="001E45C5"/>
    <w:rsid w:val="00433064"/>
    <w:rsid w:val="004632BE"/>
    <w:rsid w:val="004865A2"/>
    <w:rsid w:val="004F76A3"/>
    <w:rsid w:val="00566615"/>
    <w:rsid w:val="0057742C"/>
    <w:rsid w:val="005E7B8B"/>
    <w:rsid w:val="00BA77B7"/>
    <w:rsid w:val="00CA2121"/>
    <w:rsid w:val="00D66A3C"/>
    <w:rsid w:val="00DB32AA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F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6A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6A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F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76A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6A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2</cp:revision>
  <dcterms:created xsi:type="dcterms:W3CDTF">2020-02-18T17:05:00Z</dcterms:created>
  <dcterms:modified xsi:type="dcterms:W3CDTF">2020-02-18T17:07:00Z</dcterms:modified>
</cp:coreProperties>
</file>