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2A" w:rsidRPr="00CD0EC5" w:rsidRDefault="007E442A" w:rsidP="007E442A">
      <w:pPr>
        <w:spacing w:before="120" w:after="120"/>
        <w:ind w:right="-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LEI COMPLEMENTAR Nº </w:t>
      </w:r>
      <w:r w:rsidR="00D0699F">
        <w:rPr>
          <w:rFonts w:ascii="Times New Roman" w:hAnsi="Times New Roman"/>
          <w:b/>
          <w:sz w:val="24"/>
          <w:szCs w:val="24"/>
        </w:rPr>
        <w:t>004</w:t>
      </w:r>
      <w:r>
        <w:rPr>
          <w:rFonts w:ascii="Times New Roman" w:hAnsi="Times New Roman"/>
          <w:b/>
          <w:sz w:val="24"/>
          <w:szCs w:val="24"/>
        </w:rPr>
        <w:t xml:space="preserve"> DE 22</w:t>
      </w:r>
      <w:r w:rsidRPr="00CD0EC5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 xml:space="preserve">MARÇO </w:t>
      </w:r>
      <w:r w:rsidRPr="00CD0EC5">
        <w:rPr>
          <w:rFonts w:ascii="Times New Roman" w:hAnsi="Times New Roman"/>
          <w:b/>
          <w:sz w:val="24"/>
          <w:szCs w:val="24"/>
        </w:rPr>
        <w:t>DE 2017</w:t>
      </w:r>
    </w:p>
    <w:p w:rsidR="007E442A" w:rsidRPr="00CD0EC5" w:rsidRDefault="007E442A" w:rsidP="007E442A">
      <w:pPr>
        <w:spacing w:before="120" w:after="120"/>
        <w:ind w:right="-568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</w:p>
    <w:p w:rsidR="007E442A" w:rsidRPr="00CD0EC5" w:rsidRDefault="007E442A" w:rsidP="007E442A">
      <w:pPr>
        <w:spacing w:after="120"/>
        <w:ind w:left="4395" w:right="-568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bookmarkStart w:id="0" w:name="{83F8}"/>
      <w:bookmarkEnd w:id="0"/>
      <w:r w:rsidRPr="00CD0EC5">
        <w:rPr>
          <w:rFonts w:ascii="Times New Roman" w:eastAsia="Times New Roman" w:hAnsi="Times New Roman"/>
          <w:i/>
          <w:sz w:val="24"/>
          <w:szCs w:val="24"/>
          <w:lang w:eastAsia="pt-BR"/>
        </w:rPr>
        <w:t>“</w:t>
      </w:r>
      <w:r>
        <w:rPr>
          <w:rFonts w:ascii="Times New Roman" w:hAnsi="Times New Roman"/>
          <w:b/>
          <w:iCs/>
          <w:sz w:val="24"/>
          <w:szCs w:val="24"/>
        </w:rPr>
        <w:t>DISPÕE SOBRE A CONCESSÃO DA</w:t>
      </w:r>
      <w:r w:rsidRPr="00CD0EC5">
        <w:rPr>
          <w:rFonts w:ascii="Times New Roman" w:hAnsi="Times New Roman"/>
          <w:b/>
          <w:iCs/>
          <w:sz w:val="24"/>
          <w:szCs w:val="24"/>
        </w:rPr>
        <w:t xml:space="preserve"> R</w:t>
      </w:r>
      <w:r>
        <w:rPr>
          <w:rFonts w:ascii="Times New Roman" w:hAnsi="Times New Roman"/>
          <w:b/>
          <w:iCs/>
          <w:sz w:val="24"/>
          <w:szCs w:val="24"/>
        </w:rPr>
        <w:t>EPOSIÇÃO</w:t>
      </w:r>
      <w:r w:rsidRPr="00CD0EC5">
        <w:rPr>
          <w:rFonts w:ascii="Times New Roman" w:hAnsi="Times New Roman"/>
          <w:b/>
          <w:iCs/>
          <w:sz w:val="24"/>
          <w:szCs w:val="24"/>
        </w:rPr>
        <w:t xml:space="preserve"> SALARIAL AOS SERVIDORES PÙBLICOS </w:t>
      </w:r>
      <w:r>
        <w:rPr>
          <w:rFonts w:ascii="Times New Roman" w:hAnsi="Times New Roman"/>
          <w:b/>
          <w:iCs/>
          <w:sz w:val="24"/>
          <w:szCs w:val="24"/>
        </w:rPr>
        <w:t xml:space="preserve">EFETIVOS </w:t>
      </w:r>
      <w:r w:rsidRPr="00CD0EC5">
        <w:rPr>
          <w:rFonts w:ascii="Times New Roman" w:hAnsi="Times New Roman"/>
          <w:b/>
          <w:iCs/>
          <w:sz w:val="24"/>
          <w:szCs w:val="24"/>
        </w:rPr>
        <w:t>DO PODER EXECUTIVO MUNICIPAL E DÁ OUTRAS PROVIDÊNCIAS</w:t>
      </w:r>
      <w:r w:rsidRPr="00CD0EC5">
        <w:rPr>
          <w:rFonts w:ascii="Times New Roman" w:eastAsia="Times New Roman" w:hAnsi="Times New Roman"/>
          <w:i/>
          <w:sz w:val="24"/>
          <w:szCs w:val="24"/>
          <w:lang w:eastAsia="pt-BR"/>
        </w:rPr>
        <w:t>”.</w:t>
      </w:r>
    </w:p>
    <w:p w:rsidR="007E442A" w:rsidRPr="00CD0EC5" w:rsidRDefault="007E442A" w:rsidP="007E442A">
      <w:pPr>
        <w:tabs>
          <w:tab w:val="left" w:pos="709"/>
          <w:tab w:val="center" w:pos="4419"/>
          <w:tab w:val="right" w:pos="8838"/>
        </w:tabs>
        <w:spacing w:after="120"/>
        <w:ind w:left="2280" w:right="-568"/>
        <w:jc w:val="both"/>
        <w:rPr>
          <w:rFonts w:ascii="Times New Roman" w:hAnsi="Times New Roman"/>
          <w:sz w:val="24"/>
          <w:szCs w:val="24"/>
        </w:rPr>
      </w:pPr>
    </w:p>
    <w:p w:rsidR="007E442A" w:rsidRPr="00CD0EC5" w:rsidRDefault="007E442A" w:rsidP="007E442A">
      <w:pPr>
        <w:spacing w:after="12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0EC5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CD0EC5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CD0EC5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CD0EC5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7E442A" w:rsidRPr="00CD0EC5" w:rsidRDefault="007E442A" w:rsidP="007E442A">
      <w:pPr>
        <w:spacing w:after="12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442A" w:rsidRDefault="007E442A" w:rsidP="007E442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CD0EC5">
        <w:rPr>
          <w:rFonts w:ascii="Times New Roman" w:hAnsi="Times New Roman"/>
          <w:b/>
          <w:bCs/>
          <w:sz w:val="24"/>
          <w:szCs w:val="24"/>
        </w:rPr>
        <w:t xml:space="preserve">Art. 1º - </w:t>
      </w:r>
      <w:r>
        <w:rPr>
          <w:rFonts w:ascii="Times New Roman" w:hAnsi="Times New Roman"/>
          <w:sz w:val="24"/>
          <w:szCs w:val="24"/>
        </w:rPr>
        <w:t xml:space="preserve">Fica </w:t>
      </w:r>
      <w:proofErr w:type="gramStart"/>
      <w:r>
        <w:rPr>
          <w:rFonts w:ascii="Times New Roman" w:hAnsi="Times New Roman"/>
          <w:sz w:val="24"/>
          <w:szCs w:val="24"/>
        </w:rPr>
        <w:t>concedido</w:t>
      </w:r>
      <w:proofErr w:type="gramEnd"/>
      <w:r>
        <w:rPr>
          <w:rFonts w:ascii="Times New Roman" w:hAnsi="Times New Roman"/>
          <w:sz w:val="24"/>
          <w:szCs w:val="24"/>
        </w:rPr>
        <w:t xml:space="preserve"> reposição</w:t>
      </w:r>
      <w:r w:rsidRPr="00CD0EC5">
        <w:rPr>
          <w:rFonts w:ascii="Times New Roman" w:hAnsi="Times New Roman"/>
          <w:sz w:val="24"/>
          <w:szCs w:val="24"/>
        </w:rPr>
        <w:t xml:space="preserve"> salarial de </w:t>
      </w:r>
      <w:r>
        <w:rPr>
          <w:rFonts w:ascii="Times New Roman" w:hAnsi="Times New Roman"/>
          <w:sz w:val="24"/>
          <w:szCs w:val="24"/>
        </w:rPr>
        <w:t>8,26% (oito vírgula vinte e seis por cento) para os servidores públicos efetivos que recebem até um salário mínimo, e, 6,48% (seis ví</w:t>
      </w:r>
      <w:r w:rsidRPr="00CD0EC5">
        <w:rPr>
          <w:rFonts w:ascii="Times New Roman" w:hAnsi="Times New Roman"/>
          <w:sz w:val="24"/>
          <w:szCs w:val="24"/>
        </w:rPr>
        <w:t>rgula quarenta e oito por cento) para os</w:t>
      </w:r>
      <w:r>
        <w:rPr>
          <w:rFonts w:ascii="Times New Roman" w:hAnsi="Times New Roman"/>
          <w:sz w:val="24"/>
          <w:szCs w:val="24"/>
        </w:rPr>
        <w:t xml:space="preserve"> demais </w:t>
      </w:r>
      <w:r w:rsidRPr="00CD0EC5">
        <w:rPr>
          <w:rFonts w:ascii="Times New Roman" w:hAnsi="Times New Roman"/>
          <w:sz w:val="24"/>
          <w:szCs w:val="24"/>
        </w:rPr>
        <w:t>servidores</w:t>
      </w:r>
      <w:r>
        <w:rPr>
          <w:rFonts w:ascii="Times New Roman" w:hAnsi="Times New Roman"/>
          <w:sz w:val="24"/>
          <w:szCs w:val="24"/>
        </w:rPr>
        <w:t xml:space="preserve"> efetivos</w:t>
      </w:r>
      <w:r w:rsidRPr="00CD0EC5">
        <w:rPr>
          <w:rFonts w:ascii="Times New Roman" w:hAnsi="Times New Roman"/>
          <w:sz w:val="24"/>
          <w:szCs w:val="24"/>
        </w:rPr>
        <w:t xml:space="preserve"> do Poder Executivo do Município de Deodápolis, devendo ser aplicado o referido percentual a contar de 1º de janeiro  do corrente exercício.</w:t>
      </w:r>
    </w:p>
    <w:p w:rsidR="007E442A" w:rsidRPr="00CD0EC5" w:rsidRDefault="007E442A" w:rsidP="007E442A">
      <w:pPr>
        <w:spacing w:after="120"/>
        <w:ind w:firstLine="113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E442A" w:rsidRPr="00CD0EC5" w:rsidRDefault="007E442A" w:rsidP="007E442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CD0EC5">
        <w:rPr>
          <w:rFonts w:ascii="Times New Roman" w:hAnsi="Times New Roman"/>
          <w:b/>
          <w:sz w:val="24"/>
          <w:szCs w:val="24"/>
        </w:rPr>
        <w:t xml:space="preserve">Art. 2º - </w:t>
      </w:r>
      <w:r w:rsidRPr="00CD0EC5">
        <w:rPr>
          <w:rFonts w:ascii="Times New Roman" w:hAnsi="Times New Roman"/>
          <w:sz w:val="24"/>
          <w:szCs w:val="24"/>
        </w:rPr>
        <w:t xml:space="preserve">Incluem-se nas disposições do artigo 1º os cargos efetivos, as aposentadorias e as pensões pagas pelo Tesouro do Município.  </w:t>
      </w:r>
    </w:p>
    <w:p w:rsidR="007E442A" w:rsidRPr="00CD0EC5" w:rsidRDefault="007E442A" w:rsidP="007E442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E442A" w:rsidRPr="00CD0EC5" w:rsidRDefault="007E442A" w:rsidP="007E442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CD0EC5">
        <w:rPr>
          <w:rFonts w:ascii="Times New Roman" w:hAnsi="Times New Roman"/>
          <w:b/>
          <w:sz w:val="24"/>
          <w:szCs w:val="24"/>
        </w:rPr>
        <w:t xml:space="preserve">Art. 3º - </w:t>
      </w:r>
      <w:r w:rsidRPr="00CD0EC5">
        <w:rPr>
          <w:rFonts w:ascii="Times New Roman" w:hAnsi="Times New Roman"/>
          <w:sz w:val="24"/>
          <w:szCs w:val="24"/>
        </w:rPr>
        <w:t>As Tabelas referentes ao art. 2º desta Lei encontram-se publicadas em anexo.</w:t>
      </w:r>
    </w:p>
    <w:p w:rsidR="007E442A" w:rsidRPr="00CD0EC5" w:rsidRDefault="007E442A" w:rsidP="007E442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E442A" w:rsidRPr="00CD0EC5" w:rsidRDefault="007E442A" w:rsidP="007E442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CD0EC5">
        <w:rPr>
          <w:rFonts w:ascii="Times New Roman" w:hAnsi="Times New Roman"/>
          <w:b/>
          <w:sz w:val="24"/>
          <w:szCs w:val="24"/>
        </w:rPr>
        <w:t xml:space="preserve">Art. 4º - </w:t>
      </w:r>
      <w:r w:rsidRPr="00CD0EC5">
        <w:rPr>
          <w:rFonts w:ascii="Times New Roman" w:hAnsi="Times New Roman"/>
          <w:sz w:val="24"/>
          <w:szCs w:val="24"/>
        </w:rPr>
        <w:t>Esta Lei Complementar entrará em vigor na data de sua publicação, revogando as disposições em contrário.</w:t>
      </w:r>
    </w:p>
    <w:p w:rsidR="007E442A" w:rsidRPr="00CD0EC5" w:rsidRDefault="007E442A" w:rsidP="007E442A">
      <w:pPr>
        <w:spacing w:after="120"/>
        <w:ind w:right="-568"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442A" w:rsidRPr="00CD0EC5" w:rsidRDefault="007E442A" w:rsidP="007E442A">
      <w:pPr>
        <w:spacing w:after="120"/>
        <w:ind w:right="-568" w:firstLine="1134"/>
        <w:jc w:val="both"/>
        <w:rPr>
          <w:rFonts w:ascii="Times New Roman" w:hAnsi="Times New Roman"/>
          <w:sz w:val="24"/>
          <w:szCs w:val="24"/>
        </w:rPr>
      </w:pPr>
      <w:r w:rsidRPr="00CD0EC5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aos </w:t>
      </w:r>
      <w:r>
        <w:rPr>
          <w:rFonts w:ascii="Times New Roman" w:hAnsi="Times New Roman"/>
          <w:sz w:val="24"/>
          <w:szCs w:val="24"/>
        </w:rPr>
        <w:t>22</w:t>
      </w:r>
      <w:r w:rsidRPr="00CD0EC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vinte e dois</w:t>
      </w:r>
      <w:r w:rsidRPr="00CD0EC5">
        <w:rPr>
          <w:rFonts w:ascii="Times New Roman" w:hAnsi="Times New Roman"/>
          <w:sz w:val="24"/>
          <w:szCs w:val="24"/>
        </w:rPr>
        <w:t xml:space="preserve">) dias do mês de </w:t>
      </w:r>
      <w:r>
        <w:rPr>
          <w:rFonts w:ascii="Times New Roman" w:hAnsi="Times New Roman"/>
          <w:sz w:val="24"/>
          <w:szCs w:val="24"/>
        </w:rPr>
        <w:t>março</w:t>
      </w:r>
      <w:r w:rsidRPr="00CD0EC5">
        <w:rPr>
          <w:rFonts w:ascii="Times New Roman" w:hAnsi="Times New Roman"/>
          <w:sz w:val="24"/>
          <w:szCs w:val="24"/>
        </w:rPr>
        <w:t xml:space="preserve"> de 2017.</w:t>
      </w:r>
    </w:p>
    <w:p w:rsidR="007E442A" w:rsidRPr="00CD0EC5" w:rsidRDefault="007E442A" w:rsidP="007E442A">
      <w:pPr>
        <w:spacing w:after="120"/>
        <w:ind w:right="-568" w:firstLine="1134"/>
        <w:jc w:val="both"/>
        <w:rPr>
          <w:rFonts w:ascii="Times New Roman" w:hAnsi="Times New Roman"/>
          <w:sz w:val="24"/>
          <w:szCs w:val="24"/>
        </w:rPr>
      </w:pPr>
    </w:p>
    <w:p w:rsidR="007E442A" w:rsidRPr="00CD0EC5" w:rsidRDefault="007E442A" w:rsidP="007E442A">
      <w:pPr>
        <w:spacing w:after="120"/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442A" w:rsidRPr="00CD0EC5" w:rsidRDefault="007E442A" w:rsidP="007E442A">
      <w:pPr>
        <w:spacing w:after="12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CD0EC5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CD0EC5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7E442A" w:rsidRDefault="007E442A" w:rsidP="007E442A">
      <w:pPr>
        <w:spacing w:after="120"/>
        <w:ind w:right="-568"/>
        <w:jc w:val="center"/>
        <w:rPr>
          <w:rFonts w:ascii="Times New Roman" w:hAnsi="Times New Roman"/>
          <w:b/>
          <w:sz w:val="24"/>
          <w:szCs w:val="24"/>
        </w:rPr>
        <w:sectPr w:rsidR="007E442A" w:rsidSect="008C279D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D0EC5">
        <w:rPr>
          <w:rFonts w:ascii="Times New Roman" w:hAnsi="Times New Roman"/>
          <w:b/>
          <w:sz w:val="24"/>
          <w:szCs w:val="24"/>
        </w:rPr>
        <w:t>Prefeito Municipal</w:t>
      </w: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PLANO DE CARGOS E REMUNERAÇÃO DA PREFEITURA MUNICIPAL DE DEODÁPOLIS</w:t>
      </w: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ANEXO I – COMPOSIÇÃO DOS GRUPOS OCUPACIONAIS</w:t>
      </w:r>
    </w:p>
    <w:tbl>
      <w:tblPr>
        <w:tblW w:w="145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89"/>
        <w:gridCol w:w="1124"/>
        <w:gridCol w:w="3779"/>
        <w:gridCol w:w="1134"/>
        <w:gridCol w:w="1559"/>
        <w:gridCol w:w="4536"/>
        <w:gridCol w:w="1124"/>
      </w:tblGrid>
      <w:tr w:rsidR="007E442A" w:rsidTr="003C04E4">
        <w:trPr>
          <w:cantSplit/>
          <w:trHeight w:val="397"/>
        </w:trPr>
        <w:tc>
          <w:tcPr>
            <w:tcW w:w="145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442A" w:rsidRDefault="007E442A" w:rsidP="003C04E4">
            <w:pPr>
              <w:spacing w:after="120" w:line="240" w:lineRule="auto"/>
              <w:ind w:left="614" w:hanging="6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TABELA 4</w:t>
            </w:r>
            <w:r>
              <w:rPr>
                <w:rFonts w:ascii="Arial" w:hAnsi="Arial"/>
                <w:b/>
                <w:sz w:val="24"/>
              </w:rPr>
              <w:t xml:space="preserve"> – CARGOS DE PROVIMENTO EFETIVO</w:t>
            </w:r>
            <w:r>
              <w:rPr>
                <w:rFonts w:ascii="Arial" w:hAnsi="Arial"/>
                <w:b/>
                <w:sz w:val="24"/>
              </w:rPr>
              <w:tab/>
            </w:r>
          </w:p>
          <w:p w:rsidR="007E442A" w:rsidRDefault="007E442A" w:rsidP="003C04E4">
            <w:pPr>
              <w:spacing w:after="120" w:line="240" w:lineRule="auto"/>
              <w:ind w:left="614" w:hanging="6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GRUPO OCUPACIONAL IV – ATIVIDADES DE NÍVEL ELEMENTAR - ANE</w:t>
            </w:r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</w:p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SÍMBOLO</w:t>
            </w:r>
          </w:p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</w:t>
            </w:r>
          </w:p>
        </w:tc>
        <w:tc>
          <w:tcPr>
            <w:tcW w:w="377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VAGAS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VENCIMENTO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QUALIFICAÇÃO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C/H/S</w:t>
            </w:r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Auxiliar de Serviços Gerais</w:t>
            </w:r>
          </w:p>
        </w:tc>
        <w:tc>
          <w:tcPr>
            <w:tcW w:w="1134" w:type="dxa"/>
            <w:vAlign w:val="center"/>
          </w:tcPr>
          <w:p w:rsidR="007E442A" w:rsidRPr="00D02A18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D02A18">
              <w:rPr>
                <w:rFonts w:ascii="Arial" w:hAnsi="Arial"/>
                <w:b/>
              </w:rPr>
              <w:t>58</w:t>
            </w:r>
          </w:p>
        </w:tc>
        <w:tc>
          <w:tcPr>
            <w:tcW w:w="155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Carpinteiro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Lavadeira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Pedreiro</w:t>
            </w:r>
          </w:p>
        </w:tc>
        <w:tc>
          <w:tcPr>
            <w:tcW w:w="1134" w:type="dxa"/>
            <w:vAlign w:val="center"/>
          </w:tcPr>
          <w:p w:rsidR="007E442A" w:rsidRPr="00D02A18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1559" w:type="dxa"/>
            <w:vAlign w:val="center"/>
          </w:tcPr>
          <w:p w:rsidR="007E442A" w:rsidRPr="001A715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Trabalhador Braçal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Zelador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Pr="00053AD8">
              <w:rPr>
                <w:rFonts w:ascii="Arial" w:hAnsi="Arial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7E442A" w:rsidRPr="001A715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Pr="00F7451F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Costureira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Coveiro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05</w:t>
            </w:r>
          </w:p>
        </w:tc>
        <w:tc>
          <w:tcPr>
            <w:tcW w:w="1559" w:type="dxa"/>
            <w:vAlign w:val="center"/>
          </w:tcPr>
          <w:p w:rsidR="007E442A" w:rsidRPr="001A715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Cozinheira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Eletricista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Pr="001A715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779" w:type="dxa"/>
            <w:vAlign w:val="center"/>
          </w:tcPr>
          <w:p w:rsidR="007E442A" w:rsidRPr="00F7451F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Merendeira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>937,09</w:t>
            </w:r>
          </w:p>
        </w:tc>
        <w:tc>
          <w:tcPr>
            <w:tcW w:w="4536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Mecânico</w:t>
            </w:r>
          </w:p>
        </w:tc>
        <w:tc>
          <w:tcPr>
            <w:tcW w:w="1134" w:type="dxa"/>
            <w:vAlign w:val="center"/>
          </w:tcPr>
          <w:p w:rsidR="007E442A" w:rsidRPr="00D02A18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Pr="001A715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Alfabetizado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Motorista Carteira C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559" w:type="dxa"/>
            <w:vAlign w:val="center"/>
          </w:tcPr>
          <w:p w:rsidR="007E442A" w:rsidRPr="001A715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Motorista Carteira D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 e CNH - D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Motorista de Ambulância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 e exigência do art. 145 do CBT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Operador de Máquinas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3779" w:type="dxa"/>
            <w:vAlign w:val="center"/>
          </w:tcPr>
          <w:p w:rsidR="007E442A" w:rsidRPr="00F7451F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Tratorista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09</w:t>
            </w:r>
          </w:p>
        </w:tc>
        <w:tc>
          <w:tcPr>
            <w:tcW w:w="1559" w:type="dxa"/>
            <w:vAlign w:val="center"/>
          </w:tcPr>
          <w:p w:rsidR="007E442A" w:rsidRPr="004F6FB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1.013,86</w:t>
            </w:r>
          </w:p>
        </w:tc>
        <w:tc>
          <w:tcPr>
            <w:tcW w:w="4536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4ª série do ensino fundamental e CNH - C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Agente Administrativo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Auxiliar de Saúde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05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Agente de Segurança Patrimonial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Auxiliar de Laboratório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053AD8"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89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  <w:tc>
          <w:tcPr>
            <w:tcW w:w="377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Recepcionista</w:t>
            </w:r>
          </w:p>
        </w:tc>
        <w:tc>
          <w:tcPr>
            <w:tcW w:w="1134" w:type="dxa"/>
            <w:vAlign w:val="center"/>
          </w:tcPr>
          <w:p w:rsidR="007E442A" w:rsidRPr="00053AD8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Pr="00053AD8">
              <w:rPr>
                <w:rFonts w:ascii="Arial" w:hAnsi="Arial"/>
                <w:b/>
              </w:rPr>
              <w:t>0</w:t>
            </w:r>
          </w:p>
        </w:tc>
        <w:tc>
          <w:tcPr>
            <w:tcW w:w="1559" w:type="dxa"/>
            <w:vAlign w:val="center"/>
          </w:tcPr>
          <w:p w:rsidR="007E442A" w:rsidRPr="001A715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1.115,24</w:t>
            </w:r>
          </w:p>
        </w:tc>
        <w:tc>
          <w:tcPr>
            <w:tcW w:w="4536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fundamental</w:t>
            </w:r>
          </w:p>
        </w:tc>
        <w:tc>
          <w:tcPr>
            <w:tcW w:w="1124" w:type="dxa"/>
            <w:vAlign w:val="center"/>
          </w:tcPr>
          <w:p w:rsidR="007E442A" w:rsidRPr="00F7451F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</w:tbl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tabs>
          <w:tab w:val="left" w:pos="7797"/>
        </w:tabs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PLANO DE CARGOS E REMUNERAÇÃO DA PREFEITURA MUNICIPAL DE DEODÁPOLIS</w:t>
      </w: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134"/>
        <w:gridCol w:w="3689"/>
        <w:gridCol w:w="1134"/>
        <w:gridCol w:w="1559"/>
        <w:gridCol w:w="4678"/>
        <w:gridCol w:w="982"/>
      </w:tblGrid>
      <w:tr w:rsidR="007E442A" w:rsidTr="003C04E4">
        <w:trPr>
          <w:cantSplit/>
          <w:trHeight w:val="397"/>
        </w:trPr>
        <w:tc>
          <w:tcPr>
            <w:tcW w:w="145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442A" w:rsidRDefault="007E442A" w:rsidP="003C04E4">
            <w:pPr>
              <w:spacing w:after="120" w:line="240" w:lineRule="auto"/>
              <w:ind w:left="614" w:hanging="6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TABELA 5</w:t>
            </w:r>
            <w:r>
              <w:rPr>
                <w:rFonts w:ascii="Arial" w:hAnsi="Arial"/>
                <w:b/>
                <w:sz w:val="24"/>
              </w:rPr>
              <w:t xml:space="preserve"> – CARGOS DE PROVIMENTO EFETIVO</w:t>
            </w:r>
          </w:p>
          <w:p w:rsidR="007E442A" w:rsidRDefault="007E442A" w:rsidP="003C04E4">
            <w:pPr>
              <w:spacing w:after="120" w:line="240" w:lineRule="auto"/>
              <w:ind w:left="614" w:hanging="6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GRUPO OCUPACIONAL V – ATIVIDADES DE NIVEL MÉDIO - ANM</w:t>
            </w:r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</w:p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SÍMBOLO</w:t>
            </w:r>
          </w:p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</w:p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</w:t>
            </w:r>
          </w:p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VAGAS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VENCIMENTO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QUALIFICAÇÃO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C/H/S</w:t>
            </w:r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Agente de Combate a Endemias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1.226,76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Assistente de Administração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52214E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>226,76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Auxiliar de Creche</w:t>
            </w:r>
          </w:p>
        </w:tc>
        <w:tc>
          <w:tcPr>
            <w:tcW w:w="1134" w:type="dxa"/>
            <w:vAlign w:val="center"/>
          </w:tcPr>
          <w:p w:rsidR="007E442A" w:rsidRPr="00F72A2C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F72A2C">
              <w:rPr>
                <w:rFonts w:ascii="Arial" w:hAnsi="Arial"/>
                <w:b/>
              </w:rPr>
              <w:t>30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1.226,76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Pr="008706CD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Faturista</w:t>
            </w:r>
          </w:p>
        </w:tc>
        <w:tc>
          <w:tcPr>
            <w:tcW w:w="1134" w:type="dxa"/>
            <w:vAlign w:val="center"/>
          </w:tcPr>
          <w:p w:rsidR="007E442A" w:rsidRPr="004225D9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4225D9">
              <w:rPr>
                <w:rFonts w:ascii="Arial" w:hAnsi="Arial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1.226,76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Fiscal de Tributos</w:t>
            </w:r>
          </w:p>
        </w:tc>
        <w:tc>
          <w:tcPr>
            <w:tcW w:w="1134" w:type="dxa"/>
            <w:vAlign w:val="center"/>
          </w:tcPr>
          <w:p w:rsidR="007E442A" w:rsidRPr="004225D9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1.226,76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Inspetor de Alunos</w:t>
            </w:r>
          </w:p>
        </w:tc>
        <w:tc>
          <w:tcPr>
            <w:tcW w:w="1134" w:type="dxa"/>
            <w:vAlign w:val="center"/>
          </w:tcPr>
          <w:p w:rsidR="007E442A" w:rsidRPr="004225D9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1.226,76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Técnico em Finanças</w:t>
            </w:r>
          </w:p>
        </w:tc>
        <w:tc>
          <w:tcPr>
            <w:tcW w:w="1134" w:type="dxa"/>
            <w:vAlign w:val="center"/>
          </w:tcPr>
          <w:p w:rsidR="007E442A" w:rsidRPr="0075640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756405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1.226,76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Técnico em Higiene Dental</w:t>
            </w:r>
          </w:p>
        </w:tc>
        <w:tc>
          <w:tcPr>
            <w:tcW w:w="1134" w:type="dxa"/>
            <w:vAlign w:val="center"/>
          </w:tcPr>
          <w:p w:rsidR="007E442A" w:rsidRPr="0075640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1.226,76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Técnico em Licitação</w:t>
            </w:r>
          </w:p>
        </w:tc>
        <w:tc>
          <w:tcPr>
            <w:tcW w:w="1134" w:type="dxa"/>
            <w:vAlign w:val="center"/>
          </w:tcPr>
          <w:p w:rsidR="007E442A" w:rsidRPr="0075640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756405"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1.226,76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 w:rsidRPr="0052214E">
              <w:rPr>
                <w:rFonts w:ascii="Arial" w:hAnsi="Arial"/>
                <w:b/>
              </w:rPr>
              <w:t>Técnico em Recursos Humanos</w:t>
            </w:r>
          </w:p>
        </w:tc>
        <w:tc>
          <w:tcPr>
            <w:tcW w:w="1134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52214E"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52214E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>226,76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68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Técnico em Tributos</w:t>
            </w:r>
          </w:p>
        </w:tc>
        <w:tc>
          <w:tcPr>
            <w:tcW w:w="1134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52214E"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52214E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>226,76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Agente Comunitário de Saúde 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lei</w:t>
            </w:r>
            <w:proofErr w:type="gramEnd"/>
            <w:r>
              <w:rPr>
                <w:rFonts w:ascii="Arial" w:hAnsi="Arial"/>
                <w:b/>
              </w:rPr>
              <w:t xml:space="preserve"> federal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com habilitação específica para a função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Auxiliar de Enfermagem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</w:t>
            </w:r>
          </w:p>
        </w:tc>
        <w:tc>
          <w:tcPr>
            <w:tcW w:w="155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com habilitação específica para a função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Auxiliar de </w:t>
            </w:r>
            <w:proofErr w:type="gramStart"/>
            <w:r>
              <w:rPr>
                <w:rFonts w:ascii="Arial" w:hAnsi="Arial"/>
                <w:b/>
              </w:rPr>
              <w:t>Consultório Odontológicos</w:t>
            </w:r>
            <w:proofErr w:type="gramEnd"/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com habilitação específica para a função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Fiscal de Vigilância Sanitária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com habilitação específica para a função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Guarda Escolar</w:t>
            </w:r>
          </w:p>
        </w:tc>
        <w:tc>
          <w:tcPr>
            <w:tcW w:w="1134" w:type="dxa"/>
            <w:vAlign w:val="center"/>
          </w:tcPr>
          <w:p w:rsidR="007E442A" w:rsidRPr="00756405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Nível Médio ou Magistério 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Guarda Noturno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Nível Médio ou Magistério 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Pr="008706CD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Instrutor Musical</w:t>
            </w:r>
          </w:p>
        </w:tc>
        <w:tc>
          <w:tcPr>
            <w:tcW w:w="1134" w:type="dxa"/>
            <w:vAlign w:val="center"/>
          </w:tcPr>
          <w:p w:rsidR="007E442A" w:rsidRPr="00756405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756405"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com habilitação específica para a função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Técnico Agrícola</w:t>
            </w:r>
          </w:p>
        </w:tc>
        <w:tc>
          <w:tcPr>
            <w:tcW w:w="1134" w:type="dxa"/>
            <w:vAlign w:val="center"/>
          </w:tcPr>
          <w:p w:rsidR="007E442A" w:rsidRPr="0075640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756405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 com habilitação específica para a função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Técnico em RX</w:t>
            </w:r>
          </w:p>
        </w:tc>
        <w:tc>
          <w:tcPr>
            <w:tcW w:w="1134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Pr="0052214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médio com habilitação específica para a função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20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Técnico em Vacinação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médio com habilitação específica para a função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346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689" w:type="dxa"/>
            <w:vAlign w:val="center"/>
          </w:tcPr>
          <w:p w:rsidR="007E442A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Técnico em Meio Ambiente</w:t>
            </w:r>
          </w:p>
        </w:tc>
        <w:tc>
          <w:tcPr>
            <w:tcW w:w="1134" w:type="dxa"/>
            <w:vAlign w:val="center"/>
          </w:tcPr>
          <w:p w:rsidR="007E442A" w:rsidRPr="00756405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1.349,43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Médio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</w:tbl>
    <w:p w:rsidR="007E442A" w:rsidRDefault="007E442A" w:rsidP="007E442A">
      <w:pPr>
        <w:spacing w:after="120" w:line="240" w:lineRule="auto"/>
        <w:outlineLvl w:val="0"/>
      </w:pPr>
    </w:p>
    <w:p w:rsidR="007E442A" w:rsidRDefault="007E442A" w:rsidP="007E442A">
      <w:pPr>
        <w:spacing w:after="120" w:line="240" w:lineRule="auto"/>
        <w:outlineLvl w:val="0"/>
      </w:pP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PLANO DE CARGOS E REMUNERAÇÃO DA PREFEITURA MUNICIPAL DE DEODÁPOLIS</w:t>
      </w:r>
    </w:p>
    <w:p w:rsidR="007E442A" w:rsidRDefault="007E442A" w:rsidP="007E442A">
      <w:pPr>
        <w:spacing w:after="120" w:line="240" w:lineRule="auto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ANEXO I – COMPOSIÇÃO DOS GRUPOS OCUPACIONAIS</w:t>
      </w: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93"/>
        <w:gridCol w:w="3972"/>
        <w:gridCol w:w="1134"/>
        <w:gridCol w:w="1559"/>
        <w:gridCol w:w="4678"/>
        <w:gridCol w:w="982"/>
      </w:tblGrid>
      <w:tr w:rsidR="007E442A" w:rsidTr="003C04E4">
        <w:trPr>
          <w:cantSplit/>
          <w:trHeight w:val="397"/>
        </w:trPr>
        <w:tc>
          <w:tcPr>
            <w:tcW w:w="145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442A" w:rsidRDefault="007E442A" w:rsidP="003C04E4">
            <w:pPr>
              <w:spacing w:after="120" w:line="240" w:lineRule="auto"/>
              <w:ind w:left="614" w:hanging="6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TABELA 6</w:t>
            </w:r>
            <w:r>
              <w:rPr>
                <w:rFonts w:ascii="Arial" w:hAnsi="Arial"/>
                <w:b/>
                <w:sz w:val="24"/>
              </w:rPr>
              <w:t xml:space="preserve"> – CARGOS DE PROVIMENTO EFETIVO</w:t>
            </w:r>
          </w:p>
          <w:p w:rsidR="007E442A" w:rsidRDefault="007E442A" w:rsidP="003C04E4">
            <w:pPr>
              <w:tabs>
                <w:tab w:val="left" w:pos="10980"/>
              </w:tabs>
              <w:spacing w:after="120" w:line="240" w:lineRule="auto"/>
              <w:ind w:left="614" w:hanging="684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GRUPO OCUPACIONAL VI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– ATIVIDADES DE NIVEL SUPERIOR - ANS</w:t>
            </w:r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</w:p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SÍMBOLO</w:t>
            </w:r>
          </w:p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VAGAS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VENCIMENTO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QUALIFICAÇÃO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C/H/S</w:t>
            </w:r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Bioquímico</w:t>
            </w:r>
          </w:p>
        </w:tc>
        <w:tc>
          <w:tcPr>
            <w:tcW w:w="113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Pr="008123A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8123AA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>352,30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20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7E442A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Engenheiro Civil</w:t>
            </w:r>
          </w:p>
        </w:tc>
        <w:tc>
          <w:tcPr>
            <w:tcW w:w="1134" w:type="dxa"/>
            <w:vAlign w:val="center"/>
          </w:tcPr>
          <w:p w:rsidR="007E442A" w:rsidRPr="00FA7C16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1.352,30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20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7E442A" w:rsidRPr="00A43E19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Farmacêutico</w:t>
            </w:r>
          </w:p>
        </w:tc>
        <w:tc>
          <w:tcPr>
            <w:tcW w:w="1134" w:type="dxa"/>
            <w:vAlign w:val="center"/>
          </w:tcPr>
          <w:p w:rsidR="007E442A" w:rsidRPr="00A43E19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>352,30</w:t>
            </w:r>
          </w:p>
        </w:tc>
        <w:tc>
          <w:tcPr>
            <w:tcW w:w="4678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 w:rsidRPr="00A43E19">
              <w:rPr>
                <w:rFonts w:ascii="Arial" w:hAnsi="Arial"/>
                <w:b/>
              </w:rPr>
              <w:t xml:space="preserve">20 </w:t>
            </w:r>
            <w:proofErr w:type="spellStart"/>
            <w:r w:rsidRPr="00A43E19"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proofErr w:type="spellStart"/>
            <w:r w:rsidRPr="00A43E19">
              <w:rPr>
                <w:rFonts w:ascii="Arial" w:hAnsi="Arial"/>
                <w:b/>
              </w:rPr>
              <w:t>Odontólogo</w:t>
            </w:r>
            <w:proofErr w:type="spellEnd"/>
          </w:p>
        </w:tc>
        <w:tc>
          <w:tcPr>
            <w:tcW w:w="1134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>352,30</w:t>
            </w:r>
          </w:p>
        </w:tc>
        <w:tc>
          <w:tcPr>
            <w:tcW w:w="4678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 xml:space="preserve">Ensino superior com habilitação específica para o exercício da profissão </w:t>
            </w:r>
          </w:p>
        </w:tc>
        <w:tc>
          <w:tcPr>
            <w:tcW w:w="982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 w:rsidRPr="00A43E19">
              <w:rPr>
                <w:rFonts w:ascii="Arial" w:hAnsi="Arial"/>
                <w:b/>
              </w:rPr>
              <w:t xml:space="preserve">20 </w:t>
            </w:r>
            <w:proofErr w:type="spellStart"/>
            <w:r w:rsidRPr="00A43E19"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</w:t>
            </w:r>
          </w:p>
        </w:tc>
        <w:tc>
          <w:tcPr>
            <w:tcW w:w="3972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Veterinário</w:t>
            </w:r>
          </w:p>
        </w:tc>
        <w:tc>
          <w:tcPr>
            <w:tcW w:w="1134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>352,30</w:t>
            </w:r>
          </w:p>
        </w:tc>
        <w:tc>
          <w:tcPr>
            <w:tcW w:w="4678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 w:rsidRPr="00A43E19">
              <w:rPr>
                <w:rFonts w:ascii="Arial" w:hAnsi="Arial"/>
                <w:b/>
              </w:rPr>
              <w:t xml:space="preserve">20 </w:t>
            </w:r>
            <w:proofErr w:type="spellStart"/>
            <w:r w:rsidRPr="00A43E19"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Pr="003809CE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</w:t>
            </w:r>
          </w:p>
        </w:tc>
        <w:tc>
          <w:tcPr>
            <w:tcW w:w="3972" w:type="dxa"/>
            <w:vAlign w:val="center"/>
          </w:tcPr>
          <w:p w:rsidR="007E442A" w:rsidRPr="00A43E19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Farmacêutico</w:t>
            </w:r>
          </w:p>
        </w:tc>
        <w:tc>
          <w:tcPr>
            <w:tcW w:w="1134" w:type="dxa"/>
            <w:vAlign w:val="center"/>
          </w:tcPr>
          <w:p w:rsidR="007E442A" w:rsidRPr="00A43E19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2.028,44</w:t>
            </w:r>
          </w:p>
        </w:tc>
        <w:tc>
          <w:tcPr>
            <w:tcW w:w="4678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 w:rsidRPr="00A43E19">
              <w:rPr>
                <w:rFonts w:ascii="Arial" w:hAnsi="Arial"/>
                <w:b/>
              </w:rPr>
              <w:t xml:space="preserve">30 </w:t>
            </w:r>
            <w:proofErr w:type="spellStart"/>
            <w:r w:rsidRPr="00A43E19"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ANS </w:t>
            </w:r>
          </w:p>
        </w:tc>
        <w:tc>
          <w:tcPr>
            <w:tcW w:w="993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Assistente Social</w:t>
            </w:r>
          </w:p>
        </w:tc>
        <w:tc>
          <w:tcPr>
            <w:tcW w:w="1134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 w:rsidRPr="00A43E19"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A43E19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 w:rsidRPr="00A43E19">
              <w:rPr>
                <w:rFonts w:ascii="Arial" w:hAnsi="Arial"/>
                <w:b/>
              </w:rPr>
              <w:t xml:space="preserve">40 </w:t>
            </w:r>
            <w:proofErr w:type="spellStart"/>
            <w:r w:rsidRPr="00A43E19"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Biomédico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ANS</w:t>
            </w:r>
          </w:p>
        </w:tc>
        <w:tc>
          <w:tcPr>
            <w:tcW w:w="993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Contador</w:t>
            </w:r>
          </w:p>
        </w:tc>
        <w:tc>
          <w:tcPr>
            <w:tcW w:w="113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7E442A" w:rsidRPr="008706CD" w:rsidRDefault="007E442A" w:rsidP="003C04E4">
            <w:pPr>
              <w:pStyle w:val="Cabealho"/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Enfermeiro</w:t>
            </w:r>
          </w:p>
        </w:tc>
        <w:tc>
          <w:tcPr>
            <w:tcW w:w="1134" w:type="dxa"/>
            <w:vAlign w:val="center"/>
          </w:tcPr>
          <w:p w:rsidR="007E442A" w:rsidRPr="00FA7C16" w:rsidRDefault="007E442A" w:rsidP="003C04E4">
            <w:pPr>
              <w:pStyle w:val="Cabealho"/>
              <w:spacing w:after="120"/>
              <w:jc w:val="center"/>
              <w:rPr>
                <w:rFonts w:ascii="Arial" w:hAnsi="Arial"/>
                <w:b/>
              </w:rPr>
            </w:pPr>
            <w:r w:rsidRPr="00FA7C16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Fisioterapeuta</w:t>
            </w:r>
          </w:p>
        </w:tc>
        <w:tc>
          <w:tcPr>
            <w:tcW w:w="1134" w:type="dxa"/>
            <w:vAlign w:val="center"/>
          </w:tcPr>
          <w:p w:rsidR="007E442A" w:rsidRPr="00FA7C16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FA7C16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7E442A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Fonoaudiólogo</w:t>
            </w:r>
          </w:p>
        </w:tc>
        <w:tc>
          <w:tcPr>
            <w:tcW w:w="1134" w:type="dxa"/>
            <w:vAlign w:val="center"/>
          </w:tcPr>
          <w:p w:rsidR="007E442A" w:rsidRPr="00FA7C16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7E442A" w:rsidRPr="009A0D20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Nutricionista</w:t>
            </w:r>
          </w:p>
        </w:tc>
        <w:tc>
          <w:tcPr>
            <w:tcW w:w="1134" w:type="dxa"/>
            <w:vAlign w:val="center"/>
          </w:tcPr>
          <w:p w:rsidR="007E442A" w:rsidRPr="009A0D20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</w:tc>
        <w:tc>
          <w:tcPr>
            <w:tcW w:w="3972" w:type="dxa"/>
            <w:vAlign w:val="center"/>
          </w:tcPr>
          <w:p w:rsidR="007E442A" w:rsidRPr="009A0D20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Psicólogo</w:t>
            </w:r>
          </w:p>
        </w:tc>
        <w:tc>
          <w:tcPr>
            <w:tcW w:w="1134" w:type="dxa"/>
            <w:vAlign w:val="center"/>
          </w:tcPr>
          <w:p w:rsidR="007E442A" w:rsidRPr="009A0D20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2.704,59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</w:t>
            </w:r>
          </w:p>
        </w:tc>
        <w:tc>
          <w:tcPr>
            <w:tcW w:w="3972" w:type="dxa"/>
            <w:vAlign w:val="center"/>
          </w:tcPr>
          <w:p w:rsidR="007E442A" w:rsidRPr="009A0D20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 w:rsidRPr="009A0D20">
              <w:rPr>
                <w:rFonts w:ascii="Arial" w:hAnsi="Arial"/>
                <w:b/>
              </w:rPr>
              <w:t>Medico</w:t>
            </w:r>
          </w:p>
        </w:tc>
        <w:tc>
          <w:tcPr>
            <w:tcW w:w="1134" w:type="dxa"/>
            <w:vAlign w:val="center"/>
          </w:tcPr>
          <w:p w:rsidR="007E442A" w:rsidRPr="009A0D20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9A0D20">
              <w:rPr>
                <w:rFonts w:ascii="Arial" w:hAnsi="Arial"/>
                <w:b/>
              </w:rPr>
              <w:t>08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6.044,68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20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  <w:tr w:rsidR="007E442A" w:rsidTr="003C04E4">
        <w:trPr>
          <w:cantSplit/>
          <w:trHeight w:val="397"/>
        </w:trPr>
        <w:tc>
          <w:tcPr>
            <w:tcW w:w="1204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</w:t>
            </w:r>
          </w:p>
        </w:tc>
        <w:tc>
          <w:tcPr>
            <w:tcW w:w="993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</w:t>
            </w:r>
          </w:p>
        </w:tc>
        <w:tc>
          <w:tcPr>
            <w:tcW w:w="3972" w:type="dxa"/>
            <w:vAlign w:val="center"/>
          </w:tcPr>
          <w:p w:rsidR="007E442A" w:rsidRPr="009A0D20" w:rsidRDefault="007E442A" w:rsidP="003C04E4">
            <w:pPr>
              <w:spacing w:after="120" w:line="240" w:lineRule="auto"/>
              <w:jc w:val="both"/>
              <w:rPr>
                <w:rFonts w:ascii="Arial" w:hAnsi="Arial"/>
                <w:b/>
              </w:rPr>
            </w:pPr>
            <w:r w:rsidRPr="009A0D20">
              <w:rPr>
                <w:rFonts w:ascii="Arial" w:hAnsi="Arial"/>
                <w:b/>
              </w:rPr>
              <w:t>Médico</w:t>
            </w:r>
          </w:p>
        </w:tc>
        <w:tc>
          <w:tcPr>
            <w:tcW w:w="1134" w:type="dxa"/>
            <w:vAlign w:val="center"/>
          </w:tcPr>
          <w:p w:rsidR="007E442A" w:rsidRPr="009A0D20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 w:rsidRPr="009A0D20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559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12.089,37</w:t>
            </w:r>
          </w:p>
        </w:tc>
        <w:tc>
          <w:tcPr>
            <w:tcW w:w="4678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Ensino superior com habilitação específica para o exercício da profissão</w:t>
            </w:r>
          </w:p>
        </w:tc>
        <w:tc>
          <w:tcPr>
            <w:tcW w:w="982" w:type="dxa"/>
            <w:vAlign w:val="center"/>
          </w:tcPr>
          <w:p w:rsidR="007E442A" w:rsidRPr="008706CD" w:rsidRDefault="007E442A" w:rsidP="003C04E4">
            <w:pPr>
              <w:spacing w:after="120" w:line="240" w:lineRule="auto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40 </w:t>
            </w:r>
            <w:proofErr w:type="spellStart"/>
            <w:r>
              <w:rPr>
                <w:rFonts w:ascii="Arial" w:hAnsi="Arial"/>
                <w:b/>
              </w:rPr>
              <w:t>hrs</w:t>
            </w:r>
            <w:proofErr w:type="spellEnd"/>
            <w:proofErr w:type="gramEnd"/>
          </w:p>
        </w:tc>
      </w:tr>
    </w:tbl>
    <w:p w:rsidR="007E442A" w:rsidRDefault="007E442A" w:rsidP="007E442A">
      <w:pPr>
        <w:spacing w:after="120" w:line="240" w:lineRule="auto"/>
        <w:outlineLvl w:val="0"/>
      </w:pPr>
    </w:p>
    <w:p w:rsidR="007E442A" w:rsidRPr="00CD0EC5" w:rsidRDefault="007E442A" w:rsidP="007E442A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442A" w:rsidRPr="00CD0EC5" w:rsidRDefault="007E442A" w:rsidP="007E442A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7E442A" w:rsidRDefault="007E442A" w:rsidP="007E442A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7E442A" w:rsidRDefault="007E442A" w:rsidP="007E442A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7E442A" w:rsidRDefault="007E442A" w:rsidP="007E442A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7E442A" w:rsidRDefault="007E442A" w:rsidP="007E442A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7E442A" w:rsidRDefault="007E442A" w:rsidP="007E442A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7E442A" w:rsidRPr="005C1AC1" w:rsidRDefault="007E442A" w:rsidP="007E442A">
      <w:pPr>
        <w:spacing w:after="120" w:line="240" w:lineRule="auto"/>
        <w:jc w:val="center"/>
        <w:rPr>
          <w:rFonts w:ascii="Arial" w:hAnsi="Arial" w:cs="Arial"/>
        </w:rPr>
      </w:pPr>
      <w:r w:rsidRPr="005C1AC1">
        <w:rPr>
          <w:rFonts w:ascii="Arial" w:hAnsi="Arial" w:cs="Arial"/>
          <w:b/>
          <w:u w:val="single"/>
        </w:rPr>
        <w:lastRenderedPageBreak/>
        <w:t>LEI COMPLEMENTAR Nº 007, DE 16 DE DEZEMBRO DE 2015</w:t>
      </w:r>
    </w:p>
    <w:p w:rsidR="007E442A" w:rsidRPr="005C1AC1" w:rsidRDefault="007E442A" w:rsidP="007E442A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5C1AC1">
        <w:rPr>
          <w:rFonts w:ascii="Arial" w:hAnsi="Arial" w:cs="Arial"/>
          <w:b/>
          <w:u w:val="single"/>
        </w:rPr>
        <w:t>ANEXO II</w:t>
      </w:r>
      <w:r w:rsidRPr="005C1AC1">
        <w:rPr>
          <w:rFonts w:ascii="Arial" w:hAnsi="Arial" w:cs="Arial"/>
          <w:b/>
        </w:rPr>
        <w:t xml:space="preserve"> - VENCIMENTO BASE DAS CATEGORIAS FUNCIONAIS DOS SERVIDORES EFETIVOS</w:t>
      </w:r>
    </w:p>
    <w:tbl>
      <w:tblPr>
        <w:tblW w:w="13749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138"/>
        <w:gridCol w:w="1559"/>
        <w:gridCol w:w="1436"/>
        <w:gridCol w:w="1436"/>
        <w:gridCol w:w="1436"/>
        <w:gridCol w:w="1436"/>
        <w:gridCol w:w="1436"/>
        <w:gridCol w:w="1436"/>
        <w:gridCol w:w="1436"/>
      </w:tblGrid>
      <w:tr w:rsidR="007E442A" w:rsidRPr="005C1AC1" w:rsidTr="003C04E4">
        <w:trPr>
          <w:trHeight w:val="506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C1AC1">
              <w:rPr>
                <w:rFonts w:ascii="Arial" w:hAnsi="Arial" w:cs="Arial"/>
                <w:b/>
                <w:bCs/>
                <w:color w:val="FF0000"/>
              </w:rPr>
              <w:t>REFERÊNCIA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C1AC1">
              <w:rPr>
                <w:rFonts w:ascii="Arial" w:hAnsi="Arial" w:cs="Arial"/>
                <w:b/>
                <w:bCs/>
                <w:color w:val="FF0000"/>
              </w:rPr>
              <w:t>1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C1AC1">
              <w:rPr>
                <w:rFonts w:ascii="Arial" w:hAnsi="Arial" w:cs="Arial"/>
                <w:b/>
                <w:bCs/>
                <w:color w:val="FF0000"/>
              </w:rPr>
              <w:t>2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C1AC1">
              <w:rPr>
                <w:rFonts w:ascii="Arial" w:hAnsi="Arial" w:cs="Arial"/>
                <w:b/>
                <w:bCs/>
                <w:color w:val="FF0000"/>
              </w:rPr>
              <w:t>3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C1AC1">
              <w:rPr>
                <w:rFonts w:ascii="Arial" w:hAnsi="Arial" w:cs="Arial"/>
                <w:b/>
                <w:bCs/>
                <w:color w:val="FF0000"/>
              </w:rPr>
              <w:t>4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C1AC1">
              <w:rPr>
                <w:rFonts w:ascii="Arial" w:hAnsi="Arial" w:cs="Arial"/>
                <w:b/>
                <w:bCs/>
                <w:color w:val="FF0000"/>
              </w:rPr>
              <w:t>5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C1AC1">
              <w:rPr>
                <w:rFonts w:ascii="Arial" w:hAnsi="Arial" w:cs="Arial"/>
                <w:b/>
                <w:bCs/>
                <w:color w:val="FF0000"/>
              </w:rPr>
              <w:t>6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C1AC1">
              <w:rPr>
                <w:rFonts w:ascii="Arial" w:hAnsi="Arial" w:cs="Arial"/>
                <w:b/>
                <w:bCs/>
                <w:color w:val="FF0000"/>
              </w:rPr>
              <w:t>7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C1AC1">
              <w:rPr>
                <w:rFonts w:ascii="Arial" w:hAnsi="Arial" w:cs="Arial"/>
                <w:b/>
                <w:bCs/>
                <w:color w:val="FF0000"/>
              </w:rPr>
              <w:t>8</w:t>
            </w:r>
            <w:proofErr w:type="gramEnd"/>
          </w:p>
        </w:tc>
      </w:tr>
      <w:tr w:rsidR="007E442A" w:rsidRPr="005C1AC1" w:rsidTr="003C04E4">
        <w:trPr>
          <w:trHeight w:val="400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CLASSE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442A" w:rsidRPr="005C1AC1" w:rsidTr="003C04E4">
        <w:trPr>
          <w:trHeight w:val="419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937,09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983,95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1.0</w:t>
            </w:r>
            <w:r>
              <w:rPr>
                <w:rFonts w:ascii="Arial" w:hAnsi="Arial" w:cs="Arial"/>
                <w:b/>
                <w:bCs/>
                <w:color w:val="000000"/>
              </w:rPr>
              <w:t>33</w:t>
            </w:r>
            <w:r w:rsidRPr="005C1AC1">
              <w:rPr>
                <w:rFonts w:ascii="Arial" w:hAnsi="Arial" w:cs="Arial"/>
                <w:b/>
                <w:bCs/>
                <w:color w:val="000000"/>
              </w:rPr>
              <w:t>,1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1.0</w:t>
            </w:r>
            <w:r>
              <w:rPr>
                <w:rFonts w:ascii="Arial" w:hAnsi="Arial" w:cs="Arial"/>
                <w:b/>
                <w:bCs/>
                <w:color w:val="000000"/>
              </w:rPr>
              <w:t>84</w:t>
            </w:r>
            <w:r w:rsidRPr="005C1AC1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1.1</w:t>
            </w:r>
            <w:r>
              <w:rPr>
                <w:rFonts w:ascii="Arial" w:hAnsi="Arial" w:cs="Arial"/>
                <w:b/>
                <w:bCs/>
                <w:color w:val="000000"/>
              </w:rPr>
              <w:t>39</w:t>
            </w:r>
            <w:r w:rsidRPr="005C1AC1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5C1AC1">
              <w:rPr>
                <w:rFonts w:ascii="Arial" w:hAnsi="Arial" w:cs="Arial"/>
                <w:b/>
                <w:bCs/>
                <w:color w:val="000000"/>
              </w:rPr>
              <w:t>6,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1.2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C1AC1">
              <w:rPr>
                <w:rFonts w:ascii="Arial" w:hAnsi="Arial" w:cs="Arial"/>
                <w:b/>
                <w:bCs/>
                <w:color w:val="000000"/>
              </w:rPr>
              <w:t>5,</w:t>
            </w: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</w:rPr>
              <w:t>318</w:t>
            </w:r>
            <w:r w:rsidRPr="005C1AC1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</w:tr>
      <w:tr w:rsidR="007E442A" w:rsidRPr="005C1AC1" w:rsidTr="003C04E4">
        <w:trPr>
          <w:trHeight w:val="4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1.013,86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1.064,55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1.117,78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1.173,67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1.232,36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1.293,97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1.358,67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1.426,60</w:t>
            </w:r>
          </w:p>
        </w:tc>
      </w:tr>
      <w:tr w:rsidR="007E442A" w:rsidRPr="005C1AC1" w:rsidTr="003C04E4">
        <w:trPr>
          <w:trHeight w:val="275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1.115,24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1.171,00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1.229,56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1.291,03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1.355,58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1.423,36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1.494,53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1.569,25</w:t>
            </w:r>
          </w:p>
        </w:tc>
      </w:tr>
      <w:tr w:rsidR="007E442A" w:rsidRPr="005C1AC1" w:rsidTr="003C04E4">
        <w:trPr>
          <w:trHeight w:val="351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1AC1">
              <w:rPr>
                <w:rFonts w:ascii="Arial" w:hAnsi="Arial" w:cs="Arial"/>
                <w:b/>
                <w:bCs/>
              </w:rPr>
              <w:t>1.226,76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1.288,10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1.352,50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1.420,12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1.491,12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1.565,68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1.643,97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1.726,17</w:t>
            </w:r>
          </w:p>
        </w:tc>
      </w:tr>
      <w:tr w:rsidR="007E442A" w:rsidRPr="005C1AC1" w:rsidTr="003C04E4">
        <w:trPr>
          <w:trHeight w:val="414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1.079,71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1.133,69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1.190,37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1.249,89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1.312,39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1.378,01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1.446,90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1.519,26</w:t>
            </w:r>
          </w:p>
        </w:tc>
      </w:tr>
      <w:tr w:rsidR="007E442A" w:rsidRPr="005C1AC1" w:rsidTr="003C04E4">
        <w:trPr>
          <w:trHeight w:val="420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1.349,43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1.416,91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1.487,75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1.562,14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1.640,24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1.722,25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1.808,37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1.898,78</w:t>
            </w:r>
          </w:p>
        </w:tc>
      </w:tr>
      <w:tr w:rsidR="007E442A" w:rsidRPr="005C1AC1" w:rsidTr="003C04E4">
        <w:trPr>
          <w:trHeight w:val="411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1.352,30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1.419,91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1.490,91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1.565,45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1.643,72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1.725,91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1.812,20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1.902,82</w:t>
            </w:r>
          </w:p>
        </w:tc>
      </w:tr>
      <w:tr w:rsidR="007E442A" w:rsidRPr="005C1AC1" w:rsidTr="003C04E4">
        <w:trPr>
          <w:trHeight w:val="275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2.028,44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2.129,87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2.236,36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2.348,18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2.465,59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2.588,87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2.718,31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2.854,23</w:t>
            </w:r>
          </w:p>
        </w:tc>
      </w:tr>
      <w:tr w:rsidR="007E442A" w:rsidRPr="005C1AC1" w:rsidTr="003C04E4">
        <w:trPr>
          <w:trHeight w:val="338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2.704,59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2.839,82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2.981,81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3.130,91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3.287,45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3.451,83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3.624,41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2A" w:rsidRPr="005C1AC1" w:rsidRDefault="007E442A" w:rsidP="003C04E4">
            <w:pPr>
              <w:pStyle w:val="SemEspaamen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AC1">
              <w:rPr>
                <w:rFonts w:ascii="Arial" w:hAnsi="Arial" w:cs="Arial"/>
                <w:b/>
                <w:sz w:val="22"/>
                <w:szCs w:val="22"/>
              </w:rPr>
              <w:t>3.805,64</w:t>
            </w:r>
          </w:p>
        </w:tc>
      </w:tr>
      <w:tr w:rsidR="007E442A" w:rsidRPr="005C1AC1" w:rsidTr="003C04E4">
        <w:trPr>
          <w:trHeight w:val="399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6.044,68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6.346,91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6.664,25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6.997,47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7.347,34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7.714.71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8.100,44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8.505,47</w:t>
            </w:r>
          </w:p>
        </w:tc>
      </w:tr>
      <w:tr w:rsidR="007E442A" w:rsidRPr="005C1AC1" w:rsidTr="003C04E4">
        <w:trPr>
          <w:trHeight w:val="419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12.089,37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12.693,83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13.328,53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13.994,95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14.694,70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15.429,43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16.200,91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2A" w:rsidRPr="005C1AC1" w:rsidRDefault="007E442A" w:rsidP="003C04E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1AC1">
              <w:rPr>
                <w:rFonts w:ascii="Arial" w:hAnsi="Arial" w:cs="Arial"/>
                <w:b/>
                <w:bCs/>
                <w:color w:val="000000"/>
              </w:rPr>
              <w:t>17.010,96</w:t>
            </w:r>
          </w:p>
        </w:tc>
      </w:tr>
    </w:tbl>
    <w:p w:rsidR="007E442A" w:rsidRPr="005C1AC1" w:rsidRDefault="007E442A" w:rsidP="007E442A">
      <w:pPr>
        <w:spacing w:after="120" w:line="240" w:lineRule="auto"/>
        <w:rPr>
          <w:rFonts w:ascii="Arial" w:hAnsi="Arial" w:cs="Arial"/>
        </w:rPr>
      </w:pPr>
    </w:p>
    <w:p w:rsidR="007E442A" w:rsidRPr="005C1AC1" w:rsidRDefault="007E442A" w:rsidP="007E442A">
      <w:pPr>
        <w:spacing w:after="120" w:line="240" w:lineRule="auto"/>
        <w:ind w:right="-568"/>
        <w:jc w:val="both"/>
        <w:rPr>
          <w:rFonts w:ascii="Arial" w:hAnsi="Arial" w:cs="Arial"/>
        </w:rPr>
      </w:pPr>
    </w:p>
    <w:p w:rsidR="007E442A" w:rsidRPr="005C1AC1" w:rsidRDefault="007E442A" w:rsidP="007E442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442A" w:rsidRPr="005C1AC1" w:rsidRDefault="007E442A" w:rsidP="007E442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442A" w:rsidRDefault="007E442A" w:rsidP="007E442A"/>
    <w:p w:rsidR="000C7AEC" w:rsidRDefault="000C7AEC"/>
    <w:sectPr w:rsidR="000C7AEC" w:rsidSect="008C279D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83" w:rsidRDefault="006B7DD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487683" w:rsidRPr="00D96B40" w:rsidRDefault="006B7DDA" w:rsidP="008C279D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487683" w:rsidRDefault="006B7DDA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83" w:rsidRDefault="006B7DD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7pt;margin-top:-13.8pt;width:253.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487683" w:rsidRPr="00D96B40" w:rsidRDefault="006B7DDA" w:rsidP="008C279D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487683" w:rsidRDefault="006B7DDA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83" w:rsidRDefault="006B7D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83" w:rsidRPr="006877A3" w:rsidRDefault="006B7DD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487683" w:rsidRDefault="006B7DDA" w:rsidP="008C279D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487683" w:rsidRPr="006877A3" w:rsidRDefault="006B7DDA">
    <w:pPr>
      <w:pStyle w:val="Cabealho"/>
    </w:pPr>
  </w:p>
  <w:p w:rsidR="00487683" w:rsidRPr="006877A3" w:rsidRDefault="006B7DDA">
    <w:pPr>
      <w:pStyle w:val="Cabealho"/>
    </w:pPr>
  </w:p>
  <w:p w:rsidR="00487683" w:rsidRPr="006877A3" w:rsidRDefault="006B7DDA">
    <w:pPr>
      <w:pStyle w:val="Cabealho"/>
    </w:pPr>
  </w:p>
  <w:p w:rsidR="00487683" w:rsidRPr="006877A3" w:rsidRDefault="006B7DD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83" w:rsidRDefault="006B7D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83" w:rsidRDefault="006B7D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83" w:rsidRPr="006877A3" w:rsidRDefault="006B7DD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8.45pt;margin-top:-13.65pt;width:375.75pt;height:6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487683" w:rsidRDefault="006B7DDA" w:rsidP="008C279D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</w:t>
                </w:r>
                <w:r>
                  <w:t>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487683" w:rsidRPr="006877A3" w:rsidRDefault="006B7DDA">
    <w:pPr>
      <w:pStyle w:val="Cabealho"/>
    </w:pPr>
  </w:p>
  <w:p w:rsidR="00487683" w:rsidRPr="006877A3" w:rsidRDefault="006B7DDA">
    <w:pPr>
      <w:pStyle w:val="Cabealho"/>
    </w:pPr>
  </w:p>
  <w:p w:rsidR="00487683" w:rsidRPr="006877A3" w:rsidRDefault="006B7DDA">
    <w:pPr>
      <w:pStyle w:val="Cabealho"/>
    </w:pPr>
  </w:p>
  <w:p w:rsidR="00487683" w:rsidRPr="006877A3" w:rsidRDefault="006B7DDA">
    <w:pPr>
      <w:pStyle w:val="Cabealh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83" w:rsidRDefault="006B7D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E442A"/>
    <w:rsid w:val="000C7AEC"/>
    <w:rsid w:val="006B7DDA"/>
    <w:rsid w:val="007E442A"/>
    <w:rsid w:val="00D0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42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7E442A"/>
  </w:style>
  <w:style w:type="paragraph" w:styleId="Rodap">
    <w:name w:val="footer"/>
    <w:basedOn w:val="Normal"/>
    <w:link w:val="RodapChar"/>
    <w:uiPriority w:val="99"/>
    <w:unhideWhenUsed/>
    <w:rsid w:val="007E442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E442A"/>
  </w:style>
  <w:style w:type="character" w:styleId="Hyperlink">
    <w:name w:val="Hyperlink"/>
    <w:basedOn w:val="Fontepargpadro"/>
    <w:uiPriority w:val="99"/>
    <w:unhideWhenUsed/>
    <w:rsid w:val="007E442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E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6.xml"/><Relationship Id="rId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header" Target="header1.xml"/><Relationship Id="rId9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1255</Words>
  <Characters>6780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dcterms:created xsi:type="dcterms:W3CDTF">2017-03-22T17:41:00Z</dcterms:created>
  <dcterms:modified xsi:type="dcterms:W3CDTF">2017-03-22T17:46:00Z</dcterms:modified>
</cp:coreProperties>
</file>