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4FD4" w:rsidRPr="007E72D0" w:rsidRDefault="00B84FD4" w:rsidP="00B84FD4">
      <w:pPr>
        <w:spacing w:before="120" w:after="120"/>
        <w:ind w:right="-568"/>
        <w:jc w:val="center"/>
        <w:rPr>
          <w:rFonts w:ascii="Times New Roman" w:hAnsi="Times New Roman"/>
          <w:b/>
          <w:sz w:val="24"/>
          <w:szCs w:val="24"/>
        </w:rPr>
      </w:pPr>
      <w:r>
        <w:rPr>
          <w:rFonts w:ascii="Times New Roman" w:hAnsi="Times New Roman"/>
          <w:b/>
          <w:sz w:val="24"/>
          <w:szCs w:val="24"/>
        </w:rPr>
        <w:t>LEI MUNICIPAL Nº 643 DE 10</w:t>
      </w:r>
      <w:r w:rsidRPr="007E72D0">
        <w:rPr>
          <w:rFonts w:ascii="Times New Roman" w:hAnsi="Times New Roman"/>
          <w:b/>
          <w:sz w:val="24"/>
          <w:szCs w:val="24"/>
        </w:rPr>
        <w:t xml:space="preserve"> DE </w:t>
      </w:r>
      <w:r>
        <w:rPr>
          <w:rFonts w:ascii="Times New Roman" w:hAnsi="Times New Roman"/>
          <w:b/>
          <w:sz w:val="24"/>
          <w:szCs w:val="24"/>
        </w:rPr>
        <w:t>MARÇO</w:t>
      </w:r>
      <w:r w:rsidRPr="007E72D0">
        <w:rPr>
          <w:rFonts w:ascii="Times New Roman" w:hAnsi="Times New Roman"/>
          <w:b/>
          <w:sz w:val="24"/>
          <w:szCs w:val="24"/>
        </w:rPr>
        <w:t xml:space="preserve"> DE 2017</w:t>
      </w:r>
    </w:p>
    <w:p w:rsidR="00B84FD4" w:rsidRPr="007E72D0" w:rsidRDefault="00B84FD4" w:rsidP="00B84FD4">
      <w:pPr>
        <w:spacing w:before="120" w:after="120"/>
        <w:ind w:right="-568"/>
        <w:jc w:val="both"/>
        <w:rPr>
          <w:rFonts w:ascii="Times New Roman" w:eastAsia="Times New Roman" w:hAnsi="Times New Roman"/>
          <w:b/>
          <w:vanish/>
          <w:sz w:val="24"/>
          <w:szCs w:val="24"/>
          <w:lang w:eastAsia="pt-BR"/>
        </w:rPr>
      </w:pPr>
    </w:p>
    <w:p w:rsidR="00B84FD4" w:rsidRPr="007E72D0" w:rsidRDefault="00B84FD4" w:rsidP="00B84FD4">
      <w:pPr>
        <w:spacing w:after="0"/>
        <w:ind w:left="4395" w:right="-568"/>
        <w:jc w:val="both"/>
        <w:rPr>
          <w:rFonts w:ascii="Times New Roman" w:eastAsia="Times New Roman" w:hAnsi="Times New Roman"/>
          <w:i/>
          <w:sz w:val="24"/>
          <w:szCs w:val="24"/>
          <w:lang w:eastAsia="pt-BR"/>
        </w:rPr>
      </w:pPr>
      <w:bookmarkStart w:id="0" w:name="{83F8}"/>
      <w:bookmarkEnd w:id="0"/>
      <w:r w:rsidRPr="007E72D0">
        <w:rPr>
          <w:rFonts w:ascii="Times New Roman" w:eastAsia="Times New Roman" w:hAnsi="Times New Roman"/>
          <w:i/>
          <w:sz w:val="24"/>
          <w:szCs w:val="24"/>
          <w:lang w:eastAsia="pt-BR"/>
        </w:rPr>
        <w:t xml:space="preserve">“Cria o Diário Oficial Eletrônico do Município de </w:t>
      </w:r>
      <w:proofErr w:type="spellStart"/>
      <w:proofErr w:type="gramStart"/>
      <w:r w:rsidRPr="007E72D0">
        <w:rPr>
          <w:rFonts w:ascii="Times New Roman" w:eastAsia="Times New Roman" w:hAnsi="Times New Roman"/>
          <w:i/>
          <w:sz w:val="24"/>
          <w:szCs w:val="24"/>
          <w:lang w:eastAsia="pt-BR"/>
        </w:rPr>
        <w:t>Deodápolis-MS</w:t>
      </w:r>
      <w:proofErr w:type="spellEnd"/>
      <w:proofErr w:type="gramEnd"/>
      <w:r w:rsidRPr="007E72D0">
        <w:rPr>
          <w:rFonts w:ascii="Times New Roman" w:eastAsia="Times New Roman" w:hAnsi="Times New Roman"/>
          <w:i/>
          <w:sz w:val="24"/>
          <w:szCs w:val="24"/>
          <w:lang w:eastAsia="pt-BR"/>
        </w:rPr>
        <w:t>, e dá outras providências”.</w:t>
      </w:r>
    </w:p>
    <w:p w:rsidR="00B84FD4" w:rsidRPr="007E72D0" w:rsidRDefault="00B84FD4" w:rsidP="00B84FD4">
      <w:pPr>
        <w:tabs>
          <w:tab w:val="left" w:pos="709"/>
          <w:tab w:val="center" w:pos="4419"/>
          <w:tab w:val="right" w:pos="8838"/>
        </w:tabs>
        <w:spacing w:after="0"/>
        <w:ind w:left="4395" w:right="-568"/>
        <w:jc w:val="both"/>
        <w:rPr>
          <w:rFonts w:ascii="Times New Roman" w:eastAsia="Times New Roman" w:hAnsi="Times New Roman"/>
          <w:i/>
          <w:sz w:val="24"/>
          <w:szCs w:val="24"/>
          <w:lang w:eastAsia="pt-BR"/>
        </w:rPr>
      </w:pPr>
      <w:r w:rsidRPr="007E72D0">
        <w:rPr>
          <w:rFonts w:ascii="Times New Roman" w:eastAsia="Times New Roman" w:hAnsi="Times New Roman"/>
          <w:i/>
          <w:sz w:val="24"/>
          <w:szCs w:val="24"/>
          <w:lang w:eastAsia="pt-BR"/>
        </w:rPr>
        <w:t>”</w:t>
      </w:r>
    </w:p>
    <w:p w:rsidR="00B84FD4" w:rsidRPr="007E72D0" w:rsidRDefault="00B84FD4" w:rsidP="00B84FD4">
      <w:pPr>
        <w:tabs>
          <w:tab w:val="left" w:pos="709"/>
          <w:tab w:val="center" w:pos="4419"/>
          <w:tab w:val="right" w:pos="8838"/>
        </w:tabs>
        <w:spacing w:after="0"/>
        <w:ind w:left="2280" w:right="-568"/>
        <w:jc w:val="both"/>
        <w:rPr>
          <w:rFonts w:ascii="Times New Roman" w:hAnsi="Times New Roman"/>
          <w:sz w:val="24"/>
          <w:szCs w:val="24"/>
        </w:rPr>
      </w:pPr>
    </w:p>
    <w:p w:rsidR="00B84FD4" w:rsidRPr="007E72D0" w:rsidRDefault="00B84FD4" w:rsidP="00B84FD4">
      <w:pPr>
        <w:tabs>
          <w:tab w:val="left" w:pos="709"/>
          <w:tab w:val="center" w:pos="4419"/>
          <w:tab w:val="right" w:pos="8838"/>
        </w:tabs>
        <w:spacing w:after="0"/>
        <w:ind w:left="2280" w:right="-568"/>
        <w:jc w:val="both"/>
        <w:rPr>
          <w:rFonts w:ascii="Times New Roman" w:hAnsi="Times New Roman"/>
          <w:sz w:val="24"/>
          <w:szCs w:val="24"/>
        </w:rPr>
      </w:pPr>
    </w:p>
    <w:p w:rsidR="00B84FD4" w:rsidRPr="007E72D0" w:rsidRDefault="00B84FD4" w:rsidP="00B84FD4">
      <w:pPr>
        <w:spacing w:after="0"/>
        <w:ind w:right="-568" w:firstLine="708"/>
        <w:jc w:val="both"/>
        <w:rPr>
          <w:rFonts w:ascii="Times New Roman" w:eastAsia="Times New Roman" w:hAnsi="Times New Roman"/>
          <w:sz w:val="24"/>
          <w:szCs w:val="24"/>
          <w:lang w:eastAsia="pt-BR"/>
        </w:rPr>
      </w:pPr>
      <w:r w:rsidRPr="007E72D0">
        <w:rPr>
          <w:rFonts w:ascii="Times New Roman" w:eastAsia="Times New Roman" w:hAnsi="Times New Roman"/>
          <w:b/>
          <w:sz w:val="24"/>
          <w:szCs w:val="24"/>
          <w:lang w:eastAsia="pt-BR"/>
        </w:rPr>
        <w:t>VALDIR LUIZ SARTOR</w:t>
      </w:r>
      <w:r w:rsidRPr="007E72D0">
        <w:rPr>
          <w:rFonts w:ascii="Times New Roman" w:eastAsia="Times New Roman" w:hAnsi="Times New Roman"/>
          <w:sz w:val="24"/>
          <w:szCs w:val="24"/>
          <w:lang w:eastAsia="pt-BR"/>
        </w:rPr>
        <w:t xml:space="preserve"> Prefeito do Município de Deodápolis, Estado de Mato Grosso do Sul, no uso e gozo de suas atribuições legais, </w:t>
      </w:r>
      <w:r w:rsidRPr="007E72D0">
        <w:rPr>
          <w:rFonts w:ascii="Times New Roman" w:eastAsia="Times New Roman" w:hAnsi="Times New Roman"/>
          <w:b/>
          <w:sz w:val="24"/>
          <w:szCs w:val="24"/>
          <w:lang w:eastAsia="pt-BR"/>
        </w:rPr>
        <w:t>FAZ SABER</w:t>
      </w:r>
      <w:r w:rsidRPr="007E72D0">
        <w:rPr>
          <w:rFonts w:ascii="Times New Roman" w:eastAsia="Times New Roman" w:hAnsi="Times New Roman"/>
          <w:sz w:val="24"/>
          <w:szCs w:val="24"/>
          <w:lang w:eastAsia="pt-BR"/>
        </w:rPr>
        <w:t xml:space="preserve"> que a Câmara Municipal aprovou e ela sanciona e promulga a seguinte lei:</w:t>
      </w:r>
    </w:p>
    <w:p w:rsidR="00B84FD4" w:rsidRPr="007E72D0" w:rsidRDefault="00B84FD4" w:rsidP="00B84FD4">
      <w:pPr>
        <w:spacing w:after="0"/>
        <w:ind w:right="-568"/>
        <w:jc w:val="both"/>
        <w:rPr>
          <w:rFonts w:ascii="Times New Roman" w:eastAsia="Times New Roman" w:hAnsi="Times New Roman"/>
          <w:sz w:val="24"/>
          <w:szCs w:val="24"/>
          <w:lang w:eastAsia="pt-BR"/>
        </w:rPr>
      </w:pPr>
    </w:p>
    <w:p w:rsidR="00B84FD4" w:rsidRPr="007E72D0" w:rsidRDefault="00B84FD4" w:rsidP="00B84FD4">
      <w:pPr>
        <w:spacing w:after="0"/>
        <w:ind w:right="-568" w:firstLine="708"/>
        <w:jc w:val="both"/>
        <w:rPr>
          <w:rFonts w:ascii="Times New Roman" w:eastAsia="Times New Roman" w:hAnsi="Times New Roman"/>
          <w:b/>
          <w:sz w:val="24"/>
          <w:szCs w:val="24"/>
          <w:lang w:eastAsia="pt-BR"/>
        </w:rPr>
      </w:pPr>
    </w:p>
    <w:p w:rsidR="00B84FD4" w:rsidRPr="007E72D0" w:rsidRDefault="00B84FD4" w:rsidP="00B84FD4">
      <w:pPr>
        <w:ind w:right="-568"/>
        <w:jc w:val="both"/>
        <w:rPr>
          <w:rFonts w:ascii="Times New Roman" w:hAnsi="Times New Roman"/>
          <w:sz w:val="24"/>
          <w:szCs w:val="24"/>
        </w:rPr>
      </w:pPr>
      <w:r w:rsidRPr="007E72D0">
        <w:rPr>
          <w:rFonts w:ascii="Times New Roman" w:hAnsi="Times New Roman"/>
          <w:b/>
          <w:sz w:val="24"/>
          <w:szCs w:val="24"/>
          <w:shd w:val="clear" w:color="auto" w:fill="FFFFFF"/>
        </w:rPr>
        <w:t>Art. 1°</w:t>
      </w:r>
      <w:r w:rsidRPr="007E72D0">
        <w:rPr>
          <w:rFonts w:ascii="Times New Roman" w:hAnsi="Times New Roman"/>
          <w:sz w:val="24"/>
          <w:szCs w:val="24"/>
        </w:rPr>
        <w:t xml:space="preserve"> - Fica instituído o Diário Oficial Eletrônico do Município de </w:t>
      </w:r>
      <w:proofErr w:type="spellStart"/>
      <w:proofErr w:type="gramStart"/>
      <w:r w:rsidRPr="007E72D0">
        <w:rPr>
          <w:rFonts w:ascii="Times New Roman" w:hAnsi="Times New Roman"/>
          <w:sz w:val="24"/>
          <w:szCs w:val="24"/>
        </w:rPr>
        <w:t>Deodápolis-MS</w:t>
      </w:r>
      <w:proofErr w:type="spellEnd"/>
      <w:proofErr w:type="gramEnd"/>
      <w:r w:rsidRPr="007E72D0">
        <w:rPr>
          <w:rFonts w:ascii="Times New Roman" w:hAnsi="Times New Roman"/>
          <w:sz w:val="24"/>
          <w:szCs w:val="24"/>
        </w:rPr>
        <w:t xml:space="preserve">, órgão </w:t>
      </w:r>
      <w:proofErr w:type="gramStart"/>
      <w:r w:rsidRPr="007E72D0">
        <w:rPr>
          <w:rFonts w:ascii="Times New Roman" w:hAnsi="Times New Roman"/>
          <w:sz w:val="24"/>
          <w:szCs w:val="24"/>
        </w:rPr>
        <w:t>oficial</w:t>
      </w:r>
      <w:proofErr w:type="gramEnd"/>
      <w:r w:rsidRPr="007E72D0">
        <w:rPr>
          <w:rFonts w:ascii="Times New Roman" w:hAnsi="Times New Roman"/>
          <w:sz w:val="24"/>
          <w:szCs w:val="24"/>
        </w:rPr>
        <w:t xml:space="preserve"> para publicação e divulgação das Leis e atos administrativos emanados do Poder Executivo Municipal, cuja publicação seja necessária no atendimento ao princípio da publicidade.</w:t>
      </w:r>
    </w:p>
    <w:p w:rsidR="00B84FD4" w:rsidRPr="007E72D0" w:rsidRDefault="00B84FD4" w:rsidP="00B84FD4">
      <w:pPr>
        <w:ind w:right="-568"/>
        <w:jc w:val="both"/>
        <w:rPr>
          <w:rFonts w:ascii="Times New Roman" w:hAnsi="Times New Roman"/>
          <w:sz w:val="24"/>
          <w:szCs w:val="24"/>
        </w:rPr>
      </w:pPr>
      <w:r w:rsidRPr="007E72D0">
        <w:rPr>
          <w:rFonts w:ascii="Times New Roman" w:hAnsi="Times New Roman"/>
          <w:sz w:val="24"/>
          <w:szCs w:val="24"/>
        </w:rPr>
        <w:t xml:space="preserve">§ 1º O Diário Oficial Eletrônico do Município será vinculado no portal da Prefeitura Municipal de Deodápolis na Internet, no endereço eletrônico </w:t>
      </w:r>
      <w:hyperlink r:id="rId4" w:history="1">
        <w:r w:rsidRPr="0078556A">
          <w:rPr>
            <w:rStyle w:val="Hyperlink"/>
            <w:rFonts w:ascii="Times New Roman" w:hAnsi="Times New Roman"/>
            <w:b/>
            <w:color w:val="auto"/>
            <w:sz w:val="24"/>
            <w:szCs w:val="24"/>
          </w:rPr>
          <w:t>www.deodapolis.ms.gov.br</w:t>
        </w:r>
      </w:hyperlink>
      <w:r w:rsidRPr="0078556A">
        <w:rPr>
          <w:rFonts w:ascii="Times New Roman" w:hAnsi="Times New Roman"/>
          <w:sz w:val="24"/>
          <w:szCs w:val="24"/>
        </w:rPr>
        <w:t>,</w:t>
      </w:r>
      <w:r w:rsidRPr="007E72D0">
        <w:rPr>
          <w:rFonts w:ascii="Times New Roman" w:hAnsi="Times New Roman"/>
          <w:sz w:val="24"/>
          <w:szCs w:val="24"/>
        </w:rPr>
        <w:t xml:space="preserve"> podendo ser consultada sem custos e independentemente de cadastro.</w:t>
      </w:r>
    </w:p>
    <w:p w:rsidR="00B84FD4" w:rsidRPr="007E72D0" w:rsidRDefault="00B84FD4" w:rsidP="00B84FD4">
      <w:pPr>
        <w:ind w:right="-568"/>
        <w:jc w:val="both"/>
        <w:rPr>
          <w:rFonts w:ascii="Times New Roman" w:hAnsi="Times New Roman"/>
          <w:sz w:val="24"/>
          <w:szCs w:val="24"/>
        </w:rPr>
      </w:pPr>
      <w:r w:rsidRPr="007E72D0">
        <w:rPr>
          <w:rFonts w:ascii="Times New Roman" w:hAnsi="Times New Roman"/>
          <w:sz w:val="24"/>
          <w:szCs w:val="24"/>
        </w:rPr>
        <w:t>§ 2º Sem prejuízo da publicação no Diário Oficial Eletrônico do Município, continuarão sendo feitas as publicações dos atos emanados pelo Poder Executivo Municipal, no Diário Oficial dos Municípios do Estado do Mato Grosso do Sul, instituído e administrado pela ASSOCIAÇÃO DOS MUNICÍPIOS DO MATO GROSSO DO SUL (ASSOMASUL),</w:t>
      </w:r>
      <w:proofErr w:type="gramStart"/>
      <w:r w:rsidRPr="007E72D0">
        <w:rPr>
          <w:rFonts w:ascii="Times New Roman" w:hAnsi="Times New Roman"/>
          <w:sz w:val="24"/>
          <w:szCs w:val="24"/>
        </w:rPr>
        <w:t xml:space="preserve">  </w:t>
      </w:r>
      <w:proofErr w:type="gramEnd"/>
      <w:r w:rsidRPr="007E72D0">
        <w:rPr>
          <w:rFonts w:ascii="Times New Roman" w:hAnsi="Times New Roman"/>
          <w:sz w:val="24"/>
          <w:szCs w:val="24"/>
        </w:rPr>
        <w:t>meio oficial de comunicação, publicidade e divulgação dos atos normativos e administrativos do Município de Deodápolis/MS, determinado pela Lei Municipal nº 547 de 08 de abril de 2010.</w:t>
      </w:r>
    </w:p>
    <w:p w:rsidR="00B84FD4" w:rsidRPr="007E72D0" w:rsidRDefault="00B84FD4" w:rsidP="00B84FD4">
      <w:pPr>
        <w:ind w:right="-568"/>
        <w:jc w:val="both"/>
        <w:rPr>
          <w:rFonts w:ascii="Times New Roman" w:hAnsi="Times New Roman"/>
          <w:sz w:val="24"/>
          <w:szCs w:val="24"/>
        </w:rPr>
      </w:pPr>
      <w:r w:rsidRPr="007E72D0">
        <w:rPr>
          <w:rFonts w:ascii="Times New Roman" w:hAnsi="Times New Roman"/>
          <w:b/>
          <w:sz w:val="24"/>
          <w:szCs w:val="24"/>
        </w:rPr>
        <w:t xml:space="preserve"> Art. 2º</w:t>
      </w:r>
      <w:r w:rsidRPr="007E72D0">
        <w:rPr>
          <w:rFonts w:ascii="Times New Roman" w:hAnsi="Times New Roman"/>
          <w:sz w:val="24"/>
          <w:szCs w:val="24"/>
        </w:rPr>
        <w:t xml:space="preserve"> A publicação no Diário Oficial do Município de que trata esta Lei atenderá aos requisitos de autenticidade e integridade, validade jurídica e interoperabilidade da </w:t>
      </w:r>
      <w:proofErr w:type="spellStart"/>
      <w:r w:rsidRPr="007E72D0">
        <w:rPr>
          <w:rFonts w:ascii="Times New Roman" w:hAnsi="Times New Roman"/>
          <w:sz w:val="24"/>
          <w:szCs w:val="24"/>
        </w:rPr>
        <w:t>Infraestrutura</w:t>
      </w:r>
      <w:proofErr w:type="spellEnd"/>
      <w:r w:rsidRPr="007E72D0">
        <w:rPr>
          <w:rFonts w:ascii="Times New Roman" w:hAnsi="Times New Roman"/>
          <w:sz w:val="24"/>
          <w:szCs w:val="24"/>
        </w:rPr>
        <w:t xml:space="preserve"> de Chaves </w:t>
      </w:r>
      <w:proofErr w:type="gramStart"/>
      <w:r w:rsidRPr="007E72D0">
        <w:rPr>
          <w:rFonts w:ascii="Times New Roman" w:hAnsi="Times New Roman"/>
          <w:sz w:val="24"/>
          <w:szCs w:val="24"/>
        </w:rPr>
        <w:t>Públicas Brasileira</w:t>
      </w:r>
      <w:proofErr w:type="gramEnd"/>
      <w:r w:rsidRPr="007E72D0">
        <w:rPr>
          <w:rFonts w:ascii="Times New Roman" w:hAnsi="Times New Roman"/>
          <w:sz w:val="24"/>
          <w:szCs w:val="24"/>
        </w:rPr>
        <w:t xml:space="preserve"> – ICP Brasil, instituída pela Medida Provisória n" 2.200-2, de 24 de agosto de 2001.  </w:t>
      </w:r>
    </w:p>
    <w:p w:rsidR="00B84FD4" w:rsidRPr="007E72D0" w:rsidRDefault="00B84FD4" w:rsidP="00B84FD4">
      <w:pPr>
        <w:ind w:right="-568"/>
        <w:jc w:val="both"/>
        <w:rPr>
          <w:rFonts w:ascii="Times New Roman" w:hAnsi="Times New Roman"/>
          <w:sz w:val="24"/>
          <w:szCs w:val="24"/>
        </w:rPr>
      </w:pPr>
      <w:r w:rsidRPr="007E72D0">
        <w:rPr>
          <w:rFonts w:ascii="Times New Roman" w:hAnsi="Times New Roman"/>
          <w:sz w:val="24"/>
          <w:szCs w:val="24"/>
        </w:rPr>
        <w:t>§ 1.º o conteúdo das publicações será assinado, digitalmente, com base em certificado emitido por autoridade certificadora credenciada.</w:t>
      </w:r>
    </w:p>
    <w:p w:rsidR="00B84FD4" w:rsidRPr="007E72D0" w:rsidRDefault="00B84FD4" w:rsidP="00B84FD4">
      <w:pPr>
        <w:ind w:right="-568"/>
        <w:jc w:val="both"/>
        <w:rPr>
          <w:rFonts w:ascii="Times New Roman" w:hAnsi="Times New Roman"/>
          <w:sz w:val="24"/>
          <w:szCs w:val="24"/>
        </w:rPr>
      </w:pPr>
      <w:r w:rsidRPr="007E72D0">
        <w:rPr>
          <w:rFonts w:ascii="Times New Roman" w:hAnsi="Times New Roman"/>
          <w:sz w:val="24"/>
          <w:szCs w:val="24"/>
        </w:rPr>
        <w:t xml:space="preserve"> § 2º Considera-se como data da publicação o primeiro dia útil seguinte ao da disponibilização da informação no Diário Oficial Eletrônico. </w:t>
      </w:r>
    </w:p>
    <w:p w:rsidR="00B84FD4" w:rsidRPr="007E72D0" w:rsidRDefault="00B84FD4" w:rsidP="00B84FD4">
      <w:pPr>
        <w:ind w:right="-568"/>
        <w:jc w:val="both"/>
        <w:rPr>
          <w:rFonts w:ascii="Times New Roman" w:hAnsi="Times New Roman"/>
          <w:sz w:val="24"/>
          <w:szCs w:val="24"/>
        </w:rPr>
      </w:pPr>
      <w:r w:rsidRPr="007E72D0">
        <w:rPr>
          <w:rFonts w:ascii="Times New Roman" w:hAnsi="Times New Roman"/>
          <w:b/>
          <w:sz w:val="24"/>
          <w:szCs w:val="24"/>
        </w:rPr>
        <w:t>Art. 3º</w:t>
      </w:r>
      <w:r w:rsidRPr="007E72D0">
        <w:rPr>
          <w:rFonts w:ascii="Times New Roman" w:hAnsi="Times New Roman"/>
          <w:sz w:val="24"/>
          <w:szCs w:val="24"/>
        </w:rPr>
        <w:t xml:space="preserve"> As publicações no Diário Oficial Eletrônico do Município serão coordenadas pela Secretaria Municipal de Gestão Administrativa e Financeira.</w:t>
      </w:r>
    </w:p>
    <w:p w:rsidR="00B84FD4" w:rsidRPr="007E72D0" w:rsidRDefault="00B84FD4" w:rsidP="00B84FD4">
      <w:pPr>
        <w:ind w:right="-568"/>
        <w:jc w:val="both"/>
        <w:rPr>
          <w:rFonts w:ascii="Times New Roman" w:hAnsi="Times New Roman"/>
          <w:sz w:val="24"/>
          <w:szCs w:val="24"/>
        </w:rPr>
      </w:pPr>
      <w:r w:rsidRPr="007E72D0">
        <w:rPr>
          <w:rFonts w:ascii="Times New Roman" w:hAnsi="Times New Roman"/>
          <w:b/>
          <w:sz w:val="24"/>
          <w:szCs w:val="24"/>
        </w:rPr>
        <w:t>Art. 4º</w:t>
      </w:r>
      <w:r w:rsidRPr="007E72D0">
        <w:rPr>
          <w:rFonts w:ascii="Times New Roman" w:hAnsi="Times New Roman"/>
          <w:sz w:val="24"/>
          <w:szCs w:val="24"/>
        </w:rPr>
        <w:t xml:space="preserve"> - Para cumprimento do disposto na presente Lei, será utilizada a dotação própria </w:t>
      </w:r>
      <w:r w:rsidRPr="007E72D0">
        <w:rPr>
          <w:rFonts w:ascii="Times New Roman" w:hAnsi="Times New Roman"/>
          <w:sz w:val="24"/>
          <w:szCs w:val="24"/>
        </w:rPr>
        <w:lastRenderedPageBreak/>
        <w:t xml:space="preserve">consignada na lei orçamentária. </w:t>
      </w:r>
    </w:p>
    <w:p w:rsidR="00B84FD4" w:rsidRPr="007E72D0" w:rsidRDefault="00B84FD4" w:rsidP="00B84FD4">
      <w:pPr>
        <w:spacing w:line="360" w:lineRule="auto"/>
        <w:ind w:right="-568"/>
        <w:jc w:val="both"/>
        <w:rPr>
          <w:rFonts w:ascii="Times New Roman" w:hAnsi="Times New Roman"/>
          <w:sz w:val="24"/>
          <w:szCs w:val="24"/>
        </w:rPr>
      </w:pPr>
      <w:r w:rsidRPr="007E72D0">
        <w:rPr>
          <w:rFonts w:ascii="Times New Roman" w:hAnsi="Times New Roman"/>
          <w:b/>
          <w:sz w:val="24"/>
          <w:szCs w:val="24"/>
        </w:rPr>
        <w:t>Art. 5º</w:t>
      </w:r>
      <w:r w:rsidRPr="007E72D0">
        <w:rPr>
          <w:rFonts w:ascii="Times New Roman" w:hAnsi="Times New Roman"/>
          <w:sz w:val="24"/>
          <w:szCs w:val="24"/>
        </w:rPr>
        <w:t xml:space="preserve"> - Esta Lei entra em vigor na data de sua publicação, revogadas as disposições em contrário.</w:t>
      </w:r>
    </w:p>
    <w:p w:rsidR="00B84FD4" w:rsidRPr="007E72D0" w:rsidRDefault="00B84FD4" w:rsidP="00B84FD4">
      <w:pPr>
        <w:spacing w:line="360" w:lineRule="auto"/>
        <w:ind w:right="-568" w:firstLine="708"/>
        <w:jc w:val="both"/>
        <w:rPr>
          <w:rFonts w:ascii="Times New Roman" w:hAnsi="Times New Roman"/>
          <w:sz w:val="24"/>
          <w:szCs w:val="24"/>
        </w:rPr>
      </w:pPr>
      <w:r w:rsidRPr="007E72D0">
        <w:rPr>
          <w:rFonts w:ascii="Times New Roman" w:hAnsi="Times New Roman"/>
          <w:sz w:val="24"/>
          <w:szCs w:val="24"/>
        </w:rPr>
        <w:t xml:space="preserve">Gabinete do Prefeito Municipal de Deodápolis, Estado de Mato Grosso do Sul, aos </w:t>
      </w:r>
      <w:r>
        <w:rPr>
          <w:rFonts w:ascii="Times New Roman" w:hAnsi="Times New Roman"/>
          <w:sz w:val="24"/>
          <w:szCs w:val="24"/>
        </w:rPr>
        <w:t>10 (dez</w:t>
      </w:r>
      <w:r w:rsidRPr="007E72D0">
        <w:rPr>
          <w:rFonts w:ascii="Times New Roman" w:hAnsi="Times New Roman"/>
          <w:sz w:val="24"/>
          <w:szCs w:val="24"/>
        </w:rPr>
        <w:t xml:space="preserve">) dias do mês de </w:t>
      </w:r>
      <w:r>
        <w:rPr>
          <w:rFonts w:ascii="Times New Roman" w:hAnsi="Times New Roman"/>
          <w:sz w:val="24"/>
          <w:szCs w:val="24"/>
        </w:rPr>
        <w:t xml:space="preserve">Março </w:t>
      </w:r>
      <w:r w:rsidRPr="007E72D0">
        <w:rPr>
          <w:rFonts w:ascii="Times New Roman" w:hAnsi="Times New Roman"/>
          <w:sz w:val="24"/>
          <w:szCs w:val="24"/>
        </w:rPr>
        <w:t>de 2017.</w:t>
      </w:r>
    </w:p>
    <w:p w:rsidR="00B84FD4" w:rsidRPr="007E72D0" w:rsidRDefault="00B84FD4" w:rsidP="00B84FD4">
      <w:pPr>
        <w:spacing w:line="360" w:lineRule="auto"/>
        <w:ind w:right="-568"/>
        <w:jc w:val="both"/>
        <w:rPr>
          <w:rFonts w:ascii="Times New Roman" w:hAnsi="Times New Roman"/>
          <w:sz w:val="24"/>
          <w:szCs w:val="24"/>
        </w:rPr>
      </w:pPr>
    </w:p>
    <w:p w:rsidR="00B84FD4" w:rsidRPr="007E72D0" w:rsidRDefault="00B84FD4" w:rsidP="00B84FD4">
      <w:pPr>
        <w:ind w:right="-568"/>
        <w:jc w:val="both"/>
        <w:rPr>
          <w:rFonts w:ascii="Times New Roman" w:eastAsia="Times New Roman" w:hAnsi="Times New Roman"/>
          <w:b/>
          <w:sz w:val="24"/>
          <w:szCs w:val="24"/>
          <w:lang w:eastAsia="pt-BR"/>
        </w:rPr>
      </w:pPr>
    </w:p>
    <w:p w:rsidR="00B84FD4" w:rsidRPr="007E72D0" w:rsidRDefault="00B84FD4" w:rsidP="00B84FD4">
      <w:pPr>
        <w:ind w:right="-568"/>
        <w:jc w:val="both"/>
        <w:rPr>
          <w:rFonts w:ascii="Times New Roman" w:eastAsia="Times New Roman" w:hAnsi="Times New Roman"/>
          <w:b/>
          <w:sz w:val="24"/>
          <w:szCs w:val="24"/>
          <w:lang w:eastAsia="pt-BR"/>
        </w:rPr>
      </w:pPr>
    </w:p>
    <w:p w:rsidR="00B84FD4" w:rsidRPr="007E72D0" w:rsidRDefault="00B84FD4" w:rsidP="00B84FD4">
      <w:pPr>
        <w:ind w:right="-568"/>
        <w:jc w:val="both"/>
        <w:rPr>
          <w:rFonts w:ascii="Times New Roman" w:eastAsia="Times New Roman" w:hAnsi="Times New Roman"/>
          <w:b/>
          <w:sz w:val="24"/>
          <w:szCs w:val="24"/>
          <w:lang w:eastAsia="pt-BR"/>
        </w:rPr>
      </w:pPr>
    </w:p>
    <w:p w:rsidR="00B84FD4" w:rsidRPr="007E72D0" w:rsidRDefault="00B84FD4" w:rsidP="00B84FD4">
      <w:pPr>
        <w:spacing w:after="0"/>
        <w:ind w:right="-568"/>
        <w:jc w:val="center"/>
        <w:rPr>
          <w:rFonts w:ascii="Times New Roman" w:hAnsi="Times New Roman"/>
          <w:b/>
          <w:bCs/>
          <w:sz w:val="24"/>
          <w:szCs w:val="24"/>
        </w:rPr>
      </w:pPr>
      <w:r w:rsidRPr="007E72D0">
        <w:rPr>
          <w:rFonts w:ascii="Times New Roman" w:hAnsi="Times New Roman"/>
          <w:b/>
          <w:bCs/>
          <w:sz w:val="24"/>
          <w:szCs w:val="24"/>
        </w:rPr>
        <w:t xml:space="preserve">Valdir Luiz </w:t>
      </w:r>
      <w:proofErr w:type="spellStart"/>
      <w:r w:rsidRPr="007E72D0">
        <w:rPr>
          <w:rFonts w:ascii="Times New Roman" w:hAnsi="Times New Roman"/>
          <w:b/>
          <w:bCs/>
          <w:sz w:val="24"/>
          <w:szCs w:val="24"/>
        </w:rPr>
        <w:t>Sartor</w:t>
      </w:r>
      <w:proofErr w:type="spellEnd"/>
    </w:p>
    <w:p w:rsidR="00B84FD4" w:rsidRPr="007E72D0" w:rsidRDefault="00B84FD4" w:rsidP="00B84FD4">
      <w:pPr>
        <w:ind w:right="-568"/>
        <w:jc w:val="center"/>
        <w:rPr>
          <w:rFonts w:ascii="Times New Roman" w:hAnsi="Times New Roman"/>
          <w:sz w:val="24"/>
          <w:szCs w:val="24"/>
        </w:rPr>
      </w:pPr>
      <w:r w:rsidRPr="007E72D0">
        <w:rPr>
          <w:rFonts w:ascii="Times New Roman" w:hAnsi="Times New Roman"/>
          <w:b/>
          <w:sz w:val="24"/>
          <w:szCs w:val="24"/>
        </w:rPr>
        <w:t>Prefeito Municipal</w:t>
      </w:r>
    </w:p>
    <w:p w:rsidR="00B84FD4" w:rsidRPr="007E72D0" w:rsidRDefault="00B84FD4" w:rsidP="00B84FD4">
      <w:pPr>
        <w:ind w:right="-568"/>
        <w:jc w:val="both"/>
        <w:rPr>
          <w:rFonts w:ascii="Times New Roman" w:hAnsi="Times New Roman"/>
          <w:sz w:val="24"/>
          <w:szCs w:val="24"/>
          <w:shd w:val="clear" w:color="auto" w:fill="FFFFFF"/>
        </w:rPr>
      </w:pPr>
    </w:p>
    <w:p w:rsidR="00B84FD4" w:rsidRPr="007E72D0" w:rsidRDefault="00B84FD4" w:rsidP="00B84FD4">
      <w:pPr>
        <w:ind w:right="-568"/>
        <w:jc w:val="both"/>
        <w:rPr>
          <w:rFonts w:ascii="Times New Roman" w:hAnsi="Times New Roman"/>
          <w:sz w:val="24"/>
          <w:szCs w:val="24"/>
        </w:rPr>
      </w:pPr>
    </w:p>
    <w:p w:rsidR="00B84FD4" w:rsidRPr="007E72D0" w:rsidRDefault="00B84FD4" w:rsidP="00B84FD4">
      <w:pPr>
        <w:ind w:right="-568"/>
        <w:jc w:val="both"/>
        <w:rPr>
          <w:rFonts w:ascii="Times New Roman" w:hAnsi="Times New Roman"/>
          <w:sz w:val="24"/>
          <w:szCs w:val="24"/>
        </w:rPr>
      </w:pPr>
    </w:p>
    <w:p w:rsidR="000C1BEC" w:rsidRDefault="000C1BEC"/>
    <w:sectPr w:rsidR="000C1BEC" w:rsidSect="00A04E97">
      <w:headerReference w:type="even" r:id="rId5"/>
      <w:headerReference w:type="default" r:id="rId6"/>
      <w:footerReference w:type="default" r:id="rId7"/>
      <w:headerReference w:type="first" r:id="rId8"/>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entSchbkCyrill BT">
    <w:altName w:val="Century"/>
    <w:charset w:val="CC"/>
    <w:family w:val="roman"/>
    <w:pitch w:val="variable"/>
    <w:sig w:usb0="00000201" w:usb1="00000000" w:usb2="00000000" w:usb3="00000000" w:csb0="00000004"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B40" w:rsidRDefault="00DF2A30">
    <w:pPr>
      <w:pStyle w:val="Rodap"/>
    </w:pPr>
    <w:r>
      <w:rPr>
        <w:noProof/>
        <w:lang w:eastAsia="pt-BR"/>
      </w:rPr>
      <w:pict>
        <v:shapetype id="_x0000_t202" coordsize="21600,21600" o:spt="202" path="m,l,21600r21600,l21600,xe">
          <v:stroke joinstyle="miter"/>
          <v:path gradientshapeok="t" o:connecttype="rect"/>
        </v:shapetype>
        <v:shape id="_x0000_s1027" type="#_x0000_t202" style="position:absolute;margin-left:47pt;margin-top:-13.8pt;width:253.5pt;height:53.25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" stroked="f">
          <v:textbox>
            <w:txbxContent>
              <w:p w:rsidR="00D96B40" w:rsidRPr="00D96B40" w:rsidRDefault="00DF2A30" w:rsidP="00BF10E5">
                <w:pPr>
                  <w:pStyle w:val="Rodap"/>
                  <w:jc w:val="center"/>
                  <w:rPr>
                    <w:sz w:val="26"/>
                    <w:szCs w:val="26"/>
                  </w:rPr>
                </w:pPr>
                <w:r w:rsidRPr="00D96B40">
                  <w:rPr>
                    <w:b/>
                    <w:sz w:val="26"/>
                    <w:szCs w:val="26"/>
                  </w:rPr>
                  <w:t>Av. Francisco Alves da Silva n-443 Centro.</w:t>
                </w:r>
                <w:r w:rsidRPr="00D96B40">
                  <w:rPr>
                    <w:sz w:val="26"/>
                    <w:szCs w:val="26"/>
                  </w:rPr>
                  <w:br/>
                  <w:t xml:space="preserve">Fone: (67) 3448-1925 </w:t>
                </w:r>
                <w:r w:rsidRPr="00D96B40">
                  <w:rPr>
                    <w:sz w:val="26"/>
                    <w:szCs w:val="26"/>
                  </w:rPr>
                  <w:br/>
                  <w:t xml:space="preserve">Site: </w:t>
                </w:r>
                <w:hyperlink r:id="rId1" w:history="1">
                  <w:r w:rsidRPr="00D96B40">
                    <w:rPr>
                      <w:rStyle w:val="Hyperlink"/>
                      <w:sz w:val="26"/>
                      <w:szCs w:val="26"/>
                    </w:rPr>
                    <w:t>www.deodapolis.ms.gov.br</w:t>
                  </w:r>
                </w:hyperlink>
              </w:p>
              <w:p w:rsidR="00D96B40" w:rsidRDefault="00DF2A30"/>
            </w:txbxContent>
          </v:textbox>
        </v:shape>
      </w:pict>
    </w:r>
    <w:r>
      <w:rPr>
        <w:noProof/>
        <w:lang w:eastAsia="pt-BR"/>
      </w:rPr>
      <w:drawing>
        <wp:anchor distT="0" distB="0" distL="114300" distR="114300" simplePos="0" relativeHeight="251660288" behindDoc="0" locked="0" layoutInCell="1" allowOverlap="1">
          <wp:simplePos x="0" y="0"/>
          <wp:positionH relativeFrom="margin">
            <wp:posOffset>-480060</wp:posOffset>
          </wp:positionH>
          <wp:positionV relativeFrom="margin">
            <wp:posOffset>8460740</wp:posOffset>
          </wp:positionV>
          <wp:extent cx="990600" cy="850900"/>
          <wp:effectExtent l="0" t="0" r="0" b="6350"/>
          <wp:wrapSquare wrapText="bothSides"/>
          <wp:docPr id="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equena Deodápolis 2017.png"/>
                  <pic:cNvPicPr/>
                </pic:nvPicPr>
                <pic:blipFill>
                  <a:blip r:embed="rId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990600" cy="850900"/>
                  </a:xfrm>
                  <a:prstGeom prst="rect">
                    <a:avLst/>
                  </a:prstGeom>
                </pic:spPr>
              </pic:pic>
            </a:graphicData>
          </a:graphic>
        </wp:anchor>
      </w:drawing>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B40" w:rsidRDefault="00DF2A30">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94563" o:spid="_x0000_s1025" type="#_x0000_t75" style="position:absolute;margin-left:0;margin-top:0;width:595.7pt;height:841.9pt;z-index:-251654144;mso-position-horizontal:center;mso-position-horizontal-relative:margin;mso-position-vertical:center;mso-position-vertical-relative:margin" o:allowincell="f">
          <v:imagedata r:id="rId1" o:title="FUNDO3"/>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EFB" w:rsidRPr="006877A3" w:rsidRDefault="00DF2A30">
    <w:pPr>
      <w:pStyle w:val="Cabealh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94564" o:spid="_x0000_s1026" type="#_x0000_t75" style="position:absolute;margin-left:0;margin-top:0;width:595.7pt;height:841.9pt;z-index:-251653120;mso-position-horizontal:center;mso-position-horizontal-relative:margin;mso-position-vertical:center;mso-position-vertical-relative:margin" o:allowincell="f">
          <v:imagedata r:id="rId1" o:title="FUNDO3"/>
          <w10:wrap anchorx="margin" anchory="margin"/>
        </v:shape>
      </w:pict>
    </w:r>
    <w:r w:rsidRPr="006877A3">
      <w:rPr>
        <w:noProof/>
        <w:lang w:eastAsia="pt-BR"/>
      </w:rPr>
      <w:drawing>
        <wp:anchor distT="0" distB="0" distL="114300" distR="114300" simplePos="0" relativeHeight="251661312" behindDoc="0" locked="0" layoutInCell="1" allowOverlap="1">
          <wp:simplePos x="0" y="0"/>
          <wp:positionH relativeFrom="margin">
            <wp:posOffset>-319405</wp:posOffset>
          </wp:positionH>
          <wp:positionV relativeFrom="margin">
            <wp:posOffset>-1047750</wp:posOffset>
          </wp:positionV>
          <wp:extent cx="836930" cy="1003935"/>
          <wp:effectExtent l="0" t="0" r="1270" b="5715"/>
          <wp:wrapSquare wrapText="bothSides"/>
          <wp:docPr id="2"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SÃO DEODÁPOLIS MS vetor (2).png"/>
                  <pic:cNvPicPr/>
                </pic:nvPicPr>
                <pic:blipFill>
                  <a:blip r:embed="rId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flipH="1">
                    <a:off x="0" y="0"/>
                    <a:ext cx="836930" cy="1003935"/>
                  </a:xfrm>
                  <a:prstGeom prst="rect">
                    <a:avLst/>
                  </a:prstGeom>
                </pic:spPr>
              </pic:pic>
            </a:graphicData>
          </a:graphic>
        </wp:anchor>
      </w:drawing>
    </w:r>
    <w:r>
      <w:pict>
        <v:shapetype id="_x0000_t202" coordsize="21600,21600" o:spt="202" path="m,l,21600r21600,l21600,xe">
          <v:stroke joinstyle="miter"/>
          <v:path gradientshapeok="t" o:connecttype="rect"/>
        </v:shapetype>
        <v:shape id="Caixa de Texto 2" o:spid="_x0000_s1029" type="#_x0000_t202" style="position:absolute;margin-left:48.45pt;margin-top:-13.65pt;width:375.75pt;height:69.75pt;z-index:25166643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" stroked="f">
          <v:textbox>
            <w:txbxContent>
              <w:p w:rsidR="00250EFB" w:rsidRDefault="00DF2A30" w:rsidP="00BF10E5">
                <w:pPr>
                  <w:jc w:val="center"/>
                </w:pPr>
                <w:r w:rsidRPr="00D96B40">
                  <w:rPr>
                    <w:rFonts w:ascii="CentSchbkCyrill BT" w:hAnsi="CentSchbkCyrill BT"/>
                    <w:b/>
                    <w:sz w:val="30"/>
                    <w:szCs w:val="30"/>
                  </w:rPr>
                  <w:t>PREFEITURA MUNICIPAL DE DEOD</w:t>
                </w:r>
                <w:r w:rsidRPr="00D96B40">
                  <w:rPr>
                    <w:rFonts w:ascii="Times New Roman" w:hAnsi="Times New Roman"/>
                    <w:b/>
                    <w:sz w:val="30"/>
                    <w:szCs w:val="30"/>
                  </w:rPr>
                  <w:t>Á</w:t>
                </w:r>
                <w:r w:rsidRPr="00D96B40">
                  <w:rPr>
                    <w:rFonts w:ascii="CentSchbkCyrill BT" w:hAnsi="CentSchbkCyrill BT"/>
                    <w:b/>
                    <w:sz w:val="30"/>
                    <w:szCs w:val="30"/>
                  </w:rPr>
                  <w:t>POLIS</w:t>
                </w:r>
                <w:r>
                  <w:br/>
                  <w:t>Mato Grosso do Sul GESTÃO 2017-2020 –</w:t>
                </w:r>
                <w:r>
                  <w:br/>
                </w:r>
                <w:proofErr w:type="gramStart"/>
                <w:r w:rsidRPr="00250EFB">
                  <w:rPr>
                    <w:i/>
                  </w:rPr>
                  <w:t>“</w:t>
                </w:r>
                <w:proofErr w:type="gramEnd"/>
                <w:r w:rsidRPr="00250EFB">
                  <w:rPr>
                    <w:i/>
                  </w:rPr>
                  <w:t>Gestão Compartilhada”</w:t>
                </w:r>
                <w:r>
                  <w:rPr>
                    <w:i/>
                  </w:rPr>
                  <w:br/>
                </w:r>
                <w:r>
                  <w:br/>
                </w:r>
              </w:p>
            </w:txbxContent>
          </v:textbox>
        </v:shape>
      </w:pict>
    </w:r>
  </w:p>
  <w:p w:rsidR="00250EFB" w:rsidRPr="006877A3" w:rsidRDefault="00DF2A30">
    <w:pPr>
      <w:pStyle w:val="Cabealho"/>
    </w:pPr>
  </w:p>
  <w:p w:rsidR="00250EFB" w:rsidRPr="006877A3" w:rsidRDefault="00DF2A30">
    <w:pPr>
      <w:pStyle w:val="Cabealho"/>
    </w:pPr>
  </w:p>
  <w:p w:rsidR="00250EFB" w:rsidRPr="006877A3" w:rsidRDefault="00DF2A30">
    <w:pPr>
      <w:pStyle w:val="Cabealho"/>
    </w:pPr>
  </w:p>
  <w:p w:rsidR="00250EFB" w:rsidRPr="006877A3" w:rsidRDefault="00DF2A30">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B40" w:rsidRDefault="00DF2A30">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94562" o:spid="_x0000_s1028" type="#_x0000_t75" style="position:absolute;margin-left:0;margin-top:0;width:595.7pt;height:841.9pt;z-index:-251651072;mso-position-horizontal:center;mso-position-horizontal-relative:margin;mso-position-vertical:center;mso-position-vertical-relative:margin" o:allowincell="f">
          <v:imagedata r:id="rId1" o:title="FUNDO3"/>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hdrShapeDefaults>
    <o:shapedefaults v:ext="edit" spidmax="3074"/>
    <o:shapelayout v:ext="edit">
      <o:idmap v:ext="edit" data="1"/>
    </o:shapelayout>
  </w:hdrShapeDefaults>
  <w:compat/>
  <w:rsids>
    <w:rsidRoot w:val="00B84FD4"/>
    <w:rsid w:val="000C1BEC"/>
    <w:rsid w:val="00B84FD4"/>
    <w:rsid w:val="00DF2A3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4FD4"/>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84FD4"/>
    <w:pPr>
      <w:tabs>
        <w:tab w:val="center" w:pos="4252"/>
        <w:tab w:val="right" w:pos="8504"/>
      </w:tabs>
      <w:spacing w:after="0" w:line="240" w:lineRule="auto"/>
    </w:pPr>
    <w:rPr>
      <w:rFonts w:asciiTheme="minorHAnsi" w:eastAsiaTheme="minorHAnsi" w:hAnsiTheme="minorHAnsi" w:cstheme="minorBidi"/>
    </w:rPr>
  </w:style>
  <w:style w:type="character" w:customStyle="1" w:styleId="CabealhoChar">
    <w:name w:val="Cabeçalho Char"/>
    <w:basedOn w:val="Fontepargpadro"/>
    <w:link w:val="Cabealho"/>
    <w:uiPriority w:val="99"/>
    <w:rsid w:val="00B84FD4"/>
  </w:style>
  <w:style w:type="paragraph" w:styleId="Rodap">
    <w:name w:val="footer"/>
    <w:basedOn w:val="Normal"/>
    <w:link w:val="RodapChar"/>
    <w:uiPriority w:val="99"/>
    <w:unhideWhenUsed/>
    <w:rsid w:val="00B84FD4"/>
    <w:pPr>
      <w:tabs>
        <w:tab w:val="center" w:pos="4252"/>
        <w:tab w:val="right" w:pos="8504"/>
      </w:tabs>
      <w:spacing w:after="0" w:line="240" w:lineRule="auto"/>
    </w:pPr>
    <w:rPr>
      <w:rFonts w:asciiTheme="minorHAnsi" w:eastAsiaTheme="minorHAnsi" w:hAnsiTheme="minorHAnsi" w:cstheme="minorBidi"/>
    </w:rPr>
  </w:style>
  <w:style w:type="character" w:customStyle="1" w:styleId="RodapChar">
    <w:name w:val="Rodapé Char"/>
    <w:basedOn w:val="Fontepargpadro"/>
    <w:link w:val="Rodap"/>
    <w:uiPriority w:val="99"/>
    <w:rsid w:val="00B84FD4"/>
  </w:style>
  <w:style w:type="character" w:styleId="Hyperlink">
    <w:name w:val="Hyperlink"/>
    <w:basedOn w:val="Fontepargpadro"/>
    <w:uiPriority w:val="99"/>
    <w:unhideWhenUsed/>
    <w:rsid w:val="00B84FD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2.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hyperlink" Target="http://www.deodapolis.ms.gov.br" TargetMode="Externa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www.deodapolis.m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396</Words>
  <Characters>2142</Characters>
  <Application>Microsoft Office Word</Application>
  <DocSecurity>0</DocSecurity>
  <Lines>17</Lines>
  <Paragraphs>5</Paragraphs>
  <ScaleCrop>false</ScaleCrop>
  <Company/>
  <LinksUpToDate>false</LinksUpToDate>
  <CharactersWithSpaces>2533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Synara Juridico</dc:creator>
  <cp:lastModifiedBy>Synara Juridico</cp:lastModifiedBy>
  <cp:revision>1</cp:revision>
  <dcterms:created xsi:type="dcterms:W3CDTF">2017-03-10T17:53:00Z</dcterms:created>
  <dcterms:modified xsi:type="dcterms:W3CDTF">2017-03-10T17:55:00Z</dcterms:modified>
</cp:coreProperties>
</file>