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4E29" w:rsidRPr="00200070" w:rsidRDefault="00B14E29" w:rsidP="00B14E29">
      <w:pPr>
        <w:spacing w:before="120" w:after="120"/>
        <w:ind w:right="-568"/>
        <w:jc w:val="center"/>
        <w:rPr>
          <w:rFonts w:cstheme="minorHAnsi"/>
          <w:b/>
          <w:sz w:val="24"/>
          <w:szCs w:val="24"/>
        </w:rPr>
      </w:pPr>
      <w:r w:rsidRPr="00200070">
        <w:rPr>
          <w:rFonts w:cstheme="minorHAnsi"/>
          <w:b/>
          <w:sz w:val="24"/>
          <w:szCs w:val="24"/>
        </w:rPr>
        <w:t xml:space="preserve">LEI </w:t>
      </w:r>
      <w:r>
        <w:rPr>
          <w:rFonts w:cstheme="minorHAnsi"/>
          <w:b/>
          <w:sz w:val="24"/>
          <w:szCs w:val="24"/>
        </w:rPr>
        <w:t xml:space="preserve">MUNICIPAL </w:t>
      </w:r>
      <w:r w:rsidRPr="00200070">
        <w:rPr>
          <w:rFonts w:cstheme="minorHAnsi"/>
          <w:b/>
          <w:sz w:val="24"/>
          <w:szCs w:val="24"/>
        </w:rPr>
        <w:t>Nº</w:t>
      </w:r>
      <w:r>
        <w:rPr>
          <w:rFonts w:cstheme="minorHAnsi"/>
          <w:b/>
          <w:sz w:val="24"/>
          <w:szCs w:val="24"/>
        </w:rPr>
        <w:t xml:space="preserve"> 651</w:t>
      </w:r>
      <w:r w:rsidRPr="00200070">
        <w:rPr>
          <w:rFonts w:cstheme="minorHAnsi"/>
          <w:b/>
          <w:sz w:val="24"/>
          <w:szCs w:val="24"/>
        </w:rPr>
        <w:t xml:space="preserve"> DE </w:t>
      </w:r>
      <w:r>
        <w:rPr>
          <w:rFonts w:cstheme="minorHAnsi"/>
          <w:b/>
          <w:sz w:val="24"/>
          <w:szCs w:val="24"/>
        </w:rPr>
        <w:t>18</w:t>
      </w:r>
      <w:r w:rsidRPr="00200070">
        <w:rPr>
          <w:rFonts w:cstheme="minorHAnsi"/>
          <w:b/>
          <w:sz w:val="24"/>
          <w:szCs w:val="24"/>
        </w:rPr>
        <w:t xml:space="preserve"> DE MAIO DE 2017</w:t>
      </w:r>
    </w:p>
    <w:p w:rsidR="00B14E29" w:rsidRPr="00200070" w:rsidRDefault="00B14E29" w:rsidP="00B14E29">
      <w:pPr>
        <w:spacing w:before="120" w:after="120"/>
        <w:ind w:right="-568"/>
        <w:jc w:val="center"/>
        <w:rPr>
          <w:rFonts w:eastAsia="Times New Roman" w:cstheme="minorHAnsi"/>
          <w:b/>
          <w:sz w:val="24"/>
          <w:szCs w:val="24"/>
          <w:lang w:eastAsia="pt-BR"/>
        </w:rPr>
      </w:pPr>
    </w:p>
    <w:p w:rsidR="00B14E29" w:rsidRPr="00200070" w:rsidRDefault="00B14E29" w:rsidP="00B14E29">
      <w:pPr>
        <w:widowControl w:val="0"/>
        <w:overflowPunct w:val="0"/>
        <w:autoSpaceDE w:val="0"/>
        <w:autoSpaceDN w:val="0"/>
        <w:adjustRightInd w:val="0"/>
        <w:spacing w:after="0"/>
        <w:ind w:left="3420" w:right="-568"/>
        <w:jc w:val="both"/>
        <w:rPr>
          <w:rFonts w:cstheme="minorHAnsi"/>
          <w:sz w:val="24"/>
          <w:szCs w:val="24"/>
        </w:rPr>
      </w:pPr>
      <w:r w:rsidRPr="00200070">
        <w:rPr>
          <w:rFonts w:cstheme="minorHAnsi"/>
          <w:b/>
          <w:bCs/>
          <w:i/>
          <w:iCs/>
          <w:sz w:val="24"/>
          <w:szCs w:val="24"/>
        </w:rPr>
        <w:t>“Dispõe sobre a reformulação da competência e o</w:t>
      </w:r>
      <w:r w:rsidRPr="00200070">
        <w:rPr>
          <w:rFonts w:cstheme="minorHAnsi"/>
          <w:i/>
          <w:iCs/>
          <w:sz w:val="24"/>
          <w:szCs w:val="24"/>
        </w:rPr>
        <w:t xml:space="preserve"> </w:t>
      </w:r>
      <w:r w:rsidRPr="00200070">
        <w:rPr>
          <w:rFonts w:cstheme="minorHAnsi"/>
          <w:b/>
          <w:bCs/>
          <w:i/>
          <w:iCs/>
          <w:sz w:val="24"/>
          <w:szCs w:val="24"/>
        </w:rPr>
        <w:t>funcionamento do Conselho Municipal de Assistência Social – CMAS, e dá outras providências”.</w:t>
      </w:r>
    </w:p>
    <w:p w:rsidR="00B14E29" w:rsidRPr="00200070" w:rsidRDefault="00B14E29" w:rsidP="00B14E29">
      <w:pPr>
        <w:widowControl w:val="0"/>
        <w:autoSpaceDE w:val="0"/>
        <w:autoSpaceDN w:val="0"/>
        <w:adjustRightInd w:val="0"/>
        <w:spacing w:after="0"/>
        <w:ind w:right="-568"/>
        <w:jc w:val="both"/>
        <w:rPr>
          <w:rFonts w:cstheme="minorHAnsi"/>
          <w:sz w:val="24"/>
          <w:szCs w:val="24"/>
        </w:rPr>
      </w:pPr>
    </w:p>
    <w:p w:rsidR="00B14E29" w:rsidRPr="00200070" w:rsidRDefault="00B14E29" w:rsidP="00B14E29">
      <w:pPr>
        <w:widowControl w:val="0"/>
        <w:autoSpaceDE w:val="0"/>
        <w:autoSpaceDN w:val="0"/>
        <w:adjustRightInd w:val="0"/>
        <w:spacing w:after="0"/>
        <w:ind w:right="-568"/>
        <w:jc w:val="both"/>
        <w:rPr>
          <w:rFonts w:cstheme="minorHAnsi"/>
          <w:sz w:val="24"/>
          <w:szCs w:val="24"/>
        </w:rPr>
      </w:pPr>
    </w:p>
    <w:p w:rsidR="00B14E29" w:rsidRPr="00200070" w:rsidRDefault="00B14E29" w:rsidP="00B14E29">
      <w:pPr>
        <w:widowControl w:val="0"/>
        <w:autoSpaceDE w:val="0"/>
        <w:autoSpaceDN w:val="0"/>
        <w:adjustRightInd w:val="0"/>
        <w:spacing w:after="0"/>
        <w:ind w:right="-568"/>
        <w:jc w:val="both"/>
        <w:rPr>
          <w:rFonts w:cstheme="minorHAnsi"/>
          <w:sz w:val="24"/>
          <w:szCs w:val="24"/>
        </w:rPr>
      </w:pPr>
    </w:p>
    <w:p w:rsidR="00B14E29" w:rsidRPr="00200070" w:rsidRDefault="00B14E29" w:rsidP="00B14E29">
      <w:pPr>
        <w:spacing w:after="120"/>
        <w:ind w:right="-568" w:firstLine="708"/>
        <w:jc w:val="both"/>
        <w:rPr>
          <w:rFonts w:eastAsia="Times New Roman" w:cstheme="minorHAnsi"/>
          <w:sz w:val="24"/>
          <w:szCs w:val="24"/>
          <w:lang w:eastAsia="pt-BR"/>
        </w:rPr>
      </w:pPr>
      <w:r w:rsidRPr="00200070">
        <w:rPr>
          <w:rFonts w:eastAsia="Times New Roman" w:cstheme="minorHAnsi"/>
          <w:b/>
          <w:sz w:val="24"/>
          <w:szCs w:val="24"/>
          <w:lang w:eastAsia="pt-BR"/>
        </w:rPr>
        <w:t>VALDIR LUIZ SARTOR</w:t>
      </w:r>
      <w:r w:rsidRPr="00200070">
        <w:rPr>
          <w:rFonts w:eastAsia="Times New Roman" w:cstheme="minorHAnsi"/>
          <w:sz w:val="24"/>
          <w:szCs w:val="24"/>
          <w:lang w:eastAsia="pt-BR"/>
        </w:rPr>
        <w:t xml:space="preserve"> Prefeito do Município de Deodápolis, Estado de Mato Grosso do Sul, no uso e gozo de suas atribuições legais, </w:t>
      </w:r>
      <w:r w:rsidRPr="00200070">
        <w:rPr>
          <w:rFonts w:eastAsia="Times New Roman" w:cstheme="minorHAnsi"/>
          <w:b/>
          <w:sz w:val="24"/>
          <w:szCs w:val="24"/>
          <w:lang w:eastAsia="pt-BR"/>
        </w:rPr>
        <w:t>FAZ SABER</w:t>
      </w:r>
      <w:r w:rsidRPr="00200070">
        <w:rPr>
          <w:rFonts w:eastAsia="Times New Roman" w:cstheme="minorHAnsi"/>
          <w:sz w:val="24"/>
          <w:szCs w:val="24"/>
          <w:lang w:eastAsia="pt-BR"/>
        </w:rPr>
        <w:t xml:space="preserve"> que a Câmara Municipal aprovou e ela sanciona e promulga a seguinte lei:</w:t>
      </w:r>
    </w:p>
    <w:p w:rsidR="00B14E29" w:rsidRPr="00200070" w:rsidRDefault="00B14E29" w:rsidP="00B14E29">
      <w:pPr>
        <w:widowControl w:val="0"/>
        <w:autoSpaceDE w:val="0"/>
        <w:autoSpaceDN w:val="0"/>
        <w:adjustRightInd w:val="0"/>
        <w:spacing w:after="0"/>
        <w:ind w:right="-568"/>
        <w:jc w:val="both"/>
        <w:rPr>
          <w:rFonts w:cstheme="minorHAnsi"/>
          <w:sz w:val="24"/>
          <w:szCs w:val="24"/>
        </w:rPr>
      </w:pPr>
    </w:p>
    <w:p w:rsidR="00B14E29" w:rsidRPr="00200070" w:rsidRDefault="00B14E29" w:rsidP="00B14E29">
      <w:pPr>
        <w:widowControl w:val="0"/>
        <w:autoSpaceDE w:val="0"/>
        <w:autoSpaceDN w:val="0"/>
        <w:adjustRightInd w:val="0"/>
        <w:spacing w:after="0"/>
        <w:ind w:right="-568"/>
        <w:jc w:val="both"/>
        <w:rPr>
          <w:rFonts w:cstheme="minorHAnsi"/>
          <w:sz w:val="24"/>
          <w:szCs w:val="24"/>
        </w:rPr>
      </w:pPr>
    </w:p>
    <w:p w:rsidR="00B14E29" w:rsidRPr="00200070" w:rsidRDefault="00B14E29" w:rsidP="00B14E29">
      <w:pPr>
        <w:widowControl w:val="0"/>
        <w:autoSpaceDE w:val="0"/>
        <w:autoSpaceDN w:val="0"/>
        <w:adjustRightInd w:val="0"/>
        <w:spacing w:after="0"/>
        <w:ind w:left="3580" w:right="-568"/>
        <w:jc w:val="both"/>
        <w:rPr>
          <w:rFonts w:cstheme="minorHAnsi"/>
          <w:sz w:val="24"/>
          <w:szCs w:val="24"/>
        </w:rPr>
      </w:pPr>
      <w:r w:rsidRPr="00200070">
        <w:rPr>
          <w:rFonts w:cstheme="minorHAnsi"/>
          <w:b/>
          <w:bCs/>
          <w:sz w:val="24"/>
          <w:szCs w:val="24"/>
        </w:rPr>
        <w:t>CAPÍTULO I</w:t>
      </w:r>
    </w:p>
    <w:p w:rsidR="00B14E29" w:rsidRPr="00200070" w:rsidRDefault="00B14E29" w:rsidP="00B14E29">
      <w:pPr>
        <w:widowControl w:val="0"/>
        <w:autoSpaceDE w:val="0"/>
        <w:autoSpaceDN w:val="0"/>
        <w:adjustRightInd w:val="0"/>
        <w:spacing w:after="0"/>
        <w:ind w:right="-568"/>
        <w:jc w:val="both"/>
        <w:rPr>
          <w:rFonts w:cstheme="minorHAnsi"/>
          <w:sz w:val="24"/>
          <w:szCs w:val="24"/>
        </w:rPr>
      </w:pPr>
    </w:p>
    <w:p w:rsidR="00B14E29" w:rsidRPr="00200070" w:rsidRDefault="00B14E29" w:rsidP="00B14E29">
      <w:pPr>
        <w:widowControl w:val="0"/>
        <w:autoSpaceDE w:val="0"/>
        <w:autoSpaceDN w:val="0"/>
        <w:adjustRightInd w:val="0"/>
        <w:spacing w:after="0"/>
        <w:ind w:left="2520" w:right="-568"/>
        <w:jc w:val="both"/>
        <w:rPr>
          <w:rFonts w:cstheme="minorHAnsi"/>
          <w:sz w:val="24"/>
          <w:szCs w:val="24"/>
        </w:rPr>
      </w:pPr>
      <w:r w:rsidRPr="00200070">
        <w:rPr>
          <w:rFonts w:cstheme="minorHAnsi"/>
          <w:b/>
          <w:bCs/>
          <w:sz w:val="24"/>
          <w:szCs w:val="24"/>
        </w:rPr>
        <w:t>DA NATUREZA E FINALIDADE</w:t>
      </w:r>
    </w:p>
    <w:p w:rsidR="00B14E29" w:rsidRPr="00200070" w:rsidRDefault="00B14E29" w:rsidP="00B14E29">
      <w:pPr>
        <w:widowControl w:val="0"/>
        <w:autoSpaceDE w:val="0"/>
        <w:autoSpaceDN w:val="0"/>
        <w:adjustRightInd w:val="0"/>
        <w:spacing w:after="0"/>
        <w:ind w:right="-568"/>
        <w:jc w:val="both"/>
        <w:rPr>
          <w:rFonts w:cstheme="minorHAnsi"/>
          <w:sz w:val="24"/>
          <w:szCs w:val="24"/>
        </w:rPr>
      </w:pPr>
    </w:p>
    <w:p w:rsidR="00B14E29" w:rsidRPr="00200070" w:rsidRDefault="00B14E29" w:rsidP="00B14E29">
      <w:pPr>
        <w:widowControl w:val="0"/>
        <w:overflowPunct w:val="0"/>
        <w:autoSpaceDE w:val="0"/>
        <w:autoSpaceDN w:val="0"/>
        <w:adjustRightInd w:val="0"/>
        <w:spacing w:after="0"/>
        <w:ind w:right="-568"/>
        <w:jc w:val="both"/>
        <w:rPr>
          <w:rFonts w:cstheme="minorHAnsi"/>
          <w:sz w:val="24"/>
          <w:szCs w:val="24"/>
        </w:rPr>
      </w:pPr>
      <w:r w:rsidRPr="00200070">
        <w:rPr>
          <w:rFonts w:cstheme="minorHAnsi"/>
          <w:b/>
          <w:bCs/>
          <w:sz w:val="24"/>
          <w:szCs w:val="24"/>
        </w:rPr>
        <w:t xml:space="preserve">Art. 1º </w:t>
      </w:r>
      <w:r w:rsidRPr="00200070">
        <w:rPr>
          <w:rFonts w:cstheme="minorHAnsi"/>
          <w:sz w:val="24"/>
          <w:szCs w:val="24"/>
        </w:rPr>
        <w:t>- O Conselho Municipal de Assistência social</w:t>
      </w:r>
      <w:r w:rsidRPr="00200070">
        <w:rPr>
          <w:rFonts w:cstheme="minorHAnsi"/>
          <w:b/>
          <w:bCs/>
          <w:sz w:val="24"/>
          <w:szCs w:val="24"/>
        </w:rPr>
        <w:t xml:space="preserve"> </w:t>
      </w:r>
      <w:r w:rsidRPr="00200070">
        <w:rPr>
          <w:rFonts w:cstheme="minorHAnsi"/>
          <w:sz w:val="24"/>
          <w:szCs w:val="24"/>
        </w:rPr>
        <w:t>–</w:t>
      </w:r>
      <w:r w:rsidRPr="00200070">
        <w:rPr>
          <w:rFonts w:cstheme="minorHAnsi"/>
          <w:b/>
          <w:bCs/>
          <w:sz w:val="24"/>
          <w:szCs w:val="24"/>
        </w:rPr>
        <w:t xml:space="preserve"> </w:t>
      </w:r>
      <w:r w:rsidRPr="00200070">
        <w:rPr>
          <w:rFonts w:cstheme="minorHAnsi"/>
          <w:sz w:val="24"/>
          <w:szCs w:val="24"/>
        </w:rPr>
        <w:t>CMAS, passará a</w:t>
      </w:r>
      <w:r w:rsidRPr="00200070">
        <w:rPr>
          <w:rFonts w:cstheme="minorHAnsi"/>
          <w:b/>
          <w:bCs/>
          <w:sz w:val="24"/>
          <w:szCs w:val="24"/>
        </w:rPr>
        <w:t xml:space="preserve"> </w:t>
      </w:r>
      <w:r w:rsidRPr="00200070">
        <w:rPr>
          <w:rFonts w:cstheme="minorHAnsi"/>
          <w:sz w:val="24"/>
          <w:szCs w:val="24"/>
        </w:rPr>
        <w:t>funcionar de acordo com esta Lei, após a promulgação.</w:t>
      </w:r>
    </w:p>
    <w:p w:rsidR="00B14E29" w:rsidRPr="00200070" w:rsidRDefault="00B14E29" w:rsidP="00B14E29">
      <w:pPr>
        <w:widowControl w:val="0"/>
        <w:autoSpaceDE w:val="0"/>
        <w:autoSpaceDN w:val="0"/>
        <w:adjustRightInd w:val="0"/>
        <w:spacing w:after="0"/>
        <w:ind w:right="-568"/>
        <w:jc w:val="both"/>
        <w:rPr>
          <w:rFonts w:cstheme="minorHAnsi"/>
          <w:sz w:val="24"/>
          <w:szCs w:val="24"/>
        </w:rPr>
      </w:pPr>
    </w:p>
    <w:p w:rsidR="00B14E29" w:rsidRPr="00200070" w:rsidRDefault="00B14E29" w:rsidP="00B14E29">
      <w:pPr>
        <w:widowControl w:val="0"/>
        <w:overflowPunct w:val="0"/>
        <w:autoSpaceDE w:val="0"/>
        <w:autoSpaceDN w:val="0"/>
        <w:adjustRightInd w:val="0"/>
        <w:spacing w:after="0"/>
        <w:ind w:right="-568"/>
        <w:jc w:val="both"/>
        <w:rPr>
          <w:rFonts w:cstheme="minorHAnsi"/>
          <w:sz w:val="24"/>
          <w:szCs w:val="24"/>
        </w:rPr>
      </w:pPr>
      <w:r w:rsidRPr="00200070">
        <w:rPr>
          <w:rFonts w:cstheme="minorHAnsi"/>
          <w:sz w:val="24"/>
          <w:szCs w:val="24"/>
        </w:rPr>
        <w:t>Parágrafo Único – O CMAS, como órgão colegiado e deliberativo e conforme normas emanadas no art. 16 da Lei N. 8742/93, fica vinculado a Secretaria Municipal de Assistência Social, órgão da Administração Pública, responsável pela coordenação, em âmbito municipal da Política de Assistência Social.</w:t>
      </w:r>
    </w:p>
    <w:p w:rsidR="00B14E29" w:rsidRPr="00200070" w:rsidRDefault="00B14E29" w:rsidP="00B14E29">
      <w:pPr>
        <w:widowControl w:val="0"/>
        <w:autoSpaceDE w:val="0"/>
        <w:autoSpaceDN w:val="0"/>
        <w:adjustRightInd w:val="0"/>
        <w:spacing w:after="0"/>
        <w:ind w:right="-568"/>
        <w:jc w:val="both"/>
        <w:rPr>
          <w:rFonts w:cstheme="minorHAnsi"/>
          <w:sz w:val="24"/>
          <w:szCs w:val="24"/>
        </w:rPr>
      </w:pPr>
    </w:p>
    <w:p w:rsidR="00B14E29" w:rsidRPr="00200070" w:rsidRDefault="00B14E29" w:rsidP="00B14E29">
      <w:pPr>
        <w:widowControl w:val="0"/>
        <w:autoSpaceDE w:val="0"/>
        <w:autoSpaceDN w:val="0"/>
        <w:adjustRightInd w:val="0"/>
        <w:spacing w:after="0"/>
        <w:ind w:right="-568"/>
        <w:jc w:val="both"/>
        <w:rPr>
          <w:rFonts w:cstheme="minorHAnsi"/>
          <w:sz w:val="24"/>
          <w:szCs w:val="24"/>
        </w:rPr>
      </w:pPr>
    </w:p>
    <w:p w:rsidR="00B14E29" w:rsidRPr="00200070" w:rsidRDefault="00B14E29" w:rsidP="00B14E29">
      <w:pPr>
        <w:widowControl w:val="0"/>
        <w:autoSpaceDE w:val="0"/>
        <w:autoSpaceDN w:val="0"/>
        <w:adjustRightInd w:val="0"/>
        <w:spacing w:after="0"/>
        <w:ind w:left="3540" w:right="-568"/>
        <w:jc w:val="both"/>
        <w:rPr>
          <w:rFonts w:cstheme="minorHAnsi"/>
          <w:sz w:val="24"/>
          <w:szCs w:val="24"/>
        </w:rPr>
      </w:pPr>
      <w:r w:rsidRPr="00200070">
        <w:rPr>
          <w:rFonts w:cstheme="minorHAnsi"/>
          <w:b/>
          <w:bCs/>
          <w:sz w:val="24"/>
          <w:szCs w:val="24"/>
        </w:rPr>
        <w:t>CAPÍTULO II</w:t>
      </w:r>
    </w:p>
    <w:p w:rsidR="00B14E29" w:rsidRPr="00200070" w:rsidRDefault="00B14E29" w:rsidP="00B14E29">
      <w:pPr>
        <w:widowControl w:val="0"/>
        <w:autoSpaceDE w:val="0"/>
        <w:autoSpaceDN w:val="0"/>
        <w:adjustRightInd w:val="0"/>
        <w:spacing w:after="0"/>
        <w:ind w:right="-568"/>
        <w:jc w:val="both"/>
        <w:rPr>
          <w:rFonts w:cstheme="minorHAnsi"/>
          <w:sz w:val="24"/>
          <w:szCs w:val="24"/>
        </w:rPr>
      </w:pPr>
    </w:p>
    <w:p w:rsidR="00B14E29" w:rsidRPr="00200070" w:rsidRDefault="00B14E29" w:rsidP="00B14E29">
      <w:pPr>
        <w:widowControl w:val="0"/>
        <w:autoSpaceDE w:val="0"/>
        <w:autoSpaceDN w:val="0"/>
        <w:adjustRightInd w:val="0"/>
        <w:spacing w:after="0"/>
        <w:ind w:left="3000" w:right="-568"/>
        <w:jc w:val="both"/>
        <w:rPr>
          <w:rFonts w:cstheme="minorHAnsi"/>
          <w:sz w:val="24"/>
          <w:szCs w:val="24"/>
        </w:rPr>
      </w:pPr>
      <w:r w:rsidRPr="00200070">
        <w:rPr>
          <w:rFonts w:cstheme="minorHAnsi"/>
          <w:b/>
          <w:bCs/>
          <w:sz w:val="24"/>
          <w:szCs w:val="24"/>
        </w:rPr>
        <w:t>DAS COMPETÊNCIAS</w:t>
      </w:r>
    </w:p>
    <w:p w:rsidR="00B14E29" w:rsidRPr="00200070" w:rsidRDefault="00B14E29" w:rsidP="00B14E29">
      <w:pPr>
        <w:widowControl w:val="0"/>
        <w:autoSpaceDE w:val="0"/>
        <w:autoSpaceDN w:val="0"/>
        <w:adjustRightInd w:val="0"/>
        <w:spacing w:after="0"/>
        <w:ind w:right="-568"/>
        <w:jc w:val="both"/>
        <w:rPr>
          <w:rFonts w:cstheme="minorHAnsi"/>
          <w:sz w:val="24"/>
          <w:szCs w:val="24"/>
        </w:rPr>
      </w:pPr>
    </w:p>
    <w:p w:rsidR="00B14E29" w:rsidRPr="00200070" w:rsidRDefault="00B14E29" w:rsidP="00B14E29">
      <w:pPr>
        <w:widowControl w:val="0"/>
        <w:autoSpaceDE w:val="0"/>
        <w:autoSpaceDN w:val="0"/>
        <w:adjustRightInd w:val="0"/>
        <w:spacing w:after="0"/>
        <w:ind w:right="-568"/>
        <w:jc w:val="both"/>
        <w:rPr>
          <w:rFonts w:cstheme="minorHAnsi"/>
          <w:sz w:val="24"/>
          <w:szCs w:val="24"/>
        </w:rPr>
      </w:pPr>
      <w:r w:rsidRPr="00200070">
        <w:rPr>
          <w:rFonts w:cstheme="minorHAnsi"/>
          <w:b/>
          <w:bCs/>
          <w:sz w:val="24"/>
          <w:szCs w:val="24"/>
        </w:rPr>
        <w:t xml:space="preserve">Art. 2º </w:t>
      </w:r>
      <w:r w:rsidRPr="00200070">
        <w:rPr>
          <w:rFonts w:cstheme="minorHAnsi"/>
          <w:sz w:val="24"/>
          <w:szCs w:val="24"/>
        </w:rPr>
        <w:t>- Compete ao Conselho Municipal de Assistência Social</w:t>
      </w:r>
      <w:r w:rsidRPr="00200070">
        <w:rPr>
          <w:rFonts w:cstheme="minorHAnsi"/>
          <w:b/>
          <w:bCs/>
          <w:sz w:val="24"/>
          <w:szCs w:val="24"/>
        </w:rPr>
        <w:t xml:space="preserve"> </w:t>
      </w:r>
      <w:r w:rsidRPr="00200070">
        <w:rPr>
          <w:rFonts w:cstheme="minorHAnsi"/>
          <w:sz w:val="24"/>
          <w:szCs w:val="24"/>
        </w:rPr>
        <w:t>–</w:t>
      </w:r>
      <w:r w:rsidRPr="00200070">
        <w:rPr>
          <w:rFonts w:cstheme="minorHAnsi"/>
          <w:b/>
          <w:bCs/>
          <w:sz w:val="24"/>
          <w:szCs w:val="24"/>
        </w:rPr>
        <w:t xml:space="preserve"> </w:t>
      </w:r>
      <w:r w:rsidRPr="00200070">
        <w:rPr>
          <w:rFonts w:cstheme="minorHAnsi"/>
          <w:sz w:val="24"/>
          <w:szCs w:val="24"/>
        </w:rPr>
        <w:t>CMAS:</w:t>
      </w:r>
    </w:p>
    <w:p w:rsidR="00B14E29" w:rsidRPr="00200070" w:rsidRDefault="00B14E29" w:rsidP="00B14E29">
      <w:pPr>
        <w:widowControl w:val="0"/>
        <w:autoSpaceDE w:val="0"/>
        <w:autoSpaceDN w:val="0"/>
        <w:adjustRightInd w:val="0"/>
        <w:spacing w:after="0"/>
        <w:ind w:right="-568"/>
        <w:jc w:val="both"/>
        <w:rPr>
          <w:rFonts w:cstheme="minorHAnsi"/>
          <w:sz w:val="24"/>
          <w:szCs w:val="24"/>
        </w:rPr>
      </w:pPr>
    </w:p>
    <w:p w:rsidR="00B14E29" w:rsidRPr="00200070" w:rsidRDefault="00B14E29" w:rsidP="00B14E29">
      <w:pPr>
        <w:widowControl w:val="0"/>
        <w:overflowPunct w:val="0"/>
        <w:autoSpaceDE w:val="0"/>
        <w:autoSpaceDN w:val="0"/>
        <w:adjustRightInd w:val="0"/>
        <w:spacing w:after="0"/>
        <w:ind w:right="-568"/>
        <w:jc w:val="both"/>
        <w:rPr>
          <w:rFonts w:cstheme="minorHAnsi"/>
          <w:sz w:val="24"/>
          <w:szCs w:val="24"/>
        </w:rPr>
      </w:pPr>
      <w:r w:rsidRPr="00200070">
        <w:rPr>
          <w:rFonts w:cstheme="minorHAnsi"/>
          <w:sz w:val="24"/>
          <w:szCs w:val="24"/>
        </w:rPr>
        <w:t xml:space="preserve"> I.   Elaborar, aprovar e modificar seu Regimento Interno, que é o conjunto de normas administrativas definidas pelo Conselho, com o objetivo de orientar o seu funcionamento em consonância com a Lei de criação do Conselho; </w:t>
      </w:r>
    </w:p>
    <w:p w:rsidR="00B14E29" w:rsidRPr="00200070" w:rsidRDefault="00B14E29" w:rsidP="00B14E29">
      <w:pPr>
        <w:widowControl w:val="0"/>
        <w:autoSpaceDE w:val="0"/>
        <w:autoSpaceDN w:val="0"/>
        <w:adjustRightInd w:val="0"/>
        <w:spacing w:after="0"/>
        <w:ind w:right="-568"/>
        <w:jc w:val="both"/>
        <w:rPr>
          <w:rFonts w:cstheme="minorHAnsi"/>
          <w:sz w:val="24"/>
          <w:szCs w:val="24"/>
        </w:rPr>
      </w:pPr>
      <w:bookmarkStart w:id="0" w:name="page2"/>
      <w:bookmarkEnd w:id="0"/>
    </w:p>
    <w:p w:rsidR="00B14E29" w:rsidRPr="00200070" w:rsidRDefault="00B14E29" w:rsidP="00B14E29">
      <w:pPr>
        <w:widowControl w:val="0"/>
        <w:numPr>
          <w:ilvl w:val="0"/>
          <w:numId w:val="1"/>
        </w:numPr>
        <w:tabs>
          <w:tab w:val="clear" w:pos="720"/>
          <w:tab w:val="num" w:pos="880"/>
        </w:tabs>
        <w:overflowPunct w:val="0"/>
        <w:autoSpaceDE w:val="0"/>
        <w:autoSpaceDN w:val="0"/>
        <w:adjustRightInd w:val="0"/>
        <w:spacing w:after="0"/>
        <w:ind w:left="880" w:right="-568" w:hanging="813"/>
        <w:jc w:val="both"/>
        <w:rPr>
          <w:rFonts w:cstheme="minorHAnsi"/>
          <w:sz w:val="24"/>
          <w:szCs w:val="24"/>
        </w:rPr>
      </w:pPr>
      <w:proofErr w:type="gramStart"/>
      <w:r w:rsidRPr="00200070">
        <w:rPr>
          <w:rFonts w:cstheme="minorHAnsi"/>
          <w:sz w:val="24"/>
          <w:szCs w:val="24"/>
        </w:rPr>
        <w:t>aprovar</w:t>
      </w:r>
      <w:proofErr w:type="gramEnd"/>
      <w:r w:rsidRPr="00200070">
        <w:rPr>
          <w:rFonts w:cstheme="minorHAnsi"/>
          <w:sz w:val="24"/>
          <w:szCs w:val="24"/>
        </w:rPr>
        <w:t xml:space="preserve"> a Política Municipal, elaborada em consonância com a PNAS - Política Nacional de Assistência Social, na perspectiva do SUAS - Sistema Único de </w:t>
      </w:r>
      <w:r w:rsidRPr="00200070">
        <w:rPr>
          <w:rFonts w:cstheme="minorHAnsi"/>
          <w:sz w:val="24"/>
          <w:szCs w:val="24"/>
        </w:rPr>
        <w:lastRenderedPageBreak/>
        <w:t xml:space="preserve">Assistência Social, e com as diretrizes estabelecidas pelas Conferências de Assistência Social, podendo contribuir nos diferentes estágios de sua formulação; </w:t>
      </w:r>
    </w:p>
    <w:p w:rsidR="00B14E29" w:rsidRPr="00200070" w:rsidRDefault="00B14E29" w:rsidP="00B14E29">
      <w:pPr>
        <w:widowControl w:val="0"/>
        <w:autoSpaceDE w:val="0"/>
        <w:autoSpaceDN w:val="0"/>
        <w:adjustRightInd w:val="0"/>
        <w:spacing w:after="0"/>
        <w:ind w:right="-568"/>
        <w:jc w:val="both"/>
        <w:rPr>
          <w:rFonts w:cstheme="minorHAnsi"/>
          <w:sz w:val="24"/>
          <w:szCs w:val="24"/>
        </w:rPr>
      </w:pPr>
    </w:p>
    <w:p w:rsidR="00B14E29" w:rsidRPr="00200070" w:rsidRDefault="00B14E29" w:rsidP="00B14E29">
      <w:pPr>
        <w:widowControl w:val="0"/>
        <w:numPr>
          <w:ilvl w:val="0"/>
          <w:numId w:val="2"/>
        </w:numPr>
        <w:tabs>
          <w:tab w:val="clear" w:pos="720"/>
          <w:tab w:val="num" w:pos="880"/>
        </w:tabs>
        <w:overflowPunct w:val="0"/>
        <w:autoSpaceDE w:val="0"/>
        <w:autoSpaceDN w:val="0"/>
        <w:adjustRightInd w:val="0"/>
        <w:spacing w:after="0"/>
        <w:ind w:left="880" w:right="-568" w:hanging="880"/>
        <w:jc w:val="both"/>
        <w:rPr>
          <w:rFonts w:cstheme="minorHAnsi"/>
          <w:sz w:val="24"/>
          <w:szCs w:val="24"/>
        </w:rPr>
      </w:pPr>
      <w:proofErr w:type="gramStart"/>
      <w:r w:rsidRPr="00200070">
        <w:rPr>
          <w:rFonts w:cstheme="minorHAnsi"/>
          <w:sz w:val="24"/>
          <w:szCs w:val="24"/>
        </w:rPr>
        <w:t>convocar</w:t>
      </w:r>
      <w:proofErr w:type="gramEnd"/>
      <w:r w:rsidRPr="00200070">
        <w:rPr>
          <w:rFonts w:cstheme="minorHAnsi"/>
          <w:sz w:val="24"/>
          <w:szCs w:val="24"/>
        </w:rPr>
        <w:t xml:space="preserve">, num processo articulado com a Conferência Nacional e Estadual, a Conferência Municipal de Assistência Social, bem como aprovar as normas de funcionamento da mesma e </w:t>
      </w:r>
    </w:p>
    <w:p w:rsidR="00B14E29" w:rsidRPr="00200070" w:rsidRDefault="00B14E29" w:rsidP="00B14E29">
      <w:pPr>
        <w:widowControl w:val="0"/>
        <w:autoSpaceDE w:val="0"/>
        <w:autoSpaceDN w:val="0"/>
        <w:adjustRightInd w:val="0"/>
        <w:spacing w:after="0"/>
        <w:ind w:right="-568"/>
        <w:jc w:val="both"/>
        <w:rPr>
          <w:rFonts w:cstheme="minorHAnsi"/>
          <w:sz w:val="24"/>
          <w:szCs w:val="24"/>
        </w:rPr>
      </w:pPr>
    </w:p>
    <w:p w:rsidR="00B14E29" w:rsidRPr="00200070" w:rsidRDefault="00B14E29" w:rsidP="00B14E29">
      <w:pPr>
        <w:widowControl w:val="0"/>
        <w:overflowPunct w:val="0"/>
        <w:autoSpaceDE w:val="0"/>
        <w:autoSpaceDN w:val="0"/>
        <w:adjustRightInd w:val="0"/>
        <w:spacing w:after="0"/>
        <w:ind w:left="880" w:right="-568"/>
        <w:jc w:val="both"/>
        <w:rPr>
          <w:rFonts w:cstheme="minorHAnsi"/>
          <w:sz w:val="24"/>
          <w:szCs w:val="24"/>
        </w:rPr>
      </w:pPr>
      <w:proofErr w:type="gramStart"/>
      <w:r w:rsidRPr="00200070">
        <w:rPr>
          <w:rFonts w:cstheme="minorHAnsi"/>
          <w:sz w:val="24"/>
          <w:szCs w:val="24"/>
        </w:rPr>
        <w:t>constituir</w:t>
      </w:r>
      <w:proofErr w:type="gramEnd"/>
      <w:r w:rsidRPr="00200070">
        <w:rPr>
          <w:rFonts w:cstheme="minorHAnsi"/>
          <w:sz w:val="24"/>
          <w:szCs w:val="24"/>
        </w:rPr>
        <w:t xml:space="preserve"> a comissão organizadora e o respectivo Regimento Interno;</w:t>
      </w:r>
    </w:p>
    <w:p w:rsidR="00B14E29" w:rsidRPr="00200070" w:rsidRDefault="00B14E29" w:rsidP="00B14E29">
      <w:pPr>
        <w:widowControl w:val="0"/>
        <w:autoSpaceDE w:val="0"/>
        <w:autoSpaceDN w:val="0"/>
        <w:adjustRightInd w:val="0"/>
        <w:spacing w:after="0"/>
        <w:ind w:right="-568"/>
        <w:jc w:val="both"/>
        <w:rPr>
          <w:rFonts w:cstheme="minorHAnsi"/>
          <w:sz w:val="24"/>
          <w:szCs w:val="24"/>
        </w:rPr>
      </w:pPr>
    </w:p>
    <w:p w:rsidR="00B14E29" w:rsidRPr="00200070" w:rsidRDefault="00B14E29" w:rsidP="00B14E29">
      <w:pPr>
        <w:widowControl w:val="0"/>
        <w:tabs>
          <w:tab w:val="left" w:pos="860"/>
        </w:tabs>
        <w:overflowPunct w:val="0"/>
        <w:autoSpaceDE w:val="0"/>
        <w:autoSpaceDN w:val="0"/>
        <w:adjustRightInd w:val="0"/>
        <w:spacing w:after="0"/>
        <w:ind w:left="880" w:right="-568" w:hanging="900"/>
        <w:jc w:val="both"/>
        <w:rPr>
          <w:rFonts w:cstheme="minorHAnsi"/>
          <w:sz w:val="24"/>
          <w:szCs w:val="24"/>
        </w:rPr>
      </w:pPr>
      <w:r w:rsidRPr="00200070">
        <w:rPr>
          <w:rFonts w:cstheme="minorHAnsi"/>
          <w:sz w:val="24"/>
          <w:szCs w:val="24"/>
        </w:rPr>
        <w:t>IV.</w:t>
      </w:r>
      <w:r w:rsidRPr="00200070">
        <w:rPr>
          <w:rFonts w:cstheme="minorHAnsi"/>
          <w:sz w:val="24"/>
          <w:szCs w:val="24"/>
        </w:rPr>
        <w:tab/>
        <w:t>encaminhar as deliberações da Conferência aos órgãos competentes e monitorar seus desdobramentos;</w:t>
      </w:r>
    </w:p>
    <w:p w:rsidR="00B14E29" w:rsidRPr="00200070" w:rsidRDefault="00B14E29" w:rsidP="00B14E29">
      <w:pPr>
        <w:widowControl w:val="0"/>
        <w:autoSpaceDE w:val="0"/>
        <w:autoSpaceDN w:val="0"/>
        <w:adjustRightInd w:val="0"/>
        <w:spacing w:after="0"/>
        <w:ind w:right="-568"/>
        <w:jc w:val="both"/>
        <w:rPr>
          <w:rFonts w:cstheme="minorHAnsi"/>
          <w:sz w:val="24"/>
          <w:szCs w:val="24"/>
        </w:rPr>
      </w:pPr>
    </w:p>
    <w:p w:rsidR="00B14E29" w:rsidRPr="00200070" w:rsidRDefault="00B14E29" w:rsidP="00B14E29">
      <w:pPr>
        <w:widowControl w:val="0"/>
        <w:numPr>
          <w:ilvl w:val="0"/>
          <w:numId w:val="3"/>
        </w:numPr>
        <w:tabs>
          <w:tab w:val="clear" w:pos="720"/>
          <w:tab w:val="num" w:pos="880"/>
        </w:tabs>
        <w:overflowPunct w:val="0"/>
        <w:autoSpaceDE w:val="0"/>
        <w:autoSpaceDN w:val="0"/>
        <w:adjustRightInd w:val="0"/>
        <w:spacing w:after="0"/>
        <w:ind w:left="880" w:right="-568" w:hanging="840"/>
        <w:jc w:val="both"/>
        <w:rPr>
          <w:rFonts w:cstheme="minorHAnsi"/>
          <w:sz w:val="24"/>
          <w:szCs w:val="24"/>
        </w:rPr>
      </w:pPr>
      <w:proofErr w:type="gramStart"/>
      <w:r w:rsidRPr="00200070">
        <w:rPr>
          <w:rFonts w:cstheme="minorHAnsi"/>
          <w:sz w:val="24"/>
          <w:szCs w:val="24"/>
        </w:rPr>
        <w:t>acompanhar</w:t>
      </w:r>
      <w:proofErr w:type="gramEnd"/>
      <w:r w:rsidRPr="00200070">
        <w:rPr>
          <w:rFonts w:cstheme="minorHAnsi"/>
          <w:sz w:val="24"/>
          <w:szCs w:val="24"/>
        </w:rPr>
        <w:t>, avaliar e fiscalizar a gestão dos recursos, bem como os ganhos sociais e o desempenho dos benefícios, rendas, serviços sócio-assistenciais, programas e projetos aprovados nas Políticas de Assistência Social Nacional, Estadual e  Municipal</w:t>
      </w:r>
    </w:p>
    <w:p w:rsidR="00B14E29" w:rsidRPr="00200070" w:rsidRDefault="00B14E29" w:rsidP="00B14E29">
      <w:pPr>
        <w:widowControl w:val="0"/>
        <w:overflowPunct w:val="0"/>
        <w:autoSpaceDE w:val="0"/>
        <w:autoSpaceDN w:val="0"/>
        <w:adjustRightInd w:val="0"/>
        <w:spacing w:after="0"/>
        <w:ind w:left="880" w:right="-568"/>
        <w:jc w:val="both"/>
        <w:rPr>
          <w:rFonts w:cstheme="minorHAnsi"/>
          <w:sz w:val="24"/>
          <w:szCs w:val="24"/>
        </w:rPr>
      </w:pPr>
    </w:p>
    <w:p w:rsidR="00B14E29" w:rsidRPr="00200070" w:rsidRDefault="00B14E29" w:rsidP="00B14E29">
      <w:pPr>
        <w:widowControl w:val="0"/>
        <w:autoSpaceDE w:val="0"/>
        <w:autoSpaceDN w:val="0"/>
        <w:adjustRightInd w:val="0"/>
        <w:spacing w:after="0"/>
        <w:ind w:right="-568"/>
        <w:jc w:val="both"/>
        <w:rPr>
          <w:rFonts w:cstheme="minorHAnsi"/>
          <w:sz w:val="24"/>
          <w:szCs w:val="24"/>
        </w:rPr>
      </w:pPr>
    </w:p>
    <w:p w:rsidR="00B14E29" w:rsidRPr="00200070" w:rsidRDefault="00B14E29" w:rsidP="00B14E29">
      <w:pPr>
        <w:widowControl w:val="0"/>
        <w:tabs>
          <w:tab w:val="left" w:pos="860"/>
        </w:tabs>
        <w:overflowPunct w:val="0"/>
        <w:autoSpaceDE w:val="0"/>
        <w:autoSpaceDN w:val="0"/>
        <w:adjustRightInd w:val="0"/>
        <w:spacing w:after="0"/>
        <w:ind w:left="880" w:right="-568" w:hanging="900"/>
        <w:jc w:val="both"/>
        <w:rPr>
          <w:rFonts w:cstheme="minorHAnsi"/>
          <w:sz w:val="24"/>
          <w:szCs w:val="24"/>
        </w:rPr>
      </w:pPr>
      <w:r w:rsidRPr="00200070">
        <w:rPr>
          <w:rFonts w:cstheme="minorHAnsi"/>
          <w:sz w:val="24"/>
          <w:szCs w:val="24"/>
        </w:rPr>
        <w:t>VI.</w:t>
      </w:r>
      <w:r w:rsidRPr="00200070">
        <w:rPr>
          <w:rFonts w:cstheme="minorHAnsi"/>
          <w:sz w:val="24"/>
          <w:szCs w:val="24"/>
        </w:rPr>
        <w:tab/>
        <w:t>normatizar as ações e regular a prestação de serviços de natureza pública e privada no campo da Assistência Social, exercendo essas funções num relacionamento ativo e dinâmico com o órgão gestor, resguardando-se as respectivas competências;</w:t>
      </w:r>
    </w:p>
    <w:p w:rsidR="00B14E29" w:rsidRPr="00200070" w:rsidRDefault="00B14E29" w:rsidP="00B14E29">
      <w:pPr>
        <w:widowControl w:val="0"/>
        <w:autoSpaceDE w:val="0"/>
        <w:autoSpaceDN w:val="0"/>
        <w:adjustRightInd w:val="0"/>
        <w:spacing w:after="0"/>
        <w:ind w:right="-568"/>
        <w:jc w:val="both"/>
        <w:rPr>
          <w:rFonts w:cstheme="minorHAnsi"/>
          <w:sz w:val="24"/>
          <w:szCs w:val="24"/>
        </w:rPr>
      </w:pPr>
    </w:p>
    <w:p w:rsidR="00B14E29" w:rsidRPr="00200070" w:rsidRDefault="00B14E29" w:rsidP="00B14E29">
      <w:pPr>
        <w:widowControl w:val="0"/>
        <w:tabs>
          <w:tab w:val="left" w:pos="860"/>
        </w:tabs>
        <w:overflowPunct w:val="0"/>
        <w:autoSpaceDE w:val="0"/>
        <w:autoSpaceDN w:val="0"/>
        <w:adjustRightInd w:val="0"/>
        <w:spacing w:after="0"/>
        <w:ind w:left="880" w:right="-568" w:hanging="980"/>
        <w:jc w:val="both"/>
        <w:rPr>
          <w:rFonts w:cstheme="minorHAnsi"/>
          <w:sz w:val="24"/>
          <w:szCs w:val="24"/>
        </w:rPr>
      </w:pPr>
      <w:r w:rsidRPr="00200070">
        <w:rPr>
          <w:rFonts w:cstheme="minorHAnsi"/>
          <w:sz w:val="24"/>
          <w:szCs w:val="24"/>
        </w:rPr>
        <w:t>VII.</w:t>
      </w:r>
      <w:r w:rsidRPr="00200070">
        <w:rPr>
          <w:rFonts w:cstheme="minorHAnsi"/>
          <w:sz w:val="24"/>
          <w:szCs w:val="24"/>
        </w:rPr>
        <w:tab/>
        <w:t xml:space="preserve">aprovar o plano integrado de capacitação de recursos humanos para a área de Assistência Social, de acordo com as Normas Operacionais Básicas </w:t>
      </w:r>
      <w:proofErr w:type="gramStart"/>
      <w:r w:rsidRPr="00200070">
        <w:rPr>
          <w:rFonts w:cstheme="minorHAnsi"/>
          <w:sz w:val="24"/>
          <w:szCs w:val="24"/>
        </w:rPr>
        <w:t>do SUAS</w:t>
      </w:r>
      <w:proofErr w:type="gramEnd"/>
      <w:r w:rsidRPr="00200070">
        <w:rPr>
          <w:rFonts w:cstheme="minorHAnsi"/>
          <w:sz w:val="24"/>
          <w:szCs w:val="24"/>
        </w:rPr>
        <w:t xml:space="preserve"> (NOB-SUAS) e de Recursos Humanos (NOB-RH/SUAS);</w:t>
      </w:r>
    </w:p>
    <w:p w:rsidR="00B14E29" w:rsidRPr="00200070" w:rsidRDefault="00B14E29" w:rsidP="00B14E29">
      <w:pPr>
        <w:widowControl w:val="0"/>
        <w:autoSpaceDE w:val="0"/>
        <w:autoSpaceDN w:val="0"/>
        <w:adjustRightInd w:val="0"/>
        <w:spacing w:after="0"/>
        <w:ind w:right="-568"/>
        <w:jc w:val="both"/>
        <w:rPr>
          <w:rFonts w:cstheme="minorHAnsi"/>
          <w:sz w:val="24"/>
          <w:szCs w:val="24"/>
        </w:rPr>
      </w:pPr>
    </w:p>
    <w:p w:rsidR="00B14E29" w:rsidRPr="00200070" w:rsidRDefault="00B14E29" w:rsidP="00B14E29">
      <w:pPr>
        <w:widowControl w:val="0"/>
        <w:tabs>
          <w:tab w:val="left" w:pos="860"/>
        </w:tabs>
        <w:overflowPunct w:val="0"/>
        <w:autoSpaceDE w:val="0"/>
        <w:autoSpaceDN w:val="0"/>
        <w:adjustRightInd w:val="0"/>
        <w:spacing w:after="0"/>
        <w:ind w:left="880" w:right="-568" w:hanging="1040"/>
        <w:jc w:val="both"/>
        <w:rPr>
          <w:rFonts w:cstheme="minorHAnsi"/>
          <w:sz w:val="24"/>
          <w:szCs w:val="24"/>
        </w:rPr>
      </w:pPr>
      <w:r w:rsidRPr="00200070">
        <w:rPr>
          <w:rFonts w:cstheme="minorHAnsi"/>
          <w:sz w:val="24"/>
          <w:szCs w:val="24"/>
        </w:rPr>
        <w:t>VIII.</w:t>
      </w:r>
      <w:r w:rsidRPr="00200070">
        <w:rPr>
          <w:rFonts w:cstheme="minorHAnsi"/>
          <w:sz w:val="24"/>
          <w:szCs w:val="24"/>
        </w:rPr>
        <w:tab/>
        <w:t xml:space="preserve">zelar pela implementação </w:t>
      </w:r>
      <w:proofErr w:type="gramStart"/>
      <w:r w:rsidRPr="00200070">
        <w:rPr>
          <w:rFonts w:cstheme="minorHAnsi"/>
          <w:sz w:val="24"/>
          <w:szCs w:val="24"/>
        </w:rPr>
        <w:t>do SUAS</w:t>
      </w:r>
      <w:proofErr w:type="gramEnd"/>
      <w:r w:rsidRPr="00200070">
        <w:rPr>
          <w:rFonts w:cstheme="minorHAnsi"/>
          <w:sz w:val="24"/>
          <w:szCs w:val="24"/>
        </w:rPr>
        <w:t>, buscando suas especificidades no âmbito municipal e efetiva participação dos segmentos de representação do Conselho;</w:t>
      </w:r>
    </w:p>
    <w:p w:rsidR="00B14E29" w:rsidRPr="00200070" w:rsidRDefault="00B14E29" w:rsidP="00B14E29">
      <w:pPr>
        <w:widowControl w:val="0"/>
        <w:autoSpaceDE w:val="0"/>
        <w:autoSpaceDN w:val="0"/>
        <w:adjustRightInd w:val="0"/>
        <w:spacing w:after="0"/>
        <w:ind w:right="-568"/>
        <w:jc w:val="both"/>
        <w:rPr>
          <w:rFonts w:cstheme="minorHAnsi"/>
          <w:sz w:val="24"/>
          <w:szCs w:val="24"/>
        </w:rPr>
      </w:pPr>
    </w:p>
    <w:p w:rsidR="00B14E29" w:rsidRPr="00200070" w:rsidRDefault="00B14E29" w:rsidP="00B14E29">
      <w:pPr>
        <w:widowControl w:val="0"/>
        <w:tabs>
          <w:tab w:val="left" w:pos="860"/>
        </w:tabs>
        <w:overflowPunct w:val="0"/>
        <w:autoSpaceDE w:val="0"/>
        <w:autoSpaceDN w:val="0"/>
        <w:adjustRightInd w:val="0"/>
        <w:spacing w:after="0"/>
        <w:ind w:left="880" w:right="-568" w:hanging="900"/>
        <w:jc w:val="both"/>
        <w:rPr>
          <w:rFonts w:cstheme="minorHAnsi"/>
          <w:sz w:val="24"/>
          <w:szCs w:val="24"/>
        </w:rPr>
      </w:pPr>
      <w:r w:rsidRPr="00200070">
        <w:rPr>
          <w:rFonts w:cstheme="minorHAnsi"/>
          <w:sz w:val="24"/>
          <w:szCs w:val="24"/>
        </w:rPr>
        <w:t>IX.</w:t>
      </w:r>
      <w:r w:rsidRPr="00200070">
        <w:rPr>
          <w:rFonts w:cstheme="minorHAnsi"/>
          <w:sz w:val="24"/>
          <w:szCs w:val="24"/>
        </w:rPr>
        <w:tab/>
        <w:t>aprovar a proposta orçamentária dos recursos destinados a todas as ações de Assistência Social, em âmbito municipal, tanto os recursos próprios quanto os oriundos de outras esferas de governo, alocados no respectivo fundo de assistência social;</w:t>
      </w:r>
    </w:p>
    <w:p w:rsidR="00B14E29" w:rsidRPr="00683AD2" w:rsidRDefault="00B14E29" w:rsidP="00B14E29">
      <w:pPr>
        <w:widowControl w:val="0"/>
        <w:numPr>
          <w:ilvl w:val="0"/>
          <w:numId w:val="4"/>
        </w:numPr>
        <w:tabs>
          <w:tab w:val="clear" w:pos="720"/>
          <w:tab w:val="num" w:pos="1200"/>
        </w:tabs>
        <w:overflowPunct w:val="0"/>
        <w:autoSpaceDE w:val="0"/>
        <w:autoSpaceDN w:val="0"/>
        <w:adjustRightInd w:val="0"/>
        <w:spacing w:after="0"/>
        <w:ind w:left="1200" w:right="-568" w:hanging="1200"/>
        <w:jc w:val="both"/>
        <w:rPr>
          <w:rFonts w:cstheme="minorHAnsi"/>
          <w:sz w:val="24"/>
          <w:szCs w:val="24"/>
        </w:rPr>
      </w:pPr>
      <w:bookmarkStart w:id="1" w:name="page3"/>
      <w:bookmarkEnd w:id="1"/>
      <w:proofErr w:type="gramStart"/>
      <w:r w:rsidRPr="00683AD2">
        <w:rPr>
          <w:rFonts w:cstheme="minorHAnsi"/>
          <w:sz w:val="24"/>
          <w:szCs w:val="24"/>
        </w:rPr>
        <w:t>aprovar</w:t>
      </w:r>
      <w:proofErr w:type="gramEnd"/>
      <w:r w:rsidRPr="00683AD2">
        <w:rPr>
          <w:rFonts w:cstheme="minorHAnsi"/>
          <w:sz w:val="24"/>
          <w:szCs w:val="24"/>
        </w:rPr>
        <w:t xml:space="preserve">  critérios  de  partilha  de  recursos,  respeitando  os </w:t>
      </w:r>
    </w:p>
    <w:tbl>
      <w:tblPr>
        <w:tblW w:w="9361" w:type="dxa"/>
        <w:tblLayout w:type="fixed"/>
        <w:tblCellMar>
          <w:left w:w="0" w:type="dxa"/>
          <w:right w:w="0" w:type="dxa"/>
        </w:tblCellMar>
        <w:tblLook w:val="0000"/>
      </w:tblPr>
      <w:tblGrid>
        <w:gridCol w:w="1030"/>
        <w:gridCol w:w="8331"/>
      </w:tblGrid>
      <w:tr w:rsidR="00B14E29" w:rsidRPr="00200070" w:rsidTr="00A5375A">
        <w:trPr>
          <w:trHeight w:val="281"/>
        </w:trPr>
        <w:tc>
          <w:tcPr>
            <w:tcW w:w="1030" w:type="dxa"/>
            <w:tcBorders>
              <w:top w:val="nil"/>
              <w:left w:val="nil"/>
              <w:bottom w:val="nil"/>
              <w:right w:val="nil"/>
            </w:tcBorders>
            <w:vAlign w:val="bottom"/>
          </w:tcPr>
          <w:p w:rsidR="00B14E29" w:rsidRPr="00200070" w:rsidRDefault="00B14E29" w:rsidP="00A5375A">
            <w:pPr>
              <w:widowControl w:val="0"/>
              <w:autoSpaceDE w:val="0"/>
              <w:autoSpaceDN w:val="0"/>
              <w:adjustRightInd w:val="0"/>
              <w:spacing w:after="0"/>
              <w:ind w:right="-568"/>
              <w:jc w:val="both"/>
              <w:rPr>
                <w:rFonts w:cstheme="minorHAnsi"/>
                <w:sz w:val="24"/>
                <w:szCs w:val="24"/>
              </w:rPr>
            </w:pPr>
          </w:p>
        </w:tc>
        <w:tc>
          <w:tcPr>
            <w:tcW w:w="8331" w:type="dxa"/>
            <w:tcBorders>
              <w:top w:val="nil"/>
              <w:left w:val="nil"/>
              <w:bottom w:val="nil"/>
              <w:right w:val="nil"/>
            </w:tcBorders>
            <w:vAlign w:val="bottom"/>
          </w:tcPr>
          <w:p w:rsidR="00B14E29" w:rsidRPr="00200070" w:rsidRDefault="00B14E29" w:rsidP="00A5375A">
            <w:pPr>
              <w:widowControl w:val="0"/>
              <w:autoSpaceDE w:val="0"/>
              <w:autoSpaceDN w:val="0"/>
              <w:adjustRightInd w:val="0"/>
              <w:spacing w:after="0"/>
              <w:ind w:left="300" w:right="-568"/>
              <w:jc w:val="both"/>
              <w:rPr>
                <w:rFonts w:cstheme="minorHAnsi"/>
                <w:sz w:val="24"/>
                <w:szCs w:val="24"/>
              </w:rPr>
            </w:pPr>
            <w:proofErr w:type="gramStart"/>
            <w:r w:rsidRPr="00200070">
              <w:rPr>
                <w:rFonts w:cstheme="minorHAnsi"/>
                <w:sz w:val="24"/>
                <w:szCs w:val="24"/>
              </w:rPr>
              <w:t>parâmetros</w:t>
            </w:r>
            <w:proofErr w:type="gramEnd"/>
            <w:r w:rsidRPr="00200070">
              <w:rPr>
                <w:rFonts w:cstheme="minorHAnsi"/>
                <w:sz w:val="24"/>
                <w:szCs w:val="24"/>
              </w:rPr>
              <w:t xml:space="preserve"> adotados na LOAS e explicitar os indicadores de</w:t>
            </w:r>
          </w:p>
        </w:tc>
      </w:tr>
      <w:tr w:rsidR="00B14E29" w:rsidRPr="00200070" w:rsidTr="00A5375A">
        <w:trPr>
          <w:trHeight w:val="420"/>
        </w:trPr>
        <w:tc>
          <w:tcPr>
            <w:tcW w:w="1030" w:type="dxa"/>
            <w:tcBorders>
              <w:top w:val="nil"/>
              <w:left w:val="nil"/>
              <w:bottom w:val="nil"/>
              <w:right w:val="nil"/>
            </w:tcBorders>
            <w:vAlign w:val="bottom"/>
          </w:tcPr>
          <w:p w:rsidR="00B14E29" w:rsidRPr="00200070" w:rsidRDefault="00B14E29" w:rsidP="00A5375A">
            <w:pPr>
              <w:widowControl w:val="0"/>
              <w:autoSpaceDE w:val="0"/>
              <w:autoSpaceDN w:val="0"/>
              <w:adjustRightInd w:val="0"/>
              <w:spacing w:after="0"/>
              <w:ind w:right="-568"/>
              <w:jc w:val="both"/>
              <w:rPr>
                <w:rFonts w:cstheme="minorHAnsi"/>
                <w:sz w:val="24"/>
                <w:szCs w:val="24"/>
              </w:rPr>
            </w:pPr>
          </w:p>
        </w:tc>
        <w:tc>
          <w:tcPr>
            <w:tcW w:w="8331" w:type="dxa"/>
            <w:tcBorders>
              <w:top w:val="nil"/>
              <w:left w:val="nil"/>
              <w:bottom w:val="nil"/>
              <w:right w:val="nil"/>
            </w:tcBorders>
            <w:vAlign w:val="bottom"/>
          </w:tcPr>
          <w:p w:rsidR="00B14E29" w:rsidRPr="00200070" w:rsidRDefault="00B14E29" w:rsidP="00A5375A">
            <w:pPr>
              <w:widowControl w:val="0"/>
              <w:autoSpaceDE w:val="0"/>
              <w:autoSpaceDN w:val="0"/>
              <w:adjustRightInd w:val="0"/>
              <w:spacing w:after="0"/>
              <w:ind w:left="300" w:right="-568"/>
              <w:jc w:val="both"/>
              <w:rPr>
                <w:rFonts w:cstheme="minorHAnsi"/>
                <w:sz w:val="24"/>
                <w:szCs w:val="24"/>
              </w:rPr>
            </w:pPr>
            <w:proofErr w:type="gramStart"/>
            <w:r w:rsidRPr="00200070">
              <w:rPr>
                <w:rFonts w:cstheme="minorHAnsi"/>
                <w:sz w:val="24"/>
                <w:szCs w:val="24"/>
              </w:rPr>
              <w:t>acompanhamento</w:t>
            </w:r>
            <w:proofErr w:type="gramEnd"/>
            <w:r w:rsidRPr="00200070">
              <w:rPr>
                <w:rFonts w:cstheme="minorHAnsi"/>
                <w:sz w:val="24"/>
                <w:szCs w:val="24"/>
              </w:rPr>
              <w:t>;</w:t>
            </w:r>
          </w:p>
        </w:tc>
      </w:tr>
      <w:tr w:rsidR="00B14E29" w:rsidRPr="00200070" w:rsidTr="00A5375A">
        <w:trPr>
          <w:trHeight w:val="422"/>
        </w:trPr>
        <w:tc>
          <w:tcPr>
            <w:tcW w:w="1030" w:type="dxa"/>
            <w:tcBorders>
              <w:top w:val="nil"/>
              <w:left w:val="nil"/>
              <w:bottom w:val="nil"/>
              <w:right w:val="nil"/>
            </w:tcBorders>
            <w:vAlign w:val="bottom"/>
          </w:tcPr>
          <w:p w:rsidR="00B14E29" w:rsidRPr="00200070" w:rsidRDefault="00B14E29" w:rsidP="00A5375A">
            <w:pPr>
              <w:widowControl w:val="0"/>
              <w:autoSpaceDE w:val="0"/>
              <w:autoSpaceDN w:val="0"/>
              <w:adjustRightInd w:val="0"/>
              <w:spacing w:after="0"/>
              <w:ind w:right="-568"/>
              <w:jc w:val="both"/>
              <w:rPr>
                <w:rFonts w:cstheme="minorHAnsi"/>
                <w:sz w:val="24"/>
                <w:szCs w:val="24"/>
              </w:rPr>
            </w:pPr>
            <w:r w:rsidRPr="00200070">
              <w:rPr>
                <w:rFonts w:cstheme="minorHAnsi"/>
                <w:sz w:val="24"/>
                <w:szCs w:val="24"/>
              </w:rPr>
              <w:t>XI.</w:t>
            </w:r>
          </w:p>
        </w:tc>
        <w:tc>
          <w:tcPr>
            <w:tcW w:w="8331" w:type="dxa"/>
            <w:tcBorders>
              <w:top w:val="nil"/>
              <w:left w:val="nil"/>
              <w:bottom w:val="nil"/>
              <w:right w:val="nil"/>
            </w:tcBorders>
            <w:vAlign w:val="bottom"/>
          </w:tcPr>
          <w:p w:rsidR="00B14E29" w:rsidRPr="00200070" w:rsidRDefault="00B14E29" w:rsidP="00A5375A">
            <w:pPr>
              <w:widowControl w:val="0"/>
              <w:autoSpaceDE w:val="0"/>
              <w:autoSpaceDN w:val="0"/>
              <w:adjustRightInd w:val="0"/>
              <w:spacing w:after="0"/>
              <w:ind w:left="300" w:right="-568"/>
              <w:jc w:val="both"/>
              <w:rPr>
                <w:rFonts w:cstheme="minorHAnsi"/>
                <w:sz w:val="24"/>
                <w:szCs w:val="24"/>
              </w:rPr>
            </w:pPr>
            <w:proofErr w:type="gramStart"/>
            <w:r w:rsidRPr="00200070">
              <w:rPr>
                <w:rFonts w:cstheme="minorHAnsi"/>
                <w:sz w:val="24"/>
                <w:szCs w:val="24"/>
              </w:rPr>
              <w:t>propor</w:t>
            </w:r>
            <w:proofErr w:type="gramEnd"/>
            <w:r w:rsidRPr="00200070">
              <w:rPr>
                <w:rFonts w:cstheme="minorHAnsi"/>
                <w:sz w:val="24"/>
                <w:szCs w:val="24"/>
              </w:rPr>
              <w:t xml:space="preserve">  ações  que  favoreçam  a  interface  e  superem  a</w:t>
            </w:r>
          </w:p>
        </w:tc>
      </w:tr>
      <w:tr w:rsidR="00B14E29" w:rsidRPr="00200070" w:rsidTr="00A5375A">
        <w:trPr>
          <w:trHeight w:val="420"/>
        </w:trPr>
        <w:tc>
          <w:tcPr>
            <w:tcW w:w="1030" w:type="dxa"/>
            <w:tcBorders>
              <w:top w:val="nil"/>
              <w:left w:val="nil"/>
              <w:bottom w:val="nil"/>
              <w:right w:val="nil"/>
            </w:tcBorders>
            <w:vAlign w:val="bottom"/>
          </w:tcPr>
          <w:p w:rsidR="00B14E29" w:rsidRPr="00200070" w:rsidRDefault="00B14E29" w:rsidP="00A5375A">
            <w:pPr>
              <w:widowControl w:val="0"/>
              <w:autoSpaceDE w:val="0"/>
              <w:autoSpaceDN w:val="0"/>
              <w:adjustRightInd w:val="0"/>
              <w:spacing w:after="0"/>
              <w:ind w:right="-568"/>
              <w:jc w:val="both"/>
              <w:rPr>
                <w:rFonts w:cstheme="minorHAnsi"/>
                <w:sz w:val="24"/>
                <w:szCs w:val="24"/>
              </w:rPr>
            </w:pPr>
          </w:p>
        </w:tc>
        <w:tc>
          <w:tcPr>
            <w:tcW w:w="8331" w:type="dxa"/>
            <w:tcBorders>
              <w:top w:val="nil"/>
              <w:left w:val="nil"/>
              <w:bottom w:val="nil"/>
              <w:right w:val="nil"/>
            </w:tcBorders>
            <w:vAlign w:val="bottom"/>
          </w:tcPr>
          <w:p w:rsidR="00B14E29" w:rsidRPr="00200070" w:rsidRDefault="00B14E29" w:rsidP="00A5375A">
            <w:pPr>
              <w:widowControl w:val="0"/>
              <w:autoSpaceDE w:val="0"/>
              <w:autoSpaceDN w:val="0"/>
              <w:adjustRightInd w:val="0"/>
              <w:spacing w:after="0"/>
              <w:ind w:left="300" w:right="-568"/>
              <w:jc w:val="both"/>
              <w:rPr>
                <w:rFonts w:cstheme="minorHAnsi"/>
                <w:sz w:val="24"/>
                <w:szCs w:val="24"/>
              </w:rPr>
            </w:pPr>
            <w:proofErr w:type="gramStart"/>
            <w:r w:rsidRPr="00200070">
              <w:rPr>
                <w:rFonts w:cstheme="minorHAnsi"/>
                <w:sz w:val="24"/>
                <w:szCs w:val="24"/>
              </w:rPr>
              <w:t>sobreposição</w:t>
            </w:r>
            <w:proofErr w:type="gramEnd"/>
            <w:r w:rsidRPr="00200070">
              <w:rPr>
                <w:rFonts w:cstheme="minorHAnsi"/>
                <w:sz w:val="24"/>
                <w:szCs w:val="24"/>
              </w:rPr>
              <w:t xml:space="preserve">  de  programas,  projetos,  benefícios,  rendas  e</w:t>
            </w:r>
          </w:p>
        </w:tc>
      </w:tr>
      <w:tr w:rsidR="00B14E29" w:rsidRPr="00200070" w:rsidTr="00A5375A">
        <w:trPr>
          <w:trHeight w:val="422"/>
        </w:trPr>
        <w:tc>
          <w:tcPr>
            <w:tcW w:w="1030" w:type="dxa"/>
            <w:tcBorders>
              <w:top w:val="nil"/>
              <w:left w:val="nil"/>
              <w:bottom w:val="nil"/>
              <w:right w:val="nil"/>
            </w:tcBorders>
            <w:vAlign w:val="bottom"/>
          </w:tcPr>
          <w:p w:rsidR="00B14E29" w:rsidRPr="00200070" w:rsidRDefault="00B14E29" w:rsidP="00A5375A">
            <w:pPr>
              <w:widowControl w:val="0"/>
              <w:autoSpaceDE w:val="0"/>
              <w:autoSpaceDN w:val="0"/>
              <w:adjustRightInd w:val="0"/>
              <w:spacing w:after="0"/>
              <w:ind w:right="-568"/>
              <w:jc w:val="both"/>
              <w:rPr>
                <w:rFonts w:cstheme="minorHAnsi"/>
                <w:sz w:val="24"/>
                <w:szCs w:val="24"/>
              </w:rPr>
            </w:pPr>
          </w:p>
        </w:tc>
        <w:tc>
          <w:tcPr>
            <w:tcW w:w="8331" w:type="dxa"/>
            <w:tcBorders>
              <w:top w:val="nil"/>
              <w:left w:val="nil"/>
              <w:bottom w:val="nil"/>
              <w:right w:val="nil"/>
            </w:tcBorders>
            <w:vAlign w:val="bottom"/>
          </w:tcPr>
          <w:p w:rsidR="00B14E29" w:rsidRPr="00200070" w:rsidRDefault="00B14E29" w:rsidP="00A5375A">
            <w:pPr>
              <w:widowControl w:val="0"/>
              <w:autoSpaceDE w:val="0"/>
              <w:autoSpaceDN w:val="0"/>
              <w:adjustRightInd w:val="0"/>
              <w:spacing w:after="0"/>
              <w:ind w:left="300" w:right="-568"/>
              <w:jc w:val="both"/>
              <w:rPr>
                <w:rFonts w:cstheme="minorHAnsi"/>
                <w:sz w:val="24"/>
                <w:szCs w:val="24"/>
              </w:rPr>
            </w:pPr>
            <w:proofErr w:type="gramStart"/>
            <w:r w:rsidRPr="00200070">
              <w:rPr>
                <w:rFonts w:cstheme="minorHAnsi"/>
                <w:sz w:val="24"/>
                <w:szCs w:val="24"/>
              </w:rPr>
              <w:t>serviços</w:t>
            </w:r>
            <w:proofErr w:type="gramEnd"/>
            <w:r w:rsidRPr="00200070">
              <w:rPr>
                <w:rFonts w:cstheme="minorHAnsi"/>
                <w:sz w:val="24"/>
                <w:szCs w:val="24"/>
              </w:rPr>
              <w:t>;</w:t>
            </w:r>
          </w:p>
        </w:tc>
      </w:tr>
      <w:tr w:rsidR="00B14E29" w:rsidRPr="00200070" w:rsidTr="00A5375A">
        <w:trPr>
          <w:trHeight w:val="420"/>
        </w:trPr>
        <w:tc>
          <w:tcPr>
            <w:tcW w:w="1030" w:type="dxa"/>
            <w:tcBorders>
              <w:top w:val="nil"/>
              <w:left w:val="nil"/>
              <w:bottom w:val="nil"/>
              <w:right w:val="nil"/>
            </w:tcBorders>
            <w:vAlign w:val="bottom"/>
          </w:tcPr>
          <w:p w:rsidR="00B14E29" w:rsidRPr="00200070" w:rsidRDefault="00B14E29" w:rsidP="00A5375A">
            <w:pPr>
              <w:widowControl w:val="0"/>
              <w:autoSpaceDE w:val="0"/>
              <w:autoSpaceDN w:val="0"/>
              <w:adjustRightInd w:val="0"/>
              <w:spacing w:after="0"/>
              <w:ind w:right="-568"/>
              <w:jc w:val="both"/>
              <w:rPr>
                <w:rFonts w:cstheme="minorHAnsi"/>
                <w:sz w:val="24"/>
                <w:szCs w:val="24"/>
              </w:rPr>
            </w:pPr>
            <w:r w:rsidRPr="00200070">
              <w:rPr>
                <w:rFonts w:cstheme="minorHAnsi"/>
                <w:sz w:val="24"/>
                <w:szCs w:val="24"/>
              </w:rPr>
              <w:t>XII.</w:t>
            </w:r>
          </w:p>
        </w:tc>
        <w:tc>
          <w:tcPr>
            <w:tcW w:w="8331" w:type="dxa"/>
            <w:tcBorders>
              <w:top w:val="nil"/>
              <w:left w:val="nil"/>
              <w:bottom w:val="nil"/>
              <w:right w:val="nil"/>
            </w:tcBorders>
            <w:vAlign w:val="bottom"/>
          </w:tcPr>
          <w:p w:rsidR="00B14E29" w:rsidRPr="00200070" w:rsidRDefault="00B14E29" w:rsidP="00A5375A">
            <w:pPr>
              <w:widowControl w:val="0"/>
              <w:autoSpaceDE w:val="0"/>
              <w:autoSpaceDN w:val="0"/>
              <w:adjustRightInd w:val="0"/>
              <w:spacing w:after="0"/>
              <w:ind w:left="300" w:right="-568"/>
              <w:jc w:val="both"/>
              <w:rPr>
                <w:rFonts w:cstheme="minorHAnsi"/>
                <w:sz w:val="24"/>
                <w:szCs w:val="24"/>
              </w:rPr>
            </w:pPr>
            <w:proofErr w:type="gramStart"/>
            <w:r w:rsidRPr="00200070">
              <w:rPr>
                <w:rFonts w:cstheme="minorHAnsi"/>
                <w:sz w:val="24"/>
                <w:szCs w:val="24"/>
              </w:rPr>
              <w:t>inscrever</w:t>
            </w:r>
            <w:proofErr w:type="gramEnd"/>
            <w:r w:rsidRPr="00200070">
              <w:rPr>
                <w:rFonts w:cstheme="minorHAnsi"/>
                <w:sz w:val="24"/>
                <w:szCs w:val="24"/>
              </w:rPr>
              <w:t>, normatizar e fiscalizar as entidades e organizações de</w:t>
            </w:r>
          </w:p>
        </w:tc>
      </w:tr>
      <w:tr w:rsidR="00B14E29" w:rsidRPr="00200070" w:rsidTr="00A5375A">
        <w:trPr>
          <w:trHeight w:val="422"/>
        </w:trPr>
        <w:tc>
          <w:tcPr>
            <w:tcW w:w="1030" w:type="dxa"/>
            <w:tcBorders>
              <w:top w:val="nil"/>
              <w:left w:val="nil"/>
              <w:bottom w:val="nil"/>
              <w:right w:val="nil"/>
            </w:tcBorders>
            <w:vAlign w:val="bottom"/>
          </w:tcPr>
          <w:p w:rsidR="00B14E29" w:rsidRPr="00200070" w:rsidRDefault="00B14E29" w:rsidP="00A5375A">
            <w:pPr>
              <w:widowControl w:val="0"/>
              <w:autoSpaceDE w:val="0"/>
              <w:autoSpaceDN w:val="0"/>
              <w:adjustRightInd w:val="0"/>
              <w:spacing w:after="0"/>
              <w:ind w:right="-568"/>
              <w:jc w:val="both"/>
              <w:rPr>
                <w:rFonts w:cstheme="minorHAnsi"/>
                <w:sz w:val="24"/>
                <w:szCs w:val="24"/>
              </w:rPr>
            </w:pPr>
          </w:p>
        </w:tc>
        <w:tc>
          <w:tcPr>
            <w:tcW w:w="8331" w:type="dxa"/>
            <w:tcBorders>
              <w:top w:val="nil"/>
              <w:left w:val="nil"/>
              <w:bottom w:val="nil"/>
              <w:right w:val="nil"/>
            </w:tcBorders>
            <w:vAlign w:val="bottom"/>
          </w:tcPr>
          <w:p w:rsidR="00B14E29" w:rsidRPr="00200070" w:rsidRDefault="00B14E29" w:rsidP="00A5375A">
            <w:pPr>
              <w:widowControl w:val="0"/>
              <w:autoSpaceDE w:val="0"/>
              <w:autoSpaceDN w:val="0"/>
              <w:adjustRightInd w:val="0"/>
              <w:spacing w:after="0"/>
              <w:ind w:left="300" w:right="-568"/>
              <w:jc w:val="both"/>
              <w:rPr>
                <w:rFonts w:cstheme="minorHAnsi"/>
                <w:sz w:val="24"/>
                <w:szCs w:val="24"/>
              </w:rPr>
            </w:pPr>
            <w:r w:rsidRPr="00200070">
              <w:rPr>
                <w:rFonts w:cstheme="minorHAnsi"/>
                <w:sz w:val="24"/>
                <w:szCs w:val="24"/>
              </w:rPr>
              <w:t>Assistência Social do município;</w:t>
            </w:r>
          </w:p>
        </w:tc>
      </w:tr>
      <w:tr w:rsidR="00B14E29" w:rsidRPr="00200070" w:rsidTr="00A5375A">
        <w:trPr>
          <w:trHeight w:val="420"/>
        </w:trPr>
        <w:tc>
          <w:tcPr>
            <w:tcW w:w="1030" w:type="dxa"/>
            <w:tcBorders>
              <w:top w:val="nil"/>
              <w:left w:val="nil"/>
              <w:bottom w:val="nil"/>
              <w:right w:val="nil"/>
            </w:tcBorders>
            <w:vAlign w:val="bottom"/>
          </w:tcPr>
          <w:p w:rsidR="00B14E29" w:rsidRPr="00200070" w:rsidRDefault="00B14E29" w:rsidP="00A5375A">
            <w:pPr>
              <w:widowControl w:val="0"/>
              <w:autoSpaceDE w:val="0"/>
              <w:autoSpaceDN w:val="0"/>
              <w:adjustRightInd w:val="0"/>
              <w:spacing w:after="0"/>
              <w:ind w:right="-568"/>
              <w:jc w:val="both"/>
              <w:rPr>
                <w:rFonts w:cstheme="minorHAnsi"/>
                <w:sz w:val="24"/>
                <w:szCs w:val="24"/>
              </w:rPr>
            </w:pPr>
            <w:r w:rsidRPr="00200070">
              <w:rPr>
                <w:rFonts w:cstheme="minorHAnsi"/>
                <w:sz w:val="24"/>
                <w:szCs w:val="24"/>
              </w:rPr>
              <w:t>XIII.</w:t>
            </w:r>
          </w:p>
        </w:tc>
        <w:tc>
          <w:tcPr>
            <w:tcW w:w="8331" w:type="dxa"/>
            <w:tcBorders>
              <w:top w:val="nil"/>
              <w:left w:val="nil"/>
              <w:bottom w:val="nil"/>
              <w:right w:val="nil"/>
            </w:tcBorders>
            <w:vAlign w:val="bottom"/>
          </w:tcPr>
          <w:p w:rsidR="00B14E29" w:rsidRPr="00200070" w:rsidRDefault="00B14E29" w:rsidP="00A5375A">
            <w:pPr>
              <w:widowControl w:val="0"/>
              <w:autoSpaceDE w:val="0"/>
              <w:autoSpaceDN w:val="0"/>
              <w:adjustRightInd w:val="0"/>
              <w:spacing w:after="0"/>
              <w:ind w:left="300" w:right="-568"/>
              <w:jc w:val="both"/>
              <w:rPr>
                <w:rFonts w:cstheme="minorHAnsi"/>
                <w:sz w:val="24"/>
                <w:szCs w:val="24"/>
              </w:rPr>
            </w:pPr>
            <w:proofErr w:type="gramStart"/>
            <w:r w:rsidRPr="00200070">
              <w:rPr>
                <w:rFonts w:cstheme="minorHAnsi"/>
                <w:sz w:val="24"/>
                <w:szCs w:val="24"/>
              </w:rPr>
              <w:t>informar</w:t>
            </w:r>
            <w:proofErr w:type="gramEnd"/>
            <w:r w:rsidRPr="00200070">
              <w:rPr>
                <w:rFonts w:cstheme="minorHAnsi"/>
                <w:sz w:val="24"/>
                <w:szCs w:val="24"/>
              </w:rPr>
              <w:t xml:space="preserve"> ao Órgão Gestor sobre o cancelamento de inscrição de</w:t>
            </w:r>
          </w:p>
        </w:tc>
      </w:tr>
      <w:tr w:rsidR="00B14E29" w:rsidRPr="00200070" w:rsidTr="00A5375A">
        <w:trPr>
          <w:trHeight w:val="423"/>
        </w:trPr>
        <w:tc>
          <w:tcPr>
            <w:tcW w:w="1030" w:type="dxa"/>
            <w:tcBorders>
              <w:top w:val="nil"/>
              <w:left w:val="nil"/>
              <w:bottom w:val="nil"/>
              <w:right w:val="nil"/>
            </w:tcBorders>
            <w:vAlign w:val="bottom"/>
          </w:tcPr>
          <w:p w:rsidR="00B14E29" w:rsidRPr="00200070" w:rsidRDefault="00B14E29" w:rsidP="00A5375A">
            <w:pPr>
              <w:widowControl w:val="0"/>
              <w:autoSpaceDE w:val="0"/>
              <w:autoSpaceDN w:val="0"/>
              <w:adjustRightInd w:val="0"/>
              <w:spacing w:after="0"/>
              <w:ind w:right="-568"/>
              <w:jc w:val="both"/>
              <w:rPr>
                <w:rFonts w:cstheme="minorHAnsi"/>
                <w:sz w:val="24"/>
                <w:szCs w:val="24"/>
              </w:rPr>
            </w:pPr>
          </w:p>
        </w:tc>
        <w:tc>
          <w:tcPr>
            <w:tcW w:w="8331" w:type="dxa"/>
            <w:tcBorders>
              <w:top w:val="nil"/>
              <w:left w:val="nil"/>
              <w:bottom w:val="nil"/>
              <w:right w:val="nil"/>
            </w:tcBorders>
            <w:vAlign w:val="bottom"/>
          </w:tcPr>
          <w:p w:rsidR="00B14E29" w:rsidRPr="00200070" w:rsidRDefault="00B14E29" w:rsidP="00A5375A">
            <w:pPr>
              <w:widowControl w:val="0"/>
              <w:autoSpaceDE w:val="0"/>
              <w:autoSpaceDN w:val="0"/>
              <w:adjustRightInd w:val="0"/>
              <w:spacing w:after="0"/>
              <w:ind w:left="300" w:right="-568"/>
              <w:jc w:val="both"/>
              <w:rPr>
                <w:rFonts w:cstheme="minorHAnsi"/>
                <w:sz w:val="24"/>
                <w:szCs w:val="24"/>
              </w:rPr>
            </w:pPr>
            <w:proofErr w:type="gramStart"/>
            <w:r w:rsidRPr="00200070">
              <w:rPr>
                <w:rFonts w:cstheme="minorHAnsi"/>
                <w:sz w:val="24"/>
                <w:szCs w:val="24"/>
              </w:rPr>
              <w:t>entidades</w:t>
            </w:r>
            <w:proofErr w:type="gramEnd"/>
            <w:r w:rsidRPr="00200070">
              <w:rPr>
                <w:rFonts w:cstheme="minorHAnsi"/>
                <w:sz w:val="24"/>
                <w:szCs w:val="24"/>
              </w:rPr>
              <w:t xml:space="preserve"> e organizações de Assistência Social, a fim de que</w:t>
            </w:r>
          </w:p>
        </w:tc>
      </w:tr>
      <w:tr w:rsidR="00B14E29" w:rsidRPr="00200070" w:rsidTr="00A5375A">
        <w:trPr>
          <w:trHeight w:val="420"/>
        </w:trPr>
        <w:tc>
          <w:tcPr>
            <w:tcW w:w="1030" w:type="dxa"/>
            <w:tcBorders>
              <w:top w:val="nil"/>
              <w:left w:val="nil"/>
              <w:bottom w:val="nil"/>
              <w:right w:val="nil"/>
            </w:tcBorders>
            <w:vAlign w:val="bottom"/>
          </w:tcPr>
          <w:p w:rsidR="00B14E29" w:rsidRPr="00200070" w:rsidRDefault="00B14E29" w:rsidP="00A5375A">
            <w:pPr>
              <w:widowControl w:val="0"/>
              <w:autoSpaceDE w:val="0"/>
              <w:autoSpaceDN w:val="0"/>
              <w:adjustRightInd w:val="0"/>
              <w:spacing w:after="0"/>
              <w:ind w:right="-568"/>
              <w:jc w:val="both"/>
              <w:rPr>
                <w:rFonts w:cstheme="minorHAnsi"/>
                <w:sz w:val="24"/>
                <w:szCs w:val="24"/>
              </w:rPr>
            </w:pPr>
          </w:p>
        </w:tc>
        <w:tc>
          <w:tcPr>
            <w:tcW w:w="8331" w:type="dxa"/>
            <w:tcBorders>
              <w:top w:val="nil"/>
              <w:left w:val="nil"/>
              <w:bottom w:val="nil"/>
              <w:right w:val="nil"/>
            </w:tcBorders>
            <w:vAlign w:val="bottom"/>
          </w:tcPr>
          <w:p w:rsidR="00B14E29" w:rsidRPr="00200070" w:rsidRDefault="00B14E29" w:rsidP="00A5375A">
            <w:pPr>
              <w:widowControl w:val="0"/>
              <w:autoSpaceDE w:val="0"/>
              <w:autoSpaceDN w:val="0"/>
              <w:adjustRightInd w:val="0"/>
              <w:spacing w:after="0"/>
              <w:ind w:left="300" w:right="-568"/>
              <w:jc w:val="both"/>
              <w:rPr>
                <w:rFonts w:cstheme="minorHAnsi"/>
                <w:sz w:val="24"/>
                <w:szCs w:val="24"/>
              </w:rPr>
            </w:pPr>
            <w:proofErr w:type="gramStart"/>
            <w:r w:rsidRPr="00200070">
              <w:rPr>
                <w:rFonts w:cstheme="minorHAnsi"/>
                <w:sz w:val="24"/>
                <w:szCs w:val="24"/>
              </w:rPr>
              <w:t>este</w:t>
            </w:r>
            <w:proofErr w:type="gramEnd"/>
            <w:r w:rsidRPr="00200070">
              <w:rPr>
                <w:rFonts w:cstheme="minorHAnsi"/>
                <w:sz w:val="24"/>
                <w:szCs w:val="24"/>
              </w:rPr>
              <w:t xml:space="preserve"> adote as medidas cabíveis;</w:t>
            </w:r>
          </w:p>
        </w:tc>
      </w:tr>
      <w:tr w:rsidR="00B14E29" w:rsidRPr="00200070" w:rsidTr="00A5375A">
        <w:trPr>
          <w:trHeight w:val="422"/>
        </w:trPr>
        <w:tc>
          <w:tcPr>
            <w:tcW w:w="1030" w:type="dxa"/>
            <w:tcBorders>
              <w:top w:val="nil"/>
              <w:left w:val="nil"/>
              <w:bottom w:val="nil"/>
              <w:right w:val="nil"/>
            </w:tcBorders>
            <w:vAlign w:val="bottom"/>
          </w:tcPr>
          <w:p w:rsidR="00B14E29" w:rsidRPr="00200070" w:rsidRDefault="00B14E29" w:rsidP="00A5375A">
            <w:pPr>
              <w:widowControl w:val="0"/>
              <w:autoSpaceDE w:val="0"/>
              <w:autoSpaceDN w:val="0"/>
              <w:adjustRightInd w:val="0"/>
              <w:spacing w:after="0"/>
              <w:ind w:right="-568"/>
              <w:jc w:val="both"/>
              <w:rPr>
                <w:rFonts w:cstheme="minorHAnsi"/>
                <w:sz w:val="24"/>
                <w:szCs w:val="24"/>
              </w:rPr>
            </w:pPr>
            <w:r w:rsidRPr="00200070">
              <w:rPr>
                <w:rFonts w:cstheme="minorHAnsi"/>
                <w:sz w:val="24"/>
                <w:szCs w:val="24"/>
              </w:rPr>
              <w:t>XIV.</w:t>
            </w:r>
          </w:p>
        </w:tc>
        <w:tc>
          <w:tcPr>
            <w:tcW w:w="8331" w:type="dxa"/>
            <w:tcBorders>
              <w:top w:val="nil"/>
              <w:left w:val="nil"/>
              <w:bottom w:val="nil"/>
              <w:right w:val="nil"/>
            </w:tcBorders>
            <w:vAlign w:val="bottom"/>
          </w:tcPr>
          <w:p w:rsidR="00B14E29" w:rsidRPr="00200070" w:rsidRDefault="00B14E29" w:rsidP="00A5375A">
            <w:pPr>
              <w:widowControl w:val="0"/>
              <w:autoSpaceDE w:val="0"/>
              <w:autoSpaceDN w:val="0"/>
              <w:adjustRightInd w:val="0"/>
              <w:spacing w:after="0"/>
              <w:ind w:left="300" w:right="-568"/>
              <w:jc w:val="both"/>
              <w:rPr>
                <w:rFonts w:cstheme="minorHAnsi"/>
                <w:sz w:val="24"/>
                <w:szCs w:val="24"/>
              </w:rPr>
            </w:pPr>
            <w:proofErr w:type="gramStart"/>
            <w:r w:rsidRPr="00200070">
              <w:rPr>
                <w:rFonts w:cstheme="minorHAnsi"/>
                <w:sz w:val="24"/>
                <w:szCs w:val="24"/>
              </w:rPr>
              <w:t>acompanhar</w:t>
            </w:r>
            <w:proofErr w:type="gramEnd"/>
            <w:r w:rsidRPr="00200070">
              <w:rPr>
                <w:rFonts w:cstheme="minorHAnsi"/>
                <w:sz w:val="24"/>
                <w:szCs w:val="24"/>
              </w:rPr>
              <w:t xml:space="preserve"> o processo do pacto de gestão entre as esferas</w:t>
            </w:r>
          </w:p>
        </w:tc>
      </w:tr>
      <w:tr w:rsidR="00B14E29" w:rsidRPr="00200070" w:rsidTr="00A5375A">
        <w:trPr>
          <w:trHeight w:val="420"/>
        </w:trPr>
        <w:tc>
          <w:tcPr>
            <w:tcW w:w="1030" w:type="dxa"/>
            <w:tcBorders>
              <w:top w:val="nil"/>
              <w:left w:val="nil"/>
              <w:bottom w:val="nil"/>
              <w:right w:val="nil"/>
            </w:tcBorders>
            <w:vAlign w:val="bottom"/>
          </w:tcPr>
          <w:p w:rsidR="00B14E29" w:rsidRPr="00200070" w:rsidRDefault="00B14E29" w:rsidP="00A5375A">
            <w:pPr>
              <w:widowControl w:val="0"/>
              <w:autoSpaceDE w:val="0"/>
              <w:autoSpaceDN w:val="0"/>
              <w:adjustRightInd w:val="0"/>
              <w:spacing w:after="0"/>
              <w:ind w:right="-568"/>
              <w:jc w:val="both"/>
              <w:rPr>
                <w:rFonts w:cstheme="minorHAnsi"/>
                <w:sz w:val="24"/>
                <w:szCs w:val="24"/>
              </w:rPr>
            </w:pPr>
          </w:p>
        </w:tc>
        <w:tc>
          <w:tcPr>
            <w:tcW w:w="8331" w:type="dxa"/>
            <w:tcBorders>
              <w:top w:val="nil"/>
              <w:left w:val="nil"/>
              <w:bottom w:val="nil"/>
              <w:right w:val="nil"/>
            </w:tcBorders>
            <w:vAlign w:val="bottom"/>
          </w:tcPr>
          <w:p w:rsidR="00B14E29" w:rsidRPr="00200070" w:rsidRDefault="00B14E29" w:rsidP="00A5375A">
            <w:pPr>
              <w:widowControl w:val="0"/>
              <w:autoSpaceDE w:val="0"/>
              <w:autoSpaceDN w:val="0"/>
              <w:adjustRightInd w:val="0"/>
              <w:spacing w:after="0"/>
              <w:ind w:left="300" w:right="-568"/>
              <w:jc w:val="both"/>
              <w:rPr>
                <w:rFonts w:cstheme="minorHAnsi"/>
                <w:sz w:val="24"/>
                <w:szCs w:val="24"/>
              </w:rPr>
            </w:pPr>
            <w:proofErr w:type="gramStart"/>
            <w:r w:rsidRPr="00200070">
              <w:rPr>
                <w:rFonts w:cstheme="minorHAnsi"/>
                <w:sz w:val="24"/>
                <w:szCs w:val="24"/>
              </w:rPr>
              <w:t>nacional</w:t>
            </w:r>
            <w:proofErr w:type="gramEnd"/>
            <w:r w:rsidRPr="00200070">
              <w:rPr>
                <w:rFonts w:cstheme="minorHAnsi"/>
                <w:sz w:val="24"/>
                <w:szCs w:val="24"/>
              </w:rPr>
              <w:t>,   estadual   e   municipal,   efetivado   na   Comissão</w:t>
            </w:r>
          </w:p>
        </w:tc>
      </w:tr>
      <w:tr w:rsidR="00B14E29" w:rsidRPr="00200070" w:rsidTr="00A5375A">
        <w:trPr>
          <w:trHeight w:val="422"/>
        </w:trPr>
        <w:tc>
          <w:tcPr>
            <w:tcW w:w="1030" w:type="dxa"/>
            <w:tcBorders>
              <w:top w:val="nil"/>
              <w:left w:val="nil"/>
              <w:bottom w:val="nil"/>
              <w:right w:val="nil"/>
            </w:tcBorders>
            <w:vAlign w:val="bottom"/>
          </w:tcPr>
          <w:p w:rsidR="00B14E29" w:rsidRPr="00200070" w:rsidRDefault="00B14E29" w:rsidP="00A5375A">
            <w:pPr>
              <w:widowControl w:val="0"/>
              <w:autoSpaceDE w:val="0"/>
              <w:autoSpaceDN w:val="0"/>
              <w:adjustRightInd w:val="0"/>
              <w:spacing w:after="0"/>
              <w:ind w:right="-568"/>
              <w:jc w:val="both"/>
              <w:rPr>
                <w:rFonts w:cstheme="minorHAnsi"/>
                <w:sz w:val="24"/>
                <w:szCs w:val="24"/>
              </w:rPr>
            </w:pPr>
          </w:p>
        </w:tc>
        <w:tc>
          <w:tcPr>
            <w:tcW w:w="8331" w:type="dxa"/>
            <w:tcBorders>
              <w:top w:val="nil"/>
              <w:left w:val="nil"/>
              <w:bottom w:val="nil"/>
              <w:right w:val="nil"/>
            </w:tcBorders>
            <w:vAlign w:val="bottom"/>
          </w:tcPr>
          <w:p w:rsidR="00B14E29" w:rsidRPr="00200070" w:rsidRDefault="00B14E29" w:rsidP="00A5375A">
            <w:pPr>
              <w:widowControl w:val="0"/>
              <w:autoSpaceDE w:val="0"/>
              <w:autoSpaceDN w:val="0"/>
              <w:adjustRightInd w:val="0"/>
              <w:spacing w:after="0"/>
              <w:ind w:left="300" w:right="-568"/>
              <w:jc w:val="both"/>
              <w:rPr>
                <w:rFonts w:cstheme="minorHAnsi"/>
                <w:sz w:val="24"/>
                <w:szCs w:val="24"/>
              </w:rPr>
            </w:pPr>
            <w:proofErr w:type="spellStart"/>
            <w:r w:rsidRPr="00200070">
              <w:rPr>
                <w:rFonts w:cstheme="minorHAnsi"/>
                <w:sz w:val="24"/>
                <w:szCs w:val="24"/>
              </w:rPr>
              <w:t>Intergestores</w:t>
            </w:r>
            <w:proofErr w:type="spellEnd"/>
            <w:r w:rsidRPr="00200070">
              <w:rPr>
                <w:rFonts w:cstheme="minorHAnsi"/>
                <w:sz w:val="24"/>
                <w:szCs w:val="24"/>
              </w:rPr>
              <w:t xml:space="preserve"> Tripartite - CIT e Comissão </w:t>
            </w:r>
            <w:proofErr w:type="spellStart"/>
            <w:r w:rsidRPr="00200070">
              <w:rPr>
                <w:rFonts w:cstheme="minorHAnsi"/>
                <w:sz w:val="24"/>
                <w:szCs w:val="24"/>
              </w:rPr>
              <w:t>Intergestores</w:t>
            </w:r>
            <w:proofErr w:type="spellEnd"/>
            <w:r w:rsidRPr="00200070">
              <w:rPr>
                <w:rFonts w:cstheme="minorHAnsi"/>
                <w:sz w:val="24"/>
                <w:szCs w:val="24"/>
              </w:rPr>
              <w:t xml:space="preserve"> </w:t>
            </w:r>
            <w:proofErr w:type="spellStart"/>
            <w:r w:rsidRPr="00200070">
              <w:rPr>
                <w:rFonts w:cstheme="minorHAnsi"/>
                <w:sz w:val="24"/>
                <w:szCs w:val="24"/>
              </w:rPr>
              <w:t>Bipartite</w:t>
            </w:r>
            <w:proofErr w:type="spellEnd"/>
            <w:r w:rsidRPr="00200070">
              <w:rPr>
                <w:rFonts w:cstheme="minorHAnsi"/>
                <w:sz w:val="24"/>
                <w:szCs w:val="24"/>
              </w:rPr>
              <w:t xml:space="preserve"> -</w:t>
            </w:r>
          </w:p>
        </w:tc>
      </w:tr>
      <w:tr w:rsidR="00B14E29" w:rsidRPr="00200070" w:rsidTr="00A5375A">
        <w:trPr>
          <w:trHeight w:val="420"/>
        </w:trPr>
        <w:tc>
          <w:tcPr>
            <w:tcW w:w="1030" w:type="dxa"/>
            <w:tcBorders>
              <w:top w:val="nil"/>
              <w:left w:val="nil"/>
              <w:bottom w:val="nil"/>
              <w:right w:val="nil"/>
            </w:tcBorders>
            <w:vAlign w:val="bottom"/>
          </w:tcPr>
          <w:p w:rsidR="00B14E29" w:rsidRPr="00200070" w:rsidRDefault="00B14E29" w:rsidP="00A5375A">
            <w:pPr>
              <w:widowControl w:val="0"/>
              <w:autoSpaceDE w:val="0"/>
              <w:autoSpaceDN w:val="0"/>
              <w:adjustRightInd w:val="0"/>
              <w:spacing w:after="0"/>
              <w:ind w:right="-568"/>
              <w:jc w:val="both"/>
              <w:rPr>
                <w:rFonts w:cstheme="minorHAnsi"/>
                <w:sz w:val="24"/>
                <w:szCs w:val="24"/>
              </w:rPr>
            </w:pPr>
          </w:p>
        </w:tc>
        <w:tc>
          <w:tcPr>
            <w:tcW w:w="8331" w:type="dxa"/>
            <w:tcBorders>
              <w:top w:val="nil"/>
              <w:left w:val="nil"/>
              <w:bottom w:val="nil"/>
              <w:right w:val="nil"/>
            </w:tcBorders>
            <w:vAlign w:val="bottom"/>
          </w:tcPr>
          <w:p w:rsidR="00B14E29" w:rsidRPr="00200070" w:rsidRDefault="00B14E29" w:rsidP="00A5375A">
            <w:pPr>
              <w:widowControl w:val="0"/>
              <w:autoSpaceDE w:val="0"/>
              <w:autoSpaceDN w:val="0"/>
              <w:adjustRightInd w:val="0"/>
              <w:spacing w:after="0"/>
              <w:ind w:left="300" w:right="-568"/>
              <w:jc w:val="both"/>
              <w:rPr>
                <w:rFonts w:cstheme="minorHAnsi"/>
                <w:sz w:val="24"/>
                <w:szCs w:val="24"/>
              </w:rPr>
            </w:pPr>
            <w:r w:rsidRPr="00200070">
              <w:rPr>
                <w:rFonts w:cstheme="minorHAnsi"/>
                <w:sz w:val="24"/>
                <w:szCs w:val="24"/>
              </w:rPr>
              <w:t>CIB, estabelecido na NOB/SUAS, e aprovar seu relatório;</w:t>
            </w:r>
          </w:p>
        </w:tc>
      </w:tr>
      <w:tr w:rsidR="00B14E29" w:rsidRPr="00200070" w:rsidTr="00A5375A">
        <w:trPr>
          <w:trHeight w:val="422"/>
        </w:trPr>
        <w:tc>
          <w:tcPr>
            <w:tcW w:w="1030" w:type="dxa"/>
            <w:tcBorders>
              <w:top w:val="nil"/>
              <w:left w:val="nil"/>
              <w:bottom w:val="nil"/>
              <w:right w:val="nil"/>
            </w:tcBorders>
            <w:vAlign w:val="bottom"/>
          </w:tcPr>
          <w:p w:rsidR="00B14E29" w:rsidRPr="00200070" w:rsidRDefault="00B14E29" w:rsidP="00A5375A">
            <w:pPr>
              <w:widowControl w:val="0"/>
              <w:autoSpaceDE w:val="0"/>
              <w:autoSpaceDN w:val="0"/>
              <w:adjustRightInd w:val="0"/>
              <w:spacing w:after="0"/>
              <w:ind w:right="-568"/>
              <w:jc w:val="both"/>
              <w:rPr>
                <w:rFonts w:cstheme="minorHAnsi"/>
                <w:sz w:val="24"/>
                <w:szCs w:val="24"/>
              </w:rPr>
            </w:pPr>
            <w:r w:rsidRPr="00200070">
              <w:rPr>
                <w:rFonts w:cstheme="minorHAnsi"/>
                <w:sz w:val="24"/>
                <w:szCs w:val="24"/>
              </w:rPr>
              <w:t>XV.</w:t>
            </w:r>
          </w:p>
        </w:tc>
        <w:tc>
          <w:tcPr>
            <w:tcW w:w="8331" w:type="dxa"/>
            <w:tcBorders>
              <w:top w:val="nil"/>
              <w:left w:val="nil"/>
              <w:bottom w:val="nil"/>
              <w:right w:val="nil"/>
            </w:tcBorders>
            <w:vAlign w:val="bottom"/>
          </w:tcPr>
          <w:p w:rsidR="00B14E29" w:rsidRPr="00200070" w:rsidRDefault="00B14E29" w:rsidP="00A5375A">
            <w:pPr>
              <w:widowControl w:val="0"/>
              <w:autoSpaceDE w:val="0"/>
              <w:autoSpaceDN w:val="0"/>
              <w:adjustRightInd w:val="0"/>
              <w:spacing w:after="0"/>
              <w:ind w:left="300" w:right="-568"/>
              <w:jc w:val="both"/>
              <w:rPr>
                <w:rFonts w:cstheme="minorHAnsi"/>
                <w:sz w:val="24"/>
                <w:szCs w:val="24"/>
              </w:rPr>
            </w:pPr>
            <w:proofErr w:type="gramStart"/>
            <w:r w:rsidRPr="00200070">
              <w:rPr>
                <w:rFonts w:cstheme="minorHAnsi"/>
                <w:sz w:val="24"/>
                <w:szCs w:val="24"/>
              </w:rPr>
              <w:t>divulgar</w:t>
            </w:r>
            <w:proofErr w:type="gramEnd"/>
            <w:r w:rsidRPr="00200070">
              <w:rPr>
                <w:rFonts w:cstheme="minorHAnsi"/>
                <w:sz w:val="24"/>
                <w:szCs w:val="24"/>
              </w:rPr>
              <w:t xml:space="preserve"> e promover a defesa dos direitos </w:t>
            </w:r>
            <w:proofErr w:type="spellStart"/>
            <w:r w:rsidRPr="00200070">
              <w:rPr>
                <w:rFonts w:cstheme="minorHAnsi"/>
                <w:sz w:val="24"/>
                <w:szCs w:val="24"/>
              </w:rPr>
              <w:t>sócioassistenciais</w:t>
            </w:r>
            <w:proofErr w:type="spellEnd"/>
            <w:r w:rsidRPr="00200070">
              <w:rPr>
                <w:rFonts w:cstheme="minorHAnsi"/>
                <w:sz w:val="24"/>
                <w:szCs w:val="24"/>
              </w:rPr>
              <w:t>;</w:t>
            </w:r>
          </w:p>
        </w:tc>
      </w:tr>
      <w:tr w:rsidR="00B14E29" w:rsidRPr="00200070" w:rsidTr="00A5375A">
        <w:trPr>
          <w:trHeight w:val="420"/>
        </w:trPr>
        <w:tc>
          <w:tcPr>
            <w:tcW w:w="1030" w:type="dxa"/>
            <w:tcBorders>
              <w:top w:val="nil"/>
              <w:left w:val="nil"/>
              <w:bottom w:val="nil"/>
              <w:right w:val="nil"/>
            </w:tcBorders>
            <w:vAlign w:val="bottom"/>
          </w:tcPr>
          <w:p w:rsidR="00B14E29" w:rsidRPr="00200070" w:rsidRDefault="00B14E29" w:rsidP="00A5375A">
            <w:pPr>
              <w:widowControl w:val="0"/>
              <w:autoSpaceDE w:val="0"/>
              <w:autoSpaceDN w:val="0"/>
              <w:adjustRightInd w:val="0"/>
              <w:spacing w:after="0"/>
              <w:ind w:right="-568"/>
              <w:jc w:val="both"/>
              <w:rPr>
                <w:rFonts w:cstheme="minorHAnsi"/>
                <w:sz w:val="24"/>
                <w:szCs w:val="24"/>
              </w:rPr>
            </w:pPr>
            <w:r w:rsidRPr="00200070">
              <w:rPr>
                <w:rFonts w:cstheme="minorHAnsi"/>
                <w:sz w:val="24"/>
                <w:szCs w:val="24"/>
              </w:rPr>
              <w:t>XVI.</w:t>
            </w:r>
          </w:p>
        </w:tc>
        <w:tc>
          <w:tcPr>
            <w:tcW w:w="8331" w:type="dxa"/>
            <w:tcBorders>
              <w:top w:val="nil"/>
              <w:left w:val="nil"/>
              <w:bottom w:val="nil"/>
              <w:right w:val="nil"/>
            </w:tcBorders>
            <w:vAlign w:val="bottom"/>
          </w:tcPr>
          <w:p w:rsidR="00B14E29" w:rsidRPr="00200070" w:rsidRDefault="00B14E29" w:rsidP="00A5375A">
            <w:pPr>
              <w:widowControl w:val="0"/>
              <w:autoSpaceDE w:val="0"/>
              <w:autoSpaceDN w:val="0"/>
              <w:adjustRightInd w:val="0"/>
              <w:spacing w:after="0"/>
              <w:ind w:left="300" w:right="-568"/>
              <w:jc w:val="both"/>
              <w:rPr>
                <w:rFonts w:cstheme="minorHAnsi"/>
                <w:sz w:val="24"/>
                <w:szCs w:val="24"/>
              </w:rPr>
            </w:pPr>
            <w:proofErr w:type="gramStart"/>
            <w:r w:rsidRPr="00200070">
              <w:rPr>
                <w:rFonts w:cstheme="minorHAnsi"/>
                <w:sz w:val="24"/>
                <w:szCs w:val="24"/>
              </w:rPr>
              <w:t>acionar</w:t>
            </w:r>
            <w:proofErr w:type="gramEnd"/>
            <w:r w:rsidRPr="00200070">
              <w:rPr>
                <w:rFonts w:cstheme="minorHAnsi"/>
                <w:sz w:val="24"/>
                <w:szCs w:val="24"/>
              </w:rPr>
              <w:t xml:space="preserve"> o Ministério Público, como instância de defesa e garantia</w:t>
            </w:r>
          </w:p>
        </w:tc>
      </w:tr>
      <w:tr w:rsidR="00B14E29" w:rsidRPr="00200070" w:rsidTr="00A5375A">
        <w:trPr>
          <w:trHeight w:val="422"/>
        </w:trPr>
        <w:tc>
          <w:tcPr>
            <w:tcW w:w="1030" w:type="dxa"/>
            <w:tcBorders>
              <w:top w:val="nil"/>
              <w:left w:val="nil"/>
              <w:bottom w:val="nil"/>
              <w:right w:val="nil"/>
            </w:tcBorders>
            <w:vAlign w:val="bottom"/>
          </w:tcPr>
          <w:p w:rsidR="00B14E29" w:rsidRPr="00200070" w:rsidRDefault="00B14E29" w:rsidP="00A5375A">
            <w:pPr>
              <w:widowControl w:val="0"/>
              <w:autoSpaceDE w:val="0"/>
              <w:autoSpaceDN w:val="0"/>
              <w:adjustRightInd w:val="0"/>
              <w:spacing w:after="0"/>
              <w:ind w:right="-568"/>
              <w:jc w:val="both"/>
              <w:rPr>
                <w:rFonts w:cstheme="minorHAnsi"/>
                <w:sz w:val="24"/>
                <w:szCs w:val="24"/>
              </w:rPr>
            </w:pPr>
          </w:p>
        </w:tc>
        <w:tc>
          <w:tcPr>
            <w:tcW w:w="8331" w:type="dxa"/>
            <w:tcBorders>
              <w:top w:val="nil"/>
              <w:left w:val="nil"/>
              <w:bottom w:val="nil"/>
              <w:right w:val="nil"/>
            </w:tcBorders>
            <w:vAlign w:val="bottom"/>
          </w:tcPr>
          <w:p w:rsidR="00B14E29" w:rsidRPr="00200070" w:rsidRDefault="00B14E29" w:rsidP="00A5375A">
            <w:pPr>
              <w:widowControl w:val="0"/>
              <w:autoSpaceDE w:val="0"/>
              <w:autoSpaceDN w:val="0"/>
              <w:adjustRightInd w:val="0"/>
              <w:spacing w:after="0"/>
              <w:ind w:left="300" w:right="-568"/>
              <w:jc w:val="both"/>
              <w:rPr>
                <w:rFonts w:cstheme="minorHAnsi"/>
                <w:sz w:val="24"/>
                <w:szCs w:val="24"/>
              </w:rPr>
            </w:pPr>
            <w:proofErr w:type="gramStart"/>
            <w:r w:rsidRPr="00200070">
              <w:rPr>
                <w:rFonts w:cstheme="minorHAnsi"/>
                <w:sz w:val="24"/>
                <w:szCs w:val="24"/>
              </w:rPr>
              <w:t>de</w:t>
            </w:r>
            <w:proofErr w:type="gramEnd"/>
            <w:r w:rsidRPr="00200070">
              <w:rPr>
                <w:rFonts w:cstheme="minorHAnsi"/>
                <w:sz w:val="24"/>
                <w:szCs w:val="24"/>
              </w:rPr>
              <w:t xml:space="preserve"> suas prerrogativas legais;</w:t>
            </w:r>
          </w:p>
        </w:tc>
      </w:tr>
      <w:tr w:rsidR="00B14E29" w:rsidRPr="00200070" w:rsidTr="00A5375A">
        <w:trPr>
          <w:trHeight w:val="420"/>
        </w:trPr>
        <w:tc>
          <w:tcPr>
            <w:tcW w:w="1030" w:type="dxa"/>
            <w:tcBorders>
              <w:top w:val="nil"/>
              <w:left w:val="nil"/>
              <w:bottom w:val="nil"/>
              <w:right w:val="nil"/>
            </w:tcBorders>
            <w:vAlign w:val="bottom"/>
          </w:tcPr>
          <w:p w:rsidR="00B14E29" w:rsidRPr="00200070" w:rsidRDefault="00B14E29" w:rsidP="00A5375A">
            <w:pPr>
              <w:widowControl w:val="0"/>
              <w:autoSpaceDE w:val="0"/>
              <w:autoSpaceDN w:val="0"/>
              <w:adjustRightInd w:val="0"/>
              <w:spacing w:after="0"/>
              <w:ind w:right="-568"/>
              <w:jc w:val="both"/>
              <w:rPr>
                <w:rFonts w:cstheme="minorHAnsi"/>
                <w:sz w:val="24"/>
                <w:szCs w:val="24"/>
              </w:rPr>
            </w:pPr>
            <w:r w:rsidRPr="00200070">
              <w:rPr>
                <w:rFonts w:cstheme="minorHAnsi"/>
                <w:sz w:val="24"/>
                <w:szCs w:val="24"/>
              </w:rPr>
              <w:t>XVII.</w:t>
            </w:r>
          </w:p>
        </w:tc>
        <w:tc>
          <w:tcPr>
            <w:tcW w:w="8331" w:type="dxa"/>
            <w:tcBorders>
              <w:top w:val="nil"/>
              <w:left w:val="nil"/>
              <w:bottom w:val="nil"/>
              <w:right w:val="nil"/>
            </w:tcBorders>
            <w:vAlign w:val="bottom"/>
          </w:tcPr>
          <w:p w:rsidR="00B14E29" w:rsidRPr="00200070" w:rsidRDefault="00B14E29" w:rsidP="00A5375A">
            <w:pPr>
              <w:widowControl w:val="0"/>
              <w:autoSpaceDE w:val="0"/>
              <w:autoSpaceDN w:val="0"/>
              <w:adjustRightInd w:val="0"/>
              <w:spacing w:after="0"/>
              <w:ind w:left="300" w:right="-568"/>
              <w:jc w:val="both"/>
              <w:rPr>
                <w:rFonts w:cstheme="minorHAnsi"/>
                <w:sz w:val="24"/>
                <w:szCs w:val="24"/>
              </w:rPr>
            </w:pPr>
            <w:proofErr w:type="gramStart"/>
            <w:r w:rsidRPr="00200070">
              <w:rPr>
                <w:rFonts w:cstheme="minorHAnsi"/>
                <w:sz w:val="24"/>
                <w:szCs w:val="24"/>
              </w:rPr>
              <w:t>divulgar</w:t>
            </w:r>
            <w:proofErr w:type="gramEnd"/>
            <w:r w:rsidRPr="00200070">
              <w:rPr>
                <w:rFonts w:cstheme="minorHAnsi"/>
                <w:sz w:val="24"/>
                <w:szCs w:val="24"/>
              </w:rPr>
              <w:t>, no órgão oficial de imprensa do município, e/ou meios</w:t>
            </w:r>
          </w:p>
        </w:tc>
      </w:tr>
      <w:tr w:rsidR="00B14E29" w:rsidRPr="00200070" w:rsidTr="00A5375A">
        <w:trPr>
          <w:trHeight w:val="422"/>
        </w:trPr>
        <w:tc>
          <w:tcPr>
            <w:tcW w:w="1030" w:type="dxa"/>
            <w:tcBorders>
              <w:top w:val="nil"/>
              <w:left w:val="nil"/>
              <w:bottom w:val="nil"/>
              <w:right w:val="nil"/>
            </w:tcBorders>
            <w:vAlign w:val="bottom"/>
          </w:tcPr>
          <w:p w:rsidR="00B14E29" w:rsidRPr="00200070" w:rsidRDefault="00B14E29" w:rsidP="00A5375A">
            <w:pPr>
              <w:widowControl w:val="0"/>
              <w:autoSpaceDE w:val="0"/>
              <w:autoSpaceDN w:val="0"/>
              <w:adjustRightInd w:val="0"/>
              <w:spacing w:after="0"/>
              <w:ind w:right="-568"/>
              <w:jc w:val="both"/>
              <w:rPr>
                <w:rFonts w:cstheme="minorHAnsi"/>
                <w:sz w:val="24"/>
                <w:szCs w:val="24"/>
              </w:rPr>
            </w:pPr>
          </w:p>
        </w:tc>
        <w:tc>
          <w:tcPr>
            <w:tcW w:w="8331" w:type="dxa"/>
            <w:tcBorders>
              <w:top w:val="nil"/>
              <w:left w:val="nil"/>
              <w:bottom w:val="nil"/>
              <w:right w:val="nil"/>
            </w:tcBorders>
            <w:vAlign w:val="bottom"/>
          </w:tcPr>
          <w:p w:rsidR="00B14E29" w:rsidRPr="00200070" w:rsidRDefault="00B14E29" w:rsidP="00A5375A">
            <w:pPr>
              <w:widowControl w:val="0"/>
              <w:autoSpaceDE w:val="0"/>
              <w:autoSpaceDN w:val="0"/>
              <w:adjustRightInd w:val="0"/>
              <w:spacing w:after="0"/>
              <w:ind w:left="300" w:right="-568"/>
              <w:jc w:val="both"/>
              <w:rPr>
                <w:rFonts w:cstheme="minorHAnsi"/>
                <w:sz w:val="24"/>
                <w:szCs w:val="24"/>
              </w:rPr>
            </w:pPr>
            <w:proofErr w:type="gramStart"/>
            <w:r w:rsidRPr="00200070">
              <w:rPr>
                <w:rFonts w:cstheme="minorHAnsi"/>
                <w:sz w:val="24"/>
                <w:szCs w:val="24"/>
              </w:rPr>
              <w:t>de</w:t>
            </w:r>
            <w:proofErr w:type="gramEnd"/>
            <w:r w:rsidRPr="00200070">
              <w:rPr>
                <w:rFonts w:cstheme="minorHAnsi"/>
                <w:sz w:val="24"/>
                <w:szCs w:val="24"/>
              </w:rPr>
              <w:t xml:space="preserve"> comunicação de massa  todas as suas deliberações.</w:t>
            </w:r>
          </w:p>
        </w:tc>
      </w:tr>
      <w:tr w:rsidR="00B14E29" w:rsidRPr="00200070" w:rsidTr="00A5375A">
        <w:trPr>
          <w:trHeight w:val="420"/>
        </w:trPr>
        <w:tc>
          <w:tcPr>
            <w:tcW w:w="1030" w:type="dxa"/>
            <w:tcBorders>
              <w:top w:val="nil"/>
              <w:left w:val="nil"/>
              <w:bottom w:val="nil"/>
              <w:right w:val="nil"/>
            </w:tcBorders>
            <w:vAlign w:val="bottom"/>
          </w:tcPr>
          <w:p w:rsidR="00B14E29" w:rsidRPr="00200070" w:rsidRDefault="00B14E29" w:rsidP="00A5375A">
            <w:pPr>
              <w:widowControl w:val="0"/>
              <w:autoSpaceDE w:val="0"/>
              <w:autoSpaceDN w:val="0"/>
              <w:adjustRightInd w:val="0"/>
              <w:spacing w:after="0"/>
              <w:ind w:right="-568"/>
              <w:jc w:val="both"/>
              <w:rPr>
                <w:rFonts w:cstheme="minorHAnsi"/>
                <w:sz w:val="24"/>
                <w:szCs w:val="24"/>
              </w:rPr>
            </w:pPr>
            <w:r w:rsidRPr="00200070">
              <w:rPr>
                <w:rFonts w:cstheme="minorHAnsi"/>
                <w:w w:val="95"/>
                <w:sz w:val="24"/>
                <w:szCs w:val="24"/>
              </w:rPr>
              <w:t>XVIII.</w:t>
            </w:r>
          </w:p>
        </w:tc>
        <w:tc>
          <w:tcPr>
            <w:tcW w:w="8331" w:type="dxa"/>
            <w:tcBorders>
              <w:top w:val="nil"/>
              <w:left w:val="nil"/>
              <w:bottom w:val="nil"/>
              <w:right w:val="nil"/>
            </w:tcBorders>
            <w:vAlign w:val="bottom"/>
          </w:tcPr>
          <w:p w:rsidR="00B14E29" w:rsidRPr="00200070" w:rsidRDefault="00B14E29" w:rsidP="00A5375A">
            <w:pPr>
              <w:widowControl w:val="0"/>
              <w:autoSpaceDE w:val="0"/>
              <w:autoSpaceDN w:val="0"/>
              <w:adjustRightInd w:val="0"/>
              <w:spacing w:after="0"/>
              <w:ind w:left="300" w:right="-568"/>
              <w:jc w:val="both"/>
              <w:rPr>
                <w:rFonts w:cstheme="minorHAnsi"/>
                <w:sz w:val="24"/>
                <w:szCs w:val="24"/>
              </w:rPr>
            </w:pPr>
            <w:proofErr w:type="gramStart"/>
            <w:r w:rsidRPr="00200070">
              <w:rPr>
                <w:rFonts w:cstheme="minorHAnsi"/>
                <w:sz w:val="24"/>
                <w:szCs w:val="24"/>
              </w:rPr>
              <w:t>apreciar</w:t>
            </w:r>
            <w:proofErr w:type="gramEnd"/>
            <w:r w:rsidRPr="00200070">
              <w:rPr>
                <w:rFonts w:cstheme="minorHAnsi"/>
                <w:sz w:val="24"/>
                <w:szCs w:val="24"/>
              </w:rPr>
              <w:t xml:space="preserve">  as  propostas  orçamentárias  e  prestação  de  contas</w:t>
            </w:r>
          </w:p>
        </w:tc>
      </w:tr>
      <w:tr w:rsidR="00B14E29" w:rsidRPr="00200070" w:rsidTr="00A5375A">
        <w:trPr>
          <w:trHeight w:val="422"/>
        </w:trPr>
        <w:tc>
          <w:tcPr>
            <w:tcW w:w="1030" w:type="dxa"/>
            <w:tcBorders>
              <w:top w:val="nil"/>
              <w:left w:val="nil"/>
              <w:bottom w:val="nil"/>
              <w:right w:val="nil"/>
            </w:tcBorders>
            <w:vAlign w:val="bottom"/>
          </w:tcPr>
          <w:p w:rsidR="00B14E29" w:rsidRPr="00200070" w:rsidRDefault="00B14E29" w:rsidP="00A5375A">
            <w:pPr>
              <w:widowControl w:val="0"/>
              <w:autoSpaceDE w:val="0"/>
              <w:autoSpaceDN w:val="0"/>
              <w:adjustRightInd w:val="0"/>
              <w:spacing w:after="0"/>
              <w:ind w:right="-568"/>
              <w:jc w:val="both"/>
              <w:rPr>
                <w:rFonts w:cstheme="minorHAnsi"/>
                <w:sz w:val="24"/>
                <w:szCs w:val="24"/>
              </w:rPr>
            </w:pPr>
          </w:p>
        </w:tc>
        <w:tc>
          <w:tcPr>
            <w:tcW w:w="8331" w:type="dxa"/>
            <w:tcBorders>
              <w:top w:val="nil"/>
              <w:left w:val="nil"/>
              <w:bottom w:val="nil"/>
              <w:right w:val="nil"/>
            </w:tcBorders>
            <w:vAlign w:val="bottom"/>
          </w:tcPr>
          <w:p w:rsidR="00B14E29" w:rsidRPr="00200070" w:rsidRDefault="00B14E29" w:rsidP="00A5375A">
            <w:pPr>
              <w:widowControl w:val="0"/>
              <w:autoSpaceDE w:val="0"/>
              <w:autoSpaceDN w:val="0"/>
              <w:adjustRightInd w:val="0"/>
              <w:spacing w:after="0"/>
              <w:ind w:left="300" w:right="-568"/>
              <w:jc w:val="both"/>
              <w:rPr>
                <w:rFonts w:cstheme="minorHAnsi"/>
                <w:sz w:val="24"/>
                <w:szCs w:val="24"/>
              </w:rPr>
            </w:pPr>
            <w:proofErr w:type="gramStart"/>
            <w:r w:rsidRPr="00200070">
              <w:rPr>
                <w:rFonts w:cstheme="minorHAnsi"/>
                <w:sz w:val="24"/>
                <w:szCs w:val="24"/>
              </w:rPr>
              <w:t>trimestrais</w:t>
            </w:r>
            <w:proofErr w:type="gramEnd"/>
            <w:r w:rsidRPr="00200070">
              <w:rPr>
                <w:rFonts w:cstheme="minorHAnsi"/>
                <w:sz w:val="24"/>
                <w:szCs w:val="24"/>
              </w:rPr>
              <w:t xml:space="preserve"> da Assistência Social, com tempo hábil para analise e</w:t>
            </w:r>
          </w:p>
        </w:tc>
      </w:tr>
      <w:tr w:rsidR="00B14E29" w:rsidRPr="00200070" w:rsidTr="00A5375A">
        <w:trPr>
          <w:trHeight w:val="420"/>
        </w:trPr>
        <w:tc>
          <w:tcPr>
            <w:tcW w:w="1030" w:type="dxa"/>
            <w:tcBorders>
              <w:top w:val="nil"/>
              <w:left w:val="nil"/>
              <w:bottom w:val="nil"/>
              <w:right w:val="nil"/>
            </w:tcBorders>
            <w:vAlign w:val="bottom"/>
          </w:tcPr>
          <w:p w:rsidR="00B14E29" w:rsidRPr="00200070" w:rsidRDefault="00B14E29" w:rsidP="00A5375A">
            <w:pPr>
              <w:widowControl w:val="0"/>
              <w:autoSpaceDE w:val="0"/>
              <w:autoSpaceDN w:val="0"/>
              <w:adjustRightInd w:val="0"/>
              <w:spacing w:after="0"/>
              <w:ind w:right="-568"/>
              <w:jc w:val="both"/>
              <w:rPr>
                <w:rFonts w:cstheme="minorHAnsi"/>
                <w:sz w:val="24"/>
                <w:szCs w:val="24"/>
              </w:rPr>
            </w:pPr>
          </w:p>
        </w:tc>
        <w:tc>
          <w:tcPr>
            <w:tcW w:w="8331" w:type="dxa"/>
            <w:tcBorders>
              <w:top w:val="nil"/>
              <w:left w:val="nil"/>
              <w:bottom w:val="nil"/>
              <w:right w:val="nil"/>
            </w:tcBorders>
            <w:vAlign w:val="bottom"/>
          </w:tcPr>
          <w:p w:rsidR="00B14E29" w:rsidRPr="00200070" w:rsidRDefault="00B14E29" w:rsidP="00A5375A">
            <w:pPr>
              <w:widowControl w:val="0"/>
              <w:autoSpaceDE w:val="0"/>
              <w:autoSpaceDN w:val="0"/>
              <w:adjustRightInd w:val="0"/>
              <w:spacing w:after="0"/>
              <w:ind w:left="300" w:right="-568"/>
              <w:jc w:val="both"/>
              <w:rPr>
                <w:rFonts w:cstheme="minorHAnsi"/>
                <w:sz w:val="24"/>
                <w:szCs w:val="24"/>
              </w:rPr>
            </w:pPr>
            <w:proofErr w:type="gramStart"/>
            <w:r w:rsidRPr="00200070">
              <w:rPr>
                <w:rFonts w:cstheme="minorHAnsi"/>
                <w:sz w:val="24"/>
                <w:szCs w:val="24"/>
              </w:rPr>
              <w:t>aprovação</w:t>
            </w:r>
            <w:proofErr w:type="gramEnd"/>
            <w:r w:rsidRPr="00200070">
              <w:rPr>
                <w:rFonts w:cstheme="minorHAnsi"/>
                <w:sz w:val="24"/>
                <w:szCs w:val="24"/>
              </w:rPr>
              <w:t>.</w:t>
            </w:r>
          </w:p>
        </w:tc>
      </w:tr>
      <w:tr w:rsidR="00B14E29" w:rsidRPr="00200070" w:rsidTr="00A5375A">
        <w:trPr>
          <w:trHeight w:val="422"/>
        </w:trPr>
        <w:tc>
          <w:tcPr>
            <w:tcW w:w="1030" w:type="dxa"/>
            <w:tcBorders>
              <w:top w:val="nil"/>
              <w:left w:val="nil"/>
              <w:bottom w:val="nil"/>
              <w:right w:val="nil"/>
            </w:tcBorders>
            <w:vAlign w:val="bottom"/>
          </w:tcPr>
          <w:p w:rsidR="00B14E29" w:rsidRPr="00200070" w:rsidRDefault="00B14E29" w:rsidP="00A5375A">
            <w:pPr>
              <w:widowControl w:val="0"/>
              <w:autoSpaceDE w:val="0"/>
              <w:autoSpaceDN w:val="0"/>
              <w:adjustRightInd w:val="0"/>
              <w:spacing w:after="0"/>
              <w:ind w:right="-568"/>
              <w:jc w:val="both"/>
              <w:rPr>
                <w:rFonts w:cstheme="minorHAnsi"/>
                <w:sz w:val="24"/>
                <w:szCs w:val="24"/>
              </w:rPr>
            </w:pPr>
            <w:r w:rsidRPr="00200070">
              <w:rPr>
                <w:rFonts w:cstheme="minorHAnsi"/>
                <w:sz w:val="24"/>
                <w:szCs w:val="24"/>
              </w:rPr>
              <w:t>XIX.</w:t>
            </w:r>
          </w:p>
        </w:tc>
        <w:tc>
          <w:tcPr>
            <w:tcW w:w="8331" w:type="dxa"/>
            <w:tcBorders>
              <w:top w:val="nil"/>
              <w:left w:val="nil"/>
              <w:bottom w:val="nil"/>
              <w:right w:val="nil"/>
            </w:tcBorders>
            <w:vAlign w:val="bottom"/>
          </w:tcPr>
          <w:p w:rsidR="00B14E29" w:rsidRPr="00200070" w:rsidRDefault="00B14E29" w:rsidP="00A5375A">
            <w:pPr>
              <w:widowControl w:val="0"/>
              <w:autoSpaceDE w:val="0"/>
              <w:autoSpaceDN w:val="0"/>
              <w:adjustRightInd w:val="0"/>
              <w:spacing w:after="0"/>
              <w:ind w:left="300" w:right="-568"/>
              <w:jc w:val="both"/>
              <w:rPr>
                <w:rFonts w:cstheme="minorHAnsi"/>
                <w:sz w:val="24"/>
                <w:szCs w:val="24"/>
              </w:rPr>
            </w:pPr>
            <w:proofErr w:type="gramStart"/>
            <w:r w:rsidRPr="00200070">
              <w:rPr>
                <w:rFonts w:cstheme="minorHAnsi"/>
                <w:sz w:val="24"/>
                <w:szCs w:val="24"/>
              </w:rPr>
              <w:t>propor</w:t>
            </w:r>
            <w:proofErr w:type="gramEnd"/>
            <w:r w:rsidRPr="00200070">
              <w:rPr>
                <w:rFonts w:cstheme="minorHAnsi"/>
                <w:sz w:val="24"/>
                <w:szCs w:val="24"/>
              </w:rPr>
              <w:t xml:space="preserve">  a  realização  de  estudos  e  pesquisas  com  vista  a</w:t>
            </w:r>
          </w:p>
        </w:tc>
      </w:tr>
      <w:tr w:rsidR="00B14E29" w:rsidRPr="00200070" w:rsidTr="00A5375A">
        <w:trPr>
          <w:trHeight w:val="420"/>
        </w:trPr>
        <w:tc>
          <w:tcPr>
            <w:tcW w:w="1030" w:type="dxa"/>
            <w:tcBorders>
              <w:top w:val="nil"/>
              <w:left w:val="nil"/>
              <w:bottom w:val="nil"/>
              <w:right w:val="nil"/>
            </w:tcBorders>
            <w:vAlign w:val="bottom"/>
          </w:tcPr>
          <w:p w:rsidR="00B14E29" w:rsidRPr="00200070" w:rsidRDefault="00B14E29" w:rsidP="00A5375A">
            <w:pPr>
              <w:widowControl w:val="0"/>
              <w:autoSpaceDE w:val="0"/>
              <w:autoSpaceDN w:val="0"/>
              <w:adjustRightInd w:val="0"/>
              <w:spacing w:after="0"/>
              <w:ind w:right="-568"/>
              <w:jc w:val="both"/>
              <w:rPr>
                <w:rFonts w:cstheme="minorHAnsi"/>
                <w:sz w:val="24"/>
                <w:szCs w:val="24"/>
              </w:rPr>
            </w:pPr>
          </w:p>
        </w:tc>
        <w:tc>
          <w:tcPr>
            <w:tcW w:w="8331" w:type="dxa"/>
            <w:tcBorders>
              <w:top w:val="nil"/>
              <w:left w:val="nil"/>
              <w:bottom w:val="nil"/>
              <w:right w:val="nil"/>
            </w:tcBorders>
            <w:vAlign w:val="bottom"/>
          </w:tcPr>
          <w:p w:rsidR="00B14E29" w:rsidRPr="00200070" w:rsidRDefault="00B14E29" w:rsidP="00A5375A">
            <w:pPr>
              <w:widowControl w:val="0"/>
              <w:autoSpaceDE w:val="0"/>
              <w:autoSpaceDN w:val="0"/>
              <w:adjustRightInd w:val="0"/>
              <w:spacing w:after="0"/>
              <w:ind w:left="300" w:right="-568"/>
              <w:jc w:val="both"/>
              <w:rPr>
                <w:rFonts w:cstheme="minorHAnsi"/>
                <w:sz w:val="24"/>
                <w:szCs w:val="24"/>
              </w:rPr>
            </w:pPr>
            <w:proofErr w:type="gramStart"/>
            <w:r w:rsidRPr="00200070">
              <w:rPr>
                <w:rFonts w:cstheme="minorHAnsi"/>
                <w:sz w:val="24"/>
                <w:szCs w:val="24"/>
              </w:rPr>
              <w:t>identificar</w:t>
            </w:r>
            <w:proofErr w:type="gramEnd"/>
            <w:r w:rsidRPr="00200070">
              <w:rPr>
                <w:rFonts w:cstheme="minorHAnsi"/>
                <w:sz w:val="24"/>
                <w:szCs w:val="24"/>
              </w:rPr>
              <w:t xml:space="preserve">  situações  relevantes  e  avaliar  a  qualidade  de</w:t>
            </w:r>
          </w:p>
        </w:tc>
      </w:tr>
      <w:tr w:rsidR="00B14E29" w:rsidRPr="00200070" w:rsidTr="00A5375A">
        <w:trPr>
          <w:trHeight w:val="422"/>
        </w:trPr>
        <w:tc>
          <w:tcPr>
            <w:tcW w:w="1030" w:type="dxa"/>
            <w:tcBorders>
              <w:top w:val="nil"/>
              <w:left w:val="nil"/>
              <w:bottom w:val="nil"/>
              <w:right w:val="nil"/>
            </w:tcBorders>
            <w:vAlign w:val="bottom"/>
          </w:tcPr>
          <w:p w:rsidR="00B14E29" w:rsidRPr="00200070" w:rsidRDefault="00B14E29" w:rsidP="00A5375A">
            <w:pPr>
              <w:widowControl w:val="0"/>
              <w:autoSpaceDE w:val="0"/>
              <w:autoSpaceDN w:val="0"/>
              <w:adjustRightInd w:val="0"/>
              <w:spacing w:after="0"/>
              <w:ind w:right="-568"/>
              <w:jc w:val="both"/>
              <w:rPr>
                <w:rFonts w:cstheme="minorHAnsi"/>
                <w:sz w:val="24"/>
                <w:szCs w:val="24"/>
              </w:rPr>
            </w:pPr>
          </w:p>
        </w:tc>
        <w:tc>
          <w:tcPr>
            <w:tcW w:w="8331" w:type="dxa"/>
            <w:tcBorders>
              <w:top w:val="nil"/>
              <w:left w:val="nil"/>
              <w:bottom w:val="nil"/>
              <w:right w:val="nil"/>
            </w:tcBorders>
            <w:vAlign w:val="bottom"/>
          </w:tcPr>
          <w:p w:rsidR="00B14E29" w:rsidRPr="00200070" w:rsidRDefault="00B14E29" w:rsidP="00A5375A">
            <w:pPr>
              <w:widowControl w:val="0"/>
              <w:autoSpaceDE w:val="0"/>
              <w:autoSpaceDN w:val="0"/>
              <w:adjustRightInd w:val="0"/>
              <w:spacing w:after="0"/>
              <w:ind w:left="300" w:right="-568"/>
              <w:jc w:val="both"/>
              <w:rPr>
                <w:rFonts w:cstheme="minorHAnsi"/>
                <w:sz w:val="24"/>
                <w:szCs w:val="24"/>
              </w:rPr>
            </w:pPr>
            <w:r w:rsidRPr="00200070">
              <w:rPr>
                <w:rFonts w:cstheme="minorHAnsi"/>
                <w:sz w:val="24"/>
                <w:szCs w:val="24"/>
              </w:rPr>
              <w:t>Assistência Social.</w:t>
            </w:r>
          </w:p>
        </w:tc>
      </w:tr>
    </w:tbl>
    <w:p w:rsidR="00B14E29" w:rsidRPr="00683AD2" w:rsidRDefault="00B14E29" w:rsidP="00B14E29">
      <w:pPr>
        <w:widowControl w:val="0"/>
        <w:numPr>
          <w:ilvl w:val="0"/>
          <w:numId w:val="5"/>
        </w:numPr>
        <w:tabs>
          <w:tab w:val="clear" w:pos="720"/>
          <w:tab w:val="num" w:pos="1200"/>
        </w:tabs>
        <w:overflowPunct w:val="0"/>
        <w:autoSpaceDE w:val="0"/>
        <w:autoSpaceDN w:val="0"/>
        <w:adjustRightInd w:val="0"/>
        <w:spacing w:after="0"/>
        <w:ind w:left="1200" w:right="-568" w:hanging="1000"/>
        <w:jc w:val="both"/>
        <w:rPr>
          <w:rFonts w:cstheme="minorHAnsi"/>
          <w:sz w:val="24"/>
          <w:szCs w:val="24"/>
        </w:rPr>
      </w:pPr>
      <w:proofErr w:type="gramStart"/>
      <w:r w:rsidRPr="00683AD2">
        <w:rPr>
          <w:rFonts w:cstheme="minorHAnsi"/>
          <w:sz w:val="24"/>
          <w:szCs w:val="24"/>
        </w:rPr>
        <w:t>aprovar</w:t>
      </w:r>
      <w:proofErr w:type="gramEnd"/>
      <w:r w:rsidRPr="00683AD2">
        <w:rPr>
          <w:rFonts w:cstheme="minorHAnsi"/>
          <w:sz w:val="24"/>
          <w:szCs w:val="24"/>
        </w:rPr>
        <w:t xml:space="preserve"> o  Plano  Municipal de  Assistência Social a  partir das </w:t>
      </w:r>
    </w:p>
    <w:p w:rsidR="00B14E29" w:rsidRPr="00200070" w:rsidRDefault="00B14E29" w:rsidP="00B14E29">
      <w:pPr>
        <w:widowControl w:val="0"/>
        <w:overflowPunct w:val="0"/>
        <w:autoSpaceDE w:val="0"/>
        <w:autoSpaceDN w:val="0"/>
        <w:adjustRightInd w:val="0"/>
        <w:spacing w:after="0"/>
        <w:ind w:left="140" w:right="-568" w:firstLine="1061"/>
        <w:jc w:val="both"/>
        <w:rPr>
          <w:rFonts w:cstheme="minorHAnsi"/>
          <w:sz w:val="24"/>
          <w:szCs w:val="24"/>
        </w:rPr>
      </w:pPr>
      <w:proofErr w:type="gramStart"/>
      <w:r w:rsidRPr="00200070">
        <w:rPr>
          <w:rFonts w:cstheme="minorHAnsi"/>
          <w:sz w:val="24"/>
          <w:szCs w:val="24"/>
        </w:rPr>
        <w:t>deliberações</w:t>
      </w:r>
      <w:proofErr w:type="gramEnd"/>
      <w:r w:rsidRPr="00200070">
        <w:rPr>
          <w:rFonts w:cstheme="minorHAnsi"/>
          <w:sz w:val="24"/>
          <w:szCs w:val="24"/>
        </w:rPr>
        <w:t xml:space="preserve"> da Conferência Municipal de Assistência Social.</w:t>
      </w:r>
    </w:p>
    <w:p w:rsidR="00B14E29" w:rsidRPr="00200070" w:rsidRDefault="00B14E29" w:rsidP="00B14E29">
      <w:pPr>
        <w:widowControl w:val="0"/>
        <w:overflowPunct w:val="0"/>
        <w:autoSpaceDE w:val="0"/>
        <w:autoSpaceDN w:val="0"/>
        <w:adjustRightInd w:val="0"/>
        <w:spacing w:after="0"/>
        <w:ind w:right="-568"/>
        <w:jc w:val="both"/>
        <w:rPr>
          <w:rFonts w:cstheme="minorHAnsi"/>
          <w:sz w:val="24"/>
          <w:szCs w:val="24"/>
        </w:rPr>
      </w:pPr>
    </w:p>
    <w:p w:rsidR="00B14E29" w:rsidRPr="00200070" w:rsidRDefault="00B14E29" w:rsidP="00B14E29">
      <w:pPr>
        <w:widowControl w:val="0"/>
        <w:overflowPunct w:val="0"/>
        <w:autoSpaceDE w:val="0"/>
        <w:autoSpaceDN w:val="0"/>
        <w:adjustRightInd w:val="0"/>
        <w:spacing w:after="0"/>
        <w:ind w:right="-568"/>
        <w:jc w:val="both"/>
        <w:rPr>
          <w:rFonts w:cstheme="minorHAnsi"/>
          <w:sz w:val="24"/>
          <w:szCs w:val="24"/>
        </w:rPr>
      </w:pPr>
      <w:r w:rsidRPr="00200070">
        <w:rPr>
          <w:rFonts w:cstheme="minorHAnsi"/>
          <w:sz w:val="24"/>
          <w:szCs w:val="24"/>
        </w:rPr>
        <w:t xml:space="preserve"> XXI. </w:t>
      </w:r>
      <w:proofErr w:type="gramStart"/>
      <w:r w:rsidRPr="00200070">
        <w:rPr>
          <w:rFonts w:cstheme="minorHAnsi"/>
          <w:sz w:val="24"/>
          <w:szCs w:val="24"/>
        </w:rPr>
        <w:t>estabelecer</w:t>
      </w:r>
      <w:proofErr w:type="gramEnd"/>
      <w:r w:rsidRPr="00200070">
        <w:rPr>
          <w:rFonts w:cstheme="minorHAnsi"/>
          <w:sz w:val="24"/>
          <w:szCs w:val="24"/>
        </w:rPr>
        <w:t xml:space="preserve"> as diretrizes, aprovar a aplicação e fiscalizar o Fundo Municipal de Assistência Social</w:t>
      </w:r>
    </w:p>
    <w:p w:rsidR="00B14E29" w:rsidRPr="00200070" w:rsidRDefault="00B14E29" w:rsidP="00B14E29">
      <w:pPr>
        <w:widowControl w:val="0"/>
        <w:autoSpaceDE w:val="0"/>
        <w:autoSpaceDN w:val="0"/>
        <w:adjustRightInd w:val="0"/>
        <w:spacing w:after="0"/>
        <w:ind w:left="3160" w:right="-568"/>
        <w:jc w:val="both"/>
        <w:rPr>
          <w:rFonts w:cstheme="minorHAnsi"/>
          <w:sz w:val="24"/>
          <w:szCs w:val="24"/>
        </w:rPr>
      </w:pPr>
      <w:r w:rsidRPr="00200070">
        <w:rPr>
          <w:rFonts w:cstheme="minorHAnsi"/>
          <w:b/>
          <w:bCs/>
          <w:sz w:val="24"/>
          <w:szCs w:val="24"/>
        </w:rPr>
        <w:t>CAPÍTULO III</w:t>
      </w:r>
    </w:p>
    <w:p w:rsidR="00B14E29" w:rsidRPr="00200070" w:rsidRDefault="00B14E29" w:rsidP="00B14E29">
      <w:pPr>
        <w:widowControl w:val="0"/>
        <w:autoSpaceDE w:val="0"/>
        <w:autoSpaceDN w:val="0"/>
        <w:adjustRightInd w:val="0"/>
        <w:spacing w:after="0"/>
        <w:ind w:right="-568"/>
        <w:jc w:val="both"/>
        <w:rPr>
          <w:rFonts w:cstheme="minorHAnsi"/>
          <w:sz w:val="24"/>
          <w:szCs w:val="24"/>
        </w:rPr>
      </w:pPr>
    </w:p>
    <w:p w:rsidR="00B14E29" w:rsidRPr="00200070" w:rsidRDefault="00B14E29" w:rsidP="00B14E29">
      <w:pPr>
        <w:widowControl w:val="0"/>
        <w:autoSpaceDE w:val="0"/>
        <w:autoSpaceDN w:val="0"/>
        <w:adjustRightInd w:val="0"/>
        <w:spacing w:after="0"/>
        <w:ind w:left="1660" w:right="-568"/>
        <w:jc w:val="both"/>
        <w:rPr>
          <w:rFonts w:cstheme="minorHAnsi"/>
          <w:sz w:val="24"/>
          <w:szCs w:val="24"/>
        </w:rPr>
      </w:pPr>
      <w:r w:rsidRPr="00200070">
        <w:rPr>
          <w:rFonts w:cstheme="minorHAnsi"/>
          <w:b/>
          <w:bCs/>
          <w:sz w:val="24"/>
          <w:szCs w:val="24"/>
        </w:rPr>
        <w:t>DA COMPOSIÇÃO E FUNCIONAMENTO</w:t>
      </w:r>
    </w:p>
    <w:p w:rsidR="00B14E29" w:rsidRPr="00200070" w:rsidRDefault="00B14E29" w:rsidP="00B14E29">
      <w:pPr>
        <w:widowControl w:val="0"/>
        <w:autoSpaceDE w:val="0"/>
        <w:autoSpaceDN w:val="0"/>
        <w:adjustRightInd w:val="0"/>
        <w:spacing w:after="0"/>
        <w:ind w:right="-568"/>
        <w:jc w:val="both"/>
        <w:rPr>
          <w:rFonts w:cstheme="minorHAnsi"/>
          <w:b/>
          <w:bCs/>
          <w:sz w:val="24"/>
          <w:szCs w:val="24"/>
        </w:rPr>
      </w:pPr>
      <w:bookmarkStart w:id="2" w:name="page4"/>
      <w:bookmarkEnd w:id="2"/>
    </w:p>
    <w:p w:rsidR="00B14E29" w:rsidRPr="00200070" w:rsidRDefault="00B14E29" w:rsidP="00B14E29">
      <w:pPr>
        <w:widowControl w:val="0"/>
        <w:autoSpaceDE w:val="0"/>
        <w:autoSpaceDN w:val="0"/>
        <w:adjustRightInd w:val="0"/>
        <w:spacing w:after="0"/>
        <w:ind w:right="-568"/>
        <w:jc w:val="both"/>
        <w:rPr>
          <w:rFonts w:cstheme="minorHAnsi"/>
          <w:sz w:val="24"/>
          <w:szCs w:val="24"/>
        </w:rPr>
      </w:pPr>
      <w:r w:rsidRPr="00200070">
        <w:rPr>
          <w:rFonts w:cstheme="minorHAnsi"/>
          <w:b/>
          <w:bCs/>
          <w:sz w:val="24"/>
          <w:szCs w:val="24"/>
        </w:rPr>
        <w:t xml:space="preserve">Art. 3º </w:t>
      </w:r>
      <w:r w:rsidRPr="00200070">
        <w:rPr>
          <w:rFonts w:cstheme="minorHAnsi"/>
          <w:sz w:val="24"/>
          <w:szCs w:val="24"/>
        </w:rPr>
        <w:t>- O Conselho Municipal de Assistência Social será composto por</w:t>
      </w:r>
      <w:r>
        <w:rPr>
          <w:rFonts w:cstheme="minorHAnsi"/>
          <w:sz w:val="24"/>
          <w:szCs w:val="24"/>
        </w:rPr>
        <w:t xml:space="preserve"> </w:t>
      </w:r>
      <w:r w:rsidRPr="00200070">
        <w:rPr>
          <w:rFonts w:cstheme="minorHAnsi"/>
          <w:b/>
          <w:sz w:val="24"/>
          <w:szCs w:val="24"/>
        </w:rPr>
        <w:t xml:space="preserve">04 (Quatro) representantes do governo e 04 (Quatro) representantes da sociedade civil, titulares e suplentes, </w:t>
      </w:r>
      <w:r w:rsidRPr="00200070">
        <w:rPr>
          <w:rFonts w:cstheme="minorHAnsi"/>
          <w:sz w:val="24"/>
          <w:szCs w:val="24"/>
        </w:rPr>
        <w:t xml:space="preserve">para mandato de 02 (dois) anos, permitida a recondução por igual período, com o/a presidente eleito/a, entre os seus membros, em reunião plenária, recomendada a </w:t>
      </w:r>
      <w:r w:rsidRPr="00200070">
        <w:rPr>
          <w:rFonts w:cstheme="minorHAnsi"/>
          <w:sz w:val="24"/>
          <w:szCs w:val="24"/>
        </w:rPr>
        <w:lastRenderedPageBreak/>
        <w:t xml:space="preserve">alternância do governo e da sociedade civil na Presidência e na </w:t>
      </w:r>
      <w:proofErr w:type="spellStart"/>
      <w:r w:rsidRPr="00200070">
        <w:rPr>
          <w:rFonts w:cstheme="minorHAnsi"/>
          <w:sz w:val="24"/>
          <w:szCs w:val="24"/>
        </w:rPr>
        <w:t>Vice-presidência</w:t>
      </w:r>
      <w:proofErr w:type="spellEnd"/>
      <w:r w:rsidRPr="00200070">
        <w:rPr>
          <w:rFonts w:cstheme="minorHAnsi"/>
          <w:sz w:val="24"/>
          <w:szCs w:val="24"/>
        </w:rPr>
        <w:t>, em cada mandato.</w:t>
      </w:r>
    </w:p>
    <w:p w:rsidR="00B14E29" w:rsidRPr="00200070" w:rsidRDefault="00B14E29" w:rsidP="00B14E29">
      <w:pPr>
        <w:widowControl w:val="0"/>
        <w:autoSpaceDE w:val="0"/>
        <w:autoSpaceDN w:val="0"/>
        <w:adjustRightInd w:val="0"/>
        <w:spacing w:after="0"/>
        <w:ind w:right="-568"/>
        <w:jc w:val="both"/>
        <w:rPr>
          <w:rFonts w:cstheme="minorHAnsi"/>
          <w:sz w:val="24"/>
          <w:szCs w:val="24"/>
        </w:rPr>
      </w:pPr>
    </w:p>
    <w:p w:rsidR="00B14E29" w:rsidRPr="00200070" w:rsidRDefault="00B14E29" w:rsidP="00B14E29">
      <w:pPr>
        <w:widowControl w:val="0"/>
        <w:numPr>
          <w:ilvl w:val="0"/>
          <w:numId w:val="6"/>
        </w:numPr>
        <w:tabs>
          <w:tab w:val="clear" w:pos="720"/>
          <w:tab w:val="num" w:pos="283"/>
        </w:tabs>
        <w:overflowPunct w:val="0"/>
        <w:autoSpaceDE w:val="0"/>
        <w:autoSpaceDN w:val="0"/>
        <w:adjustRightInd w:val="0"/>
        <w:spacing w:after="0"/>
        <w:ind w:left="0" w:right="-568" w:firstLine="2"/>
        <w:jc w:val="both"/>
        <w:rPr>
          <w:rFonts w:cstheme="minorHAnsi"/>
          <w:sz w:val="24"/>
          <w:szCs w:val="24"/>
        </w:rPr>
      </w:pPr>
      <w:r w:rsidRPr="00200070">
        <w:rPr>
          <w:rFonts w:cstheme="minorHAnsi"/>
          <w:sz w:val="24"/>
          <w:szCs w:val="24"/>
        </w:rPr>
        <w:t xml:space="preserve">1º. Quando houver vacância no cargo de presidente poderá o/a </w:t>
      </w:r>
      <w:proofErr w:type="gramStart"/>
      <w:r w:rsidRPr="00200070">
        <w:rPr>
          <w:rFonts w:cstheme="minorHAnsi"/>
          <w:sz w:val="24"/>
          <w:szCs w:val="24"/>
        </w:rPr>
        <w:t>vice presidente</w:t>
      </w:r>
      <w:proofErr w:type="gramEnd"/>
      <w:r w:rsidRPr="00200070">
        <w:rPr>
          <w:rFonts w:cstheme="minorHAnsi"/>
          <w:sz w:val="24"/>
          <w:szCs w:val="24"/>
        </w:rPr>
        <w:t xml:space="preserve">, assumir para não interromper a alternância da presidência entre governo e sociedade civil, cabendo realizar nova eleição para finalizar o mandato, conforme previsão a constar no Regimento Interno do Conselho. </w:t>
      </w:r>
    </w:p>
    <w:p w:rsidR="00B14E29" w:rsidRPr="00200070" w:rsidRDefault="00B14E29" w:rsidP="00B14E29">
      <w:pPr>
        <w:widowControl w:val="0"/>
        <w:autoSpaceDE w:val="0"/>
        <w:autoSpaceDN w:val="0"/>
        <w:adjustRightInd w:val="0"/>
        <w:spacing w:after="0"/>
        <w:ind w:right="-568"/>
        <w:jc w:val="both"/>
        <w:rPr>
          <w:rFonts w:cstheme="minorHAnsi"/>
          <w:sz w:val="24"/>
          <w:szCs w:val="24"/>
        </w:rPr>
      </w:pPr>
    </w:p>
    <w:p w:rsidR="00B14E29" w:rsidRPr="00200070" w:rsidRDefault="00B14E29" w:rsidP="00B14E29">
      <w:pPr>
        <w:widowControl w:val="0"/>
        <w:numPr>
          <w:ilvl w:val="0"/>
          <w:numId w:val="6"/>
        </w:numPr>
        <w:tabs>
          <w:tab w:val="clear" w:pos="720"/>
          <w:tab w:val="num" w:pos="206"/>
        </w:tabs>
        <w:overflowPunct w:val="0"/>
        <w:autoSpaceDE w:val="0"/>
        <w:autoSpaceDN w:val="0"/>
        <w:adjustRightInd w:val="0"/>
        <w:spacing w:after="0"/>
        <w:ind w:left="0" w:right="-568" w:firstLine="2"/>
        <w:jc w:val="both"/>
        <w:rPr>
          <w:rFonts w:cstheme="minorHAnsi"/>
          <w:sz w:val="24"/>
          <w:szCs w:val="24"/>
        </w:rPr>
      </w:pPr>
      <w:r w:rsidRPr="00200070">
        <w:rPr>
          <w:rFonts w:cstheme="minorHAnsi"/>
          <w:sz w:val="24"/>
          <w:szCs w:val="24"/>
        </w:rPr>
        <w:t xml:space="preserve">2º. Sempre que houver vacância de um membro da Mesa Diretora ou similar, seja ele representante de um órgão governamental ou de uma entidade da sociedade civil, caberá ao plenário do Conselho decidir sobre a ocupação do cargo vago, seja por aclamação ou voto, devendo essa situação e a forma de sucessão estar contempladas no Regimento Interno. </w:t>
      </w:r>
    </w:p>
    <w:p w:rsidR="00B14E29" w:rsidRPr="00200070" w:rsidRDefault="00B14E29" w:rsidP="00B14E29">
      <w:pPr>
        <w:widowControl w:val="0"/>
        <w:autoSpaceDE w:val="0"/>
        <w:autoSpaceDN w:val="0"/>
        <w:adjustRightInd w:val="0"/>
        <w:spacing w:after="0"/>
        <w:ind w:right="-568"/>
        <w:jc w:val="both"/>
        <w:rPr>
          <w:rFonts w:cstheme="minorHAnsi"/>
          <w:sz w:val="24"/>
          <w:szCs w:val="24"/>
        </w:rPr>
      </w:pPr>
    </w:p>
    <w:p w:rsidR="00B14E29" w:rsidRPr="00200070" w:rsidRDefault="00B14E29" w:rsidP="00B14E29">
      <w:pPr>
        <w:widowControl w:val="0"/>
        <w:autoSpaceDE w:val="0"/>
        <w:autoSpaceDN w:val="0"/>
        <w:adjustRightInd w:val="0"/>
        <w:spacing w:after="0"/>
        <w:ind w:right="-568"/>
        <w:jc w:val="both"/>
        <w:rPr>
          <w:rFonts w:cstheme="minorHAnsi"/>
          <w:sz w:val="24"/>
          <w:szCs w:val="24"/>
        </w:rPr>
      </w:pPr>
    </w:p>
    <w:p w:rsidR="00B14E29" w:rsidRPr="00200070" w:rsidRDefault="00B14E29" w:rsidP="00B14E29">
      <w:pPr>
        <w:widowControl w:val="0"/>
        <w:overflowPunct w:val="0"/>
        <w:autoSpaceDE w:val="0"/>
        <w:autoSpaceDN w:val="0"/>
        <w:adjustRightInd w:val="0"/>
        <w:spacing w:after="0"/>
        <w:ind w:right="-568" w:firstLine="708"/>
        <w:jc w:val="both"/>
        <w:rPr>
          <w:rFonts w:cstheme="minorHAnsi"/>
          <w:sz w:val="24"/>
          <w:szCs w:val="24"/>
        </w:rPr>
      </w:pPr>
      <w:r w:rsidRPr="00200070">
        <w:rPr>
          <w:rFonts w:cstheme="minorHAnsi"/>
          <w:b/>
          <w:bCs/>
          <w:sz w:val="24"/>
          <w:szCs w:val="24"/>
        </w:rPr>
        <w:t>Art. 4º</w:t>
      </w:r>
      <w:r w:rsidRPr="00200070">
        <w:rPr>
          <w:rFonts w:cstheme="minorHAnsi"/>
          <w:sz w:val="24"/>
          <w:szCs w:val="24"/>
        </w:rPr>
        <w:t>. Comporão o Conselho, representantes dos governamentais,</w:t>
      </w:r>
      <w:r w:rsidRPr="00200070">
        <w:rPr>
          <w:rFonts w:cstheme="minorHAnsi"/>
          <w:b/>
          <w:bCs/>
          <w:sz w:val="24"/>
          <w:szCs w:val="24"/>
        </w:rPr>
        <w:t xml:space="preserve"> </w:t>
      </w:r>
      <w:r w:rsidRPr="00200070">
        <w:rPr>
          <w:rFonts w:cstheme="minorHAnsi"/>
          <w:sz w:val="24"/>
          <w:szCs w:val="24"/>
        </w:rPr>
        <w:t xml:space="preserve">titulares e respectivos suplentes, dos setores que desenvolvem ações ligadas às políticas sociais e econômicas, </w:t>
      </w:r>
      <w:proofErr w:type="gramStart"/>
      <w:r w:rsidRPr="00200070">
        <w:rPr>
          <w:rFonts w:cstheme="minorHAnsi"/>
          <w:sz w:val="24"/>
          <w:szCs w:val="24"/>
        </w:rPr>
        <w:t>como :</w:t>
      </w:r>
      <w:proofErr w:type="gramEnd"/>
    </w:p>
    <w:p w:rsidR="00B14E29" w:rsidRPr="00200070" w:rsidRDefault="00B14E29" w:rsidP="00B14E29">
      <w:pPr>
        <w:widowControl w:val="0"/>
        <w:autoSpaceDE w:val="0"/>
        <w:autoSpaceDN w:val="0"/>
        <w:adjustRightInd w:val="0"/>
        <w:spacing w:after="0"/>
        <w:ind w:right="-568"/>
        <w:jc w:val="both"/>
        <w:rPr>
          <w:rFonts w:cstheme="minorHAnsi"/>
          <w:sz w:val="24"/>
          <w:szCs w:val="24"/>
        </w:rPr>
      </w:pPr>
    </w:p>
    <w:p w:rsidR="00B14E29" w:rsidRDefault="00B14E29" w:rsidP="00B14E29">
      <w:pPr>
        <w:widowControl w:val="0"/>
        <w:numPr>
          <w:ilvl w:val="0"/>
          <w:numId w:val="7"/>
        </w:numPr>
        <w:tabs>
          <w:tab w:val="clear" w:pos="720"/>
          <w:tab w:val="num" w:pos="1526"/>
        </w:tabs>
        <w:overflowPunct w:val="0"/>
        <w:autoSpaceDE w:val="0"/>
        <w:autoSpaceDN w:val="0"/>
        <w:adjustRightInd w:val="0"/>
        <w:spacing w:after="0"/>
        <w:ind w:right="-568" w:firstLine="74"/>
        <w:jc w:val="both"/>
        <w:rPr>
          <w:rFonts w:cstheme="minorHAnsi"/>
          <w:sz w:val="24"/>
          <w:szCs w:val="24"/>
        </w:rPr>
      </w:pPr>
      <w:r w:rsidRPr="00200070">
        <w:rPr>
          <w:rFonts w:cstheme="minorHAnsi"/>
          <w:sz w:val="24"/>
          <w:szCs w:val="24"/>
        </w:rPr>
        <w:t>Assistência Social;</w:t>
      </w:r>
    </w:p>
    <w:p w:rsidR="00B14E29" w:rsidRPr="00407D18" w:rsidRDefault="00B14E29" w:rsidP="00B14E29">
      <w:pPr>
        <w:pStyle w:val="PargrafodaLista"/>
        <w:widowControl w:val="0"/>
        <w:numPr>
          <w:ilvl w:val="0"/>
          <w:numId w:val="19"/>
        </w:numPr>
        <w:overflowPunct w:val="0"/>
        <w:autoSpaceDE w:val="0"/>
        <w:autoSpaceDN w:val="0"/>
        <w:adjustRightInd w:val="0"/>
        <w:spacing w:after="0"/>
        <w:ind w:right="-568"/>
        <w:jc w:val="both"/>
        <w:rPr>
          <w:rFonts w:cstheme="minorHAnsi"/>
          <w:sz w:val="24"/>
          <w:szCs w:val="24"/>
        </w:rPr>
      </w:pPr>
      <w:r w:rsidRPr="00407D18">
        <w:rPr>
          <w:rFonts w:cstheme="minorHAnsi"/>
          <w:sz w:val="24"/>
          <w:szCs w:val="24"/>
        </w:rPr>
        <w:t xml:space="preserve">Saúde; </w:t>
      </w:r>
    </w:p>
    <w:p w:rsidR="00B14E29" w:rsidRPr="00200070" w:rsidRDefault="00B14E29" w:rsidP="00B14E29">
      <w:pPr>
        <w:widowControl w:val="0"/>
        <w:overflowPunct w:val="0"/>
        <w:autoSpaceDE w:val="0"/>
        <w:autoSpaceDN w:val="0"/>
        <w:adjustRightInd w:val="0"/>
        <w:spacing w:after="0"/>
        <w:ind w:left="660" w:right="-568"/>
        <w:jc w:val="both"/>
        <w:rPr>
          <w:rFonts w:cstheme="minorHAnsi"/>
          <w:sz w:val="24"/>
          <w:szCs w:val="24"/>
        </w:rPr>
      </w:pPr>
      <w:r w:rsidRPr="00200070">
        <w:rPr>
          <w:rFonts w:cstheme="minorHAnsi"/>
          <w:sz w:val="24"/>
          <w:szCs w:val="24"/>
        </w:rPr>
        <w:t xml:space="preserve">III.         Educação; </w:t>
      </w:r>
    </w:p>
    <w:p w:rsidR="00B14E29" w:rsidRPr="00407D18" w:rsidRDefault="00B14E29" w:rsidP="00B14E29">
      <w:pPr>
        <w:pStyle w:val="PargrafodaLista"/>
        <w:widowControl w:val="0"/>
        <w:numPr>
          <w:ilvl w:val="0"/>
          <w:numId w:val="20"/>
        </w:numPr>
        <w:overflowPunct w:val="0"/>
        <w:autoSpaceDE w:val="0"/>
        <w:autoSpaceDN w:val="0"/>
        <w:adjustRightInd w:val="0"/>
        <w:spacing w:after="0"/>
        <w:ind w:right="-568"/>
        <w:jc w:val="both"/>
        <w:rPr>
          <w:rFonts w:cstheme="minorHAnsi"/>
          <w:sz w:val="24"/>
          <w:szCs w:val="24"/>
        </w:rPr>
      </w:pPr>
      <w:r w:rsidRPr="00407D18">
        <w:rPr>
          <w:rFonts w:cstheme="minorHAnsi"/>
          <w:sz w:val="24"/>
          <w:szCs w:val="24"/>
        </w:rPr>
        <w:t xml:space="preserve">Finanças </w:t>
      </w:r>
    </w:p>
    <w:p w:rsidR="00B14E29" w:rsidRPr="00200070" w:rsidRDefault="00B14E29" w:rsidP="00B14E29">
      <w:pPr>
        <w:widowControl w:val="0"/>
        <w:autoSpaceDE w:val="0"/>
        <w:autoSpaceDN w:val="0"/>
        <w:adjustRightInd w:val="0"/>
        <w:spacing w:after="0"/>
        <w:ind w:right="-568"/>
        <w:jc w:val="both"/>
        <w:rPr>
          <w:rFonts w:cstheme="minorHAnsi"/>
          <w:sz w:val="24"/>
          <w:szCs w:val="24"/>
        </w:rPr>
      </w:pPr>
    </w:p>
    <w:p w:rsidR="00B14E29" w:rsidRPr="00200070" w:rsidRDefault="00B14E29" w:rsidP="00B14E29">
      <w:pPr>
        <w:widowControl w:val="0"/>
        <w:numPr>
          <w:ilvl w:val="0"/>
          <w:numId w:val="8"/>
        </w:numPr>
        <w:tabs>
          <w:tab w:val="clear" w:pos="720"/>
          <w:tab w:val="num" w:pos="952"/>
        </w:tabs>
        <w:overflowPunct w:val="0"/>
        <w:autoSpaceDE w:val="0"/>
        <w:autoSpaceDN w:val="0"/>
        <w:adjustRightInd w:val="0"/>
        <w:spacing w:after="0"/>
        <w:ind w:left="0" w:right="-568" w:firstLine="710"/>
        <w:jc w:val="both"/>
        <w:rPr>
          <w:rFonts w:cstheme="minorHAnsi"/>
          <w:sz w:val="24"/>
          <w:szCs w:val="24"/>
        </w:rPr>
      </w:pPr>
      <w:r w:rsidRPr="00200070">
        <w:rPr>
          <w:rFonts w:cstheme="minorHAnsi"/>
          <w:sz w:val="24"/>
          <w:szCs w:val="24"/>
        </w:rPr>
        <w:t xml:space="preserve">1º. Os representantes governamentais serão indicados e nomeados pelo Chefe do Poder Executivo Municipal, dentre os que detenham efetivo poder de representação e decisão no âmbito da Administração Pública. </w:t>
      </w:r>
    </w:p>
    <w:p w:rsidR="00B14E29" w:rsidRPr="00200070" w:rsidRDefault="00B14E29" w:rsidP="00B14E29">
      <w:pPr>
        <w:widowControl w:val="0"/>
        <w:autoSpaceDE w:val="0"/>
        <w:autoSpaceDN w:val="0"/>
        <w:adjustRightInd w:val="0"/>
        <w:spacing w:after="0"/>
        <w:ind w:right="-568"/>
        <w:jc w:val="both"/>
        <w:rPr>
          <w:rFonts w:cstheme="minorHAnsi"/>
          <w:sz w:val="24"/>
          <w:szCs w:val="24"/>
        </w:rPr>
      </w:pPr>
    </w:p>
    <w:p w:rsidR="00B14E29" w:rsidRPr="00200070" w:rsidRDefault="00B14E29" w:rsidP="00B14E29">
      <w:pPr>
        <w:widowControl w:val="0"/>
        <w:numPr>
          <w:ilvl w:val="0"/>
          <w:numId w:val="8"/>
        </w:numPr>
        <w:tabs>
          <w:tab w:val="clear" w:pos="720"/>
          <w:tab w:val="num" w:pos="921"/>
        </w:tabs>
        <w:overflowPunct w:val="0"/>
        <w:autoSpaceDE w:val="0"/>
        <w:autoSpaceDN w:val="0"/>
        <w:adjustRightInd w:val="0"/>
        <w:spacing w:after="0"/>
        <w:ind w:left="0" w:right="-568" w:firstLine="710"/>
        <w:jc w:val="both"/>
        <w:rPr>
          <w:rFonts w:cstheme="minorHAnsi"/>
          <w:sz w:val="24"/>
          <w:szCs w:val="24"/>
        </w:rPr>
      </w:pPr>
      <w:r w:rsidRPr="00200070">
        <w:rPr>
          <w:rFonts w:cstheme="minorHAnsi"/>
          <w:sz w:val="24"/>
          <w:szCs w:val="24"/>
        </w:rPr>
        <w:t xml:space="preserve">2º. O representante do órgão público ou da sociedade civil poderá ser substituído, a qualquer tempo, por nova indicação do representado. </w:t>
      </w:r>
    </w:p>
    <w:p w:rsidR="00B14E29" w:rsidRPr="00200070" w:rsidRDefault="00B14E29" w:rsidP="00B14E29">
      <w:pPr>
        <w:widowControl w:val="0"/>
        <w:autoSpaceDE w:val="0"/>
        <w:autoSpaceDN w:val="0"/>
        <w:adjustRightInd w:val="0"/>
        <w:spacing w:after="0"/>
        <w:ind w:right="-568"/>
        <w:jc w:val="both"/>
        <w:rPr>
          <w:rFonts w:cstheme="minorHAnsi"/>
          <w:sz w:val="24"/>
          <w:szCs w:val="24"/>
        </w:rPr>
      </w:pPr>
      <w:bookmarkStart w:id="3" w:name="page5"/>
      <w:bookmarkEnd w:id="3"/>
    </w:p>
    <w:p w:rsidR="00B14E29" w:rsidRPr="00200070" w:rsidRDefault="00B14E29" w:rsidP="00B14E29">
      <w:pPr>
        <w:widowControl w:val="0"/>
        <w:overflowPunct w:val="0"/>
        <w:autoSpaceDE w:val="0"/>
        <w:autoSpaceDN w:val="0"/>
        <w:adjustRightInd w:val="0"/>
        <w:spacing w:after="0"/>
        <w:ind w:right="-568" w:firstLine="708"/>
        <w:jc w:val="both"/>
        <w:rPr>
          <w:rFonts w:cstheme="minorHAnsi"/>
          <w:sz w:val="24"/>
          <w:szCs w:val="24"/>
        </w:rPr>
      </w:pPr>
      <w:r w:rsidRPr="00200070">
        <w:rPr>
          <w:rFonts w:cstheme="minorHAnsi"/>
          <w:b/>
          <w:bCs/>
          <w:sz w:val="24"/>
          <w:szCs w:val="24"/>
        </w:rPr>
        <w:t>Art. 5º</w:t>
      </w:r>
      <w:r w:rsidRPr="00200070">
        <w:rPr>
          <w:rFonts w:cstheme="minorHAnsi"/>
          <w:sz w:val="24"/>
          <w:szCs w:val="24"/>
        </w:rPr>
        <w:t>. Os órgãos não-governamentais serão representados pelos</w:t>
      </w:r>
      <w:r w:rsidRPr="00200070">
        <w:rPr>
          <w:rFonts w:cstheme="minorHAnsi"/>
          <w:b/>
          <w:bCs/>
          <w:sz w:val="24"/>
          <w:szCs w:val="24"/>
        </w:rPr>
        <w:t xml:space="preserve"> </w:t>
      </w:r>
      <w:r w:rsidRPr="00200070">
        <w:rPr>
          <w:rFonts w:cstheme="minorHAnsi"/>
          <w:sz w:val="24"/>
          <w:szCs w:val="24"/>
        </w:rPr>
        <w:t>seguimentos:</w:t>
      </w:r>
    </w:p>
    <w:p w:rsidR="00B14E29" w:rsidRPr="00200070" w:rsidRDefault="00B14E29" w:rsidP="00B14E29">
      <w:pPr>
        <w:widowControl w:val="0"/>
        <w:autoSpaceDE w:val="0"/>
        <w:autoSpaceDN w:val="0"/>
        <w:adjustRightInd w:val="0"/>
        <w:spacing w:after="0"/>
        <w:ind w:right="-568"/>
        <w:jc w:val="both"/>
        <w:rPr>
          <w:rFonts w:cstheme="minorHAnsi"/>
          <w:sz w:val="24"/>
          <w:szCs w:val="24"/>
        </w:rPr>
      </w:pPr>
    </w:p>
    <w:p w:rsidR="00B14E29" w:rsidRPr="00683AD2" w:rsidRDefault="00B14E29" w:rsidP="00B14E29">
      <w:pPr>
        <w:widowControl w:val="0"/>
        <w:numPr>
          <w:ilvl w:val="0"/>
          <w:numId w:val="9"/>
        </w:numPr>
        <w:tabs>
          <w:tab w:val="clear" w:pos="720"/>
          <w:tab w:val="num" w:pos="1540"/>
        </w:tabs>
        <w:overflowPunct w:val="0"/>
        <w:autoSpaceDE w:val="0"/>
        <w:autoSpaceDN w:val="0"/>
        <w:adjustRightInd w:val="0"/>
        <w:spacing w:after="0"/>
        <w:ind w:left="1540" w:right="-568" w:hanging="746"/>
        <w:jc w:val="both"/>
        <w:rPr>
          <w:rFonts w:cstheme="minorHAnsi"/>
          <w:sz w:val="24"/>
          <w:szCs w:val="24"/>
        </w:rPr>
      </w:pPr>
      <w:proofErr w:type="gramStart"/>
      <w:r w:rsidRPr="00683AD2">
        <w:rPr>
          <w:rFonts w:cstheme="minorHAnsi"/>
          <w:sz w:val="24"/>
          <w:szCs w:val="24"/>
        </w:rPr>
        <w:t>representantes</w:t>
      </w:r>
      <w:proofErr w:type="gramEnd"/>
      <w:r w:rsidRPr="00683AD2">
        <w:rPr>
          <w:rFonts w:cstheme="minorHAnsi"/>
          <w:sz w:val="24"/>
          <w:szCs w:val="24"/>
        </w:rPr>
        <w:t xml:space="preserve"> dos usuários ou de organização de usuários da assistência social; </w:t>
      </w:r>
    </w:p>
    <w:p w:rsidR="00B14E29" w:rsidRPr="00200070" w:rsidRDefault="00B14E29" w:rsidP="00B14E29">
      <w:pPr>
        <w:widowControl w:val="0"/>
        <w:numPr>
          <w:ilvl w:val="0"/>
          <w:numId w:val="10"/>
        </w:numPr>
        <w:tabs>
          <w:tab w:val="clear" w:pos="720"/>
          <w:tab w:val="num" w:pos="1540"/>
        </w:tabs>
        <w:overflowPunct w:val="0"/>
        <w:autoSpaceDE w:val="0"/>
        <w:autoSpaceDN w:val="0"/>
        <w:adjustRightInd w:val="0"/>
        <w:spacing w:after="0"/>
        <w:ind w:left="1540" w:right="-568" w:hanging="813"/>
        <w:jc w:val="both"/>
        <w:rPr>
          <w:rFonts w:cstheme="minorHAnsi"/>
          <w:sz w:val="24"/>
          <w:szCs w:val="24"/>
        </w:rPr>
      </w:pPr>
      <w:proofErr w:type="gramStart"/>
      <w:r w:rsidRPr="00200070">
        <w:rPr>
          <w:rFonts w:cstheme="minorHAnsi"/>
          <w:sz w:val="24"/>
          <w:szCs w:val="24"/>
        </w:rPr>
        <w:t>entidades</w:t>
      </w:r>
      <w:proofErr w:type="gramEnd"/>
      <w:r w:rsidRPr="00200070">
        <w:rPr>
          <w:rFonts w:cstheme="minorHAnsi"/>
          <w:sz w:val="24"/>
          <w:szCs w:val="24"/>
        </w:rPr>
        <w:t xml:space="preserve"> prestadoras de serviços e organizações de assistência social; </w:t>
      </w:r>
    </w:p>
    <w:p w:rsidR="00B14E29" w:rsidRPr="00200070" w:rsidRDefault="00B14E29" w:rsidP="00B14E29">
      <w:pPr>
        <w:widowControl w:val="0"/>
        <w:numPr>
          <w:ilvl w:val="0"/>
          <w:numId w:val="11"/>
        </w:numPr>
        <w:tabs>
          <w:tab w:val="clear" w:pos="720"/>
          <w:tab w:val="num" w:pos="1540"/>
        </w:tabs>
        <w:overflowPunct w:val="0"/>
        <w:autoSpaceDE w:val="0"/>
        <w:autoSpaceDN w:val="0"/>
        <w:adjustRightInd w:val="0"/>
        <w:spacing w:after="0"/>
        <w:ind w:left="1540" w:right="-568" w:hanging="880"/>
        <w:jc w:val="both"/>
        <w:rPr>
          <w:rFonts w:cstheme="minorHAnsi"/>
          <w:sz w:val="24"/>
          <w:szCs w:val="24"/>
        </w:rPr>
      </w:pPr>
      <w:proofErr w:type="gramStart"/>
      <w:r w:rsidRPr="00200070">
        <w:rPr>
          <w:rFonts w:cstheme="minorHAnsi"/>
          <w:sz w:val="24"/>
          <w:szCs w:val="24"/>
        </w:rPr>
        <w:t>trabalhadores</w:t>
      </w:r>
      <w:proofErr w:type="gramEnd"/>
      <w:r w:rsidRPr="00200070">
        <w:rPr>
          <w:rFonts w:cstheme="minorHAnsi"/>
          <w:sz w:val="24"/>
          <w:szCs w:val="24"/>
        </w:rPr>
        <w:t xml:space="preserve"> do setor. </w:t>
      </w:r>
    </w:p>
    <w:p w:rsidR="00B14E29" w:rsidRPr="00200070" w:rsidRDefault="00B14E29" w:rsidP="00B14E29">
      <w:pPr>
        <w:widowControl w:val="0"/>
        <w:autoSpaceDE w:val="0"/>
        <w:autoSpaceDN w:val="0"/>
        <w:adjustRightInd w:val="0"/>
        <w:spacing w:after="0"/>
        <w:ind w:right="-568"/>
        <w:jc w:val="both"/>
        <w:rPr>
          <w:rFonts w:cstheme="minorHAnsi"/>
          <w:sz w:val="24"/>
          <w:szCs w:val="24"/>
        </w:rPr>
      </w:pPr>
    </w:p>
    <w:p w:rsidR="00B14E29" w:rsidRPr="00200070" w:rsidRDefault="00B14E29" w:rsidP="00B14E29">
      <w:pPr>
        <w:widowControl w:val="0"/>
        <w:overflowPunct w:val="0"/>
        <w:autoSpaceDE w:val="0"/>
        <w:autoSpaceDN w:val="0"/>
        <w:adjustRightInd w:val="0"/>
        <w:spacing w:after="0"/>
        <w:ind w:right="-568" w:firstLine="708"/>
        <w:jc w:val="both"/>
        <w:rPr>
          <w:rFonts w:cstheme="minorHAnsi"/>
          <w:sz w:val="24"/>
          <w:szCs w:val="24"/>
        </w:rPr>
      </w:pPr>
      <w:r w:rsidRPr="00200070">
        <w:rPr>
          <w:rFonts w:cstheme="minorHAnsi"/>
          <w:b/>
          <w:bCs/>
          <w:sz w:val="24"/>
          <w:szCs w:val="24"/>
        </w:rPr>
        <w:t xml:space="preserve">Art. 6º </w:t>
      </w:r>
      <w:r w:rsidRPr="00200070">
        <w:rPr>
          <w:rFonts w:cstheme="minorHAnsi"/>
          <w:sz w:val="24"/>
          <w:szCs w:val="24"/>
        </w:rPr>
        <w:t>- A eleição da sociedade civil ocorrerá em foro próprio, com 30</w:t>
      </w:r>
      <w:r w:rsidRPr="00200070">
        <w:rPr>
          <w:rFonts w:cstheme="minorHAnsi"/>
          <w:b/>
          <w:bCs/>
          <w:sz w:val="24"/>
          <w:szCs w:val="24"/>
        </w:rPr>
        <w:t xml:space="preserve"> </w:t>
      </w:r>
      <w:r w:rsidRPr="00200070">
        <w:rPr>
          <w:rFonts w:cstheme="minorHAnsi"/>
          <w:sz w:val="24"/>
          <w:szCs w:val="24"/>
        </w:rPr>
        <w:t>(trinta) dias de antecedência, coordenado pela sociedade civil e sob a supervisão do Ministério Público.</w:t>
      </w:r>
    </w:p>
    <w:p w:rsidR="00B14E29" w:rsidRPr="00200070" w:rsidRDefault="00B14E29" w:rsidP="00B14E29">
      <w:pPr>
        <w:widowControl w:val="0"/>
        <w:autoSpaceDE w:val="0"/>
        <w:autoSpaceDN w:val="0"/>
        <w:adjustRightInd w:val="0"/>
        <w:spacing w:after="0"/>
        <w:ind w:right="-568"/>
        <w:jc w:val="both"/>
        <w:rPr>
          <w:rFonts w:cstheme="minorHAnsi"/>
          <w:sz w:val="24"/>
          <w:szCs w:val="24"/>
        </w:rPr>
      </w:pPr>
    </w:p>
    <w:p w:rsidR="00B14E29" w:rsidRPr="00200070" w:rsidRDefault="00B14E29" w:rsidP="00B14E29">
      <w:pPr>
        <w:widowControl w:val="0"/>
        <w:overflowPunct w:val="0"/>
        <w:autoSpaceDE w:val="0"/>
        <w:autoSpaceDN w:val="0"/>
        <w:adjustRightInd w:val="0"/>
        <w:spacing w:after="0"/>
        <w:ind w:right="-568" w:firstLine="708"/>
        <w:jc w:val="both"/>
        <w:rPr>
          <w:rFonts w:cstheme="minorHAnsi"/>
          <w:sz w:val="24"/>
          <w:szCs w:val="24"/>
        </w:rPr>
      </w:pPr>
      <w:r w:rsidRPr="00200070">
        <w:rPr>
          <w:rFonts w:cstheme="minorHAnsi"/>
          <w:sz w:val="24"/>
          <w:szCs w:val="24"/>
        </w:rPr>
        <w:t xml:space="preserve">Parágrafo Único – Os conselheiros serão </w:t>
      </w:r>
      <w:proofErr w:type="gramStart"/>
      <w:r w:rsidRPr="00200070">
        <w:rPr>
          <w:rFonts w:cstheme="minorHAnsi"/>
          <w:sz w:val="24"/>
          <w:szCs w:val="24"/>
        </w:rPr>
        <w:t>nomeados pelo Chefe do Poder Executivo Municipal</w:t>
      </w:r>
      <w:proofErr w:type="gramEnd"/>
      <w:r w:rsidRPr="00200070">
        <w:rPr>
          <w:rFonts w:cstheme="minorHAnsi"/>
          <w:sz w:val="24"/>
          <w:szCs w:val="24"/>
        </w:rPr>
        <w:t>, e empossados pelo titular da pasta da política de Assistência Social em prazo adequado e suficiente para não existir descontinuidade em sua representação.</w:t>
      </w:r>
    </w:p>
    <w:p w:rsidR="00B14E29" w:rsidRPr="00200070" w:rsidRDefault="00B14E29" w:rsidP="00B14E29">
      <w:pPr>
        <w:widowControl w:val="0"/>
        <w:autoSpaceDE w:val="0"/>
        <w:autoSpaceDN w:val="0"/>
        <w:adjustRightInd w:val="0"/>
        <w:spacing w:after="0"/>
        <w:ind w:right="-568"/>
        <w:jc w:val="both"/>
        <w:rPr>
          <w:rFonts w:cstheme="minorHAnsi"/>
          <w:sz w:val="24"/>
          <w:szCs w:val="24"/>
        </w:rPr>
      </w:pPr>
    </w:p>
    <w:p w:rsidR="00B14E29" w:rsidRPr="00200070" w:rsidRDefault="00B14E29" w:rsidP="00B14E29">
      <w:pPr>
        <w:widowControl w:val="0"/>
        <w:overflowPunct w:val="0"/>
        <w:autoSpaceDE w:val="0"/>
        <w:autoSpaceDN w:val="0"/>
        <w:adjustRightInd w:val="0"/>
        <w:spacing w:after="0"/>
        <w:ind w:right="-568" w:firstLine="708"/>
        <w:jc w:val="both"/>
        <w:rPr>
          <w:rFonts w:cstheme="minorHAnsi"/>
          <w:sz w:val="24"/>
          <w:szCs w:val="24"/>
        </w:rPr>
      </w:pPr>
      <w:r w:rsidRPr="00200070">
        <w:rPr>
          <w:rFonts w:cstheme="minorHAnsi"/>
          <w:b/>
          <w:bCs/>
          <w:sz w:val="24"/>
          <w:szCs w:val="24"/>
        </w:rPr>
        <w:t xml:space="preserve">Art. 7º </w:t>
      </w:r>
      <w:r w:rsidRPr="00200070">
        <w:rPr>
          <w:rFonts w:cstheme="minorHAnsi"/>
          <w:sz w:val="24"/>
          <w:szCs w:val="24"/>
        </w:rPr>
        <w:t>- Os/as conselheiros/as não receberão qualquer remuneração por</w:t>
      </w:r>
      <w:r w:rsidRPr="00200070">
        <w:rPr>
          <w:rFonts w:cstheme="minorHAnsi"/>
          <w:b/>
          <w:bCs/>
          <w:sz w:val="24"/>
          <w:szCs w:val="24"/>
        </w:rPr>
        <w:t xml:space="preserve"> </w:t>
      </w:r>
      <w:r w:rsidRPr="00200070">
        <w:rPr>
          <w:rFonts w:cstheme="minorHAnsi"/>
          <w:sz w:val="24"/>
          <w:szCs w:val="24"/>
        </w:rPr>
        <w:t>sua participação no Colegiado e seus serviços prestados serão considerados, para todos os efeitos, como de interesse público e relevante valor social.</w:t>
      </w:r>
    </w:p>
    <w:p w:rsidR="00B14E29" w:rsidRPr="00200070" w:rsidRDefault="00B14E29" w:rsidP="00B14E29">
      <w:pPr>
        <w:widowControl w:val="0"/>
        <w:autoSpaceDE w:val="0"/>
        <w:autoSpaceDN w:val="0"/>
        <w:adjustRightInd w:val="0"/>
        <w:spacing w:after="0"/>
        <w:ind w:right="-568"/>
        <w:jc w:val="both"/>
        <w:rPr>
          <w:rFonts w:cstheme="minorHAnsi"/>
          <w:sz w:val="24"/>
          <w:szCs w:val="24"/>
        </w:rPr>
      </w:pPr>
    </w:p>
    <w:p w:rsidR="00B14E29" w:rsidRPr="00200070" w:rsidRDefault="00B14E29" w:rsidP="00B14E29">
      <w:pPr>
        <w:widowControl w:val="0"/>
        <w:overflowPunct w:val="0"/>
        <w:autoSpaceDE w:val="0"/>
        <w:autoSpaceDN w:val="0"/>
        <w:adjustRightInd w:val="0"/>
        <w:spacing w:after="0"/>
        <w:ind w:right="-568" w:firstLine="708"/>
        <w:jc w:val="both"/>
        <w:rPr>
          <w:rFonts w:cstheme="minorHAnsi"/>
          <w:sz w:val="24"/>
          <w:szCs w:val="24"/>
        </w:rPr>
      </w:pPr>
      <w:r w:rsidRPr="00200070">
        <w:rPr>
          <w:rFonts w:cstheme="minorHAnsi"/>
          <w:b/>
          <w:bCs/>
          <w:sz w:val="24"/>
          <w:szCs w:val="24"/>
        </w:rPr>
        <w:t xml:space="preserve">Art. 8º - </w:t>
      </w:r>
      <w:r w:rsidRPr="00200070">
        <w:rPr>
          <w:rFonts w:cstheme="minorHAnsi"/>
          <w:sz w:val="24"/>
          <w:szCs w:val="24"/>
        </w:rPr>
        <w:t>O Plenário reunir-se-á, obrigatoriamente, uma vez ao mês e,</w:t>
      </w:r>
      <w:r w:rsidRPr="00200070">
        <w:rPr>
          <w:rFonts w:cstheme="minorHAnsi"/>
          <w:b/>
          <w:bCs/>
          <w:sz w:val="24"/>
          <w:szCs w:val="24"/>
        </w:rPr>
        <w:t xml:space="preserve"> </w:t>
      </w:r>
      <w:r w:rsidRPr="00200070">
        <w:rPr>
          <w:rFonts w:cstheme="minorHAnsi"/>
          <w:sz w:val="24"/>
          <w:szCs w:val="24"/>
        </w:rPr>
        <w:t>extraordinariamente, sempre que necessário, e funcionará de acordo com o Regimento Interno, que definirá, também, o quorum mínimo para o caráter deliberativo das reuniões do Plenário e para as questões de suplência e perda de mandato por faltas.</w:t>
      </w:r>
    </w:p>
    <w:p w:rsidR="00B14E29" w:rsidRPr="00200070" w:rsidRDefault="00B14E29" w:rsidP="00B14E29">
      <w:pPr>
        <w:widowControl w:val="0"/>
        <w:autoSpaceDE w:val="0"/>
        <w:autoSpaceDN w:val="0"/>
        <w:adjustRightInd w:val="0"/>
        <w:spacing w:after="0"/>
        <w:ind w:right="-568"/>
        <w:jc w:val="both"/>
        <w:rPr>
          <w:rFonts w:cstheme="minorHAnsi"/>
          <w:sz w:val="24"/>
          <w:szCs w:val="24"/>
        </w:rPr>
      </w:pPr>
    </w:p>
    <w:p w:rsidR="00B14E29" w:rsidRPr="00200070" w:rsidRDefault="00B14E29" w:rsidP="00B14E29">
      <w:pPr>
        <w:widowControl w:val="0"/>
        <w:overflowPunct w:val="0"/>
        <w:autoSpaceDE w:val="0"/>
        <w:autoSpaceDN w:val="0"/>
        <w:adjustRightInd w:val="0"/>
        <w:spacing w:after="0"/>
        <w:ind w:right="-568" w:firstLine="708"/>
        <w:jc w:val="both"/>
        <w:rPr>
          <w:rFonts w:cstheme="minorHAnsi"/>
          <w:sz w:val="24"/>
          <w:szCs w:val="24"/>
        </w:rPr>
      </w:pPr>
      <w:r w:rsidRPr="00200070">
        <w:rPr>
          <w:rFonts w:cstheme="minorHAnsi"/>
          <w:sz w:val="24"/>
          <w:szCs w:val="24"/>
        </w:rPr>
        <w:t>Parágrafo único. As reuniões devem ser abertas ao público, com pauta e datas previamente divulgadas.</w:t>
      </w:r>
    </w:p>
    <w:p w:rsidR="00B14E29" w:rsidRPr="00200070" w:rsidRDefault="00B14E29" w:rsidP="00B14E29">
      <w:pPr>
        <w:widowControl w:val="0"/>
        <w:autoSpaceDE w:val="0"/>
        <w:autoSpaceDN w:val="0"/>
        <w:adjustRightInd w:val="0"/>
        <w:spacing w:after="0"/>
        <w:ind w:right="-568"/>
        <w:jc w:val="both"/>
        <w:rPr>
          <w:rFonts w:cstheme="minorHAnsi"/>
          <w:sz w:val="24"/>
          <w:szCs w:val="24"/>
        </w:rPr>
      </w:pPr>
    </w:p>
    <w:p w:rsidR="00B14E29" w:rsidRPr="00200070" w:rsidRDefault="00B14E29" w:rsidP="00B14E29">
      <w:pPr>
        <w:widowControl w:val="0"/>
        <w:overflowPunct w:val="0"/>
        <w:autoSpaceDE w:val="0"/>
        <w:autoSpaceDN w:val="0"/>
        <w:adjustRightInd w:val="0"/>
        <w:spacing w:after="0"/>
        <w:ind w:right="-568" w:firstLine="708"/>
        <w:jc w:val="both"/>
        <w:rPr>
          <w:rFonts w:cstheme="minorHAnsi"/>
          <w:sz w:val="24"/>
          <w:szCs w:val="24"/>
        </w:rPr>
      </w:pPr>
      <w:r w:rsidRPr="00200070">
        <w:rPr>
          <w:rFonts w:cstheme="minorHAnsi"/>
          <w:b/>
          <w:bCs/>
          <w:sz w:val="24"/>
          <w:szCs w:val="24"/>
        </w:rPr>
        <w:t xml:space="preserve">Art. 9º </w:t>
      </w:r>
      <w:r w:rsidRPr="00200070">
        <w:rPr>
          <w:rFonts w:cstheme="minorHAnsi"/>
          <w:sz w:val="24"/>
          <w:szCs w:val="24"/>
        </w:rPr>
        <w:t>- O Conselho Municipal de Assistência Social deverá ter uma</w:t>
      </w:r>
      <w:r w:rsidRPr="00200070">
        <w:rPr>
          <w:rFonts w:cstheme="minorHAnsi"/>
          <w:b/>
          <w:bCs/>
          <w:sz w:val="24"/>
          <w:szCs w:val="24"/>
        </w:rPr>
        <w:t xml:space="preserve"> </w:t>
      </w:r>
      <w:r w:rsidRPr="00200070">
        <w:rPr>
          <w:rFonts w:cstheme="minorHAnsi"/>
          <w:sz w:val="24"/>
          <w:szCs w:val="24"/>
        </w:rPr>
        <w:t xml:space="preserve">Secretaria Executiva conforme estabelecido </w:t>
      </w:r>
      <w:proofErr w:type="gramStart"/>
      <w:r w:rsidRPr="00200070">
        <w:rPr>
          <w:rFonts w:cstheme="minorHAnsi"/>
          <w:sz w:val="24"/>
          <w:szCs w:val="24"/>
        </w:rPr>
        <w:t>na LOAS</w:t>
      </w:r>
      <w:proofErr w:type="gramEnd"/>
      <w:r w:rsidRPr="00200070">
        <w:rPr>
          <w:rFonts w:cstheme="minorHAnsi"/>
          <w:sz w:val="24"/>
          <w:szCs w:val="24"/>
        </w:rPr>
        <w:t xml:space="preserve"> e NOB/SUAS.</w:t>
      </w:r>
    </w:p>
    <w:p w:rsidR="00B14E29" w:rsidRPr="00200070" w:rsidRDefault="00B14E29" w:rsidP="00B14E29">
      <w:pPr>
        <w:widowControl w:val="0"/>
        <w:autoSpaceDE w:val="0"/>
        <w:autoSpaceDN w:val="0"/>
        <w:adjustRightInd w:val="0"/>
        <w:spacing w:after="0"/>
        <w:ind w:right="-568"/>
        <w:jc w:val="both"/>
        <w:rPr>
          <w:rFonts w:cstheme="minorHAnsi"/>
          <w:sz w:val="24"/>
          <w:szCs w:val="24"/>
        </w:rPr>
      </w:pPr>
    </w:p>
    <w:p w:rsidR="00B14E29" w:rsidRPr="00200070" w:rsidRDefault="00B14E29" w:rsidP="00B14E29">
      <w:pPr>
        <w:widowControl w:val="0"/>
        <w:overflowPunct w:val="0"/>
        <w:autoSpaceDE w:val="0"/>
        <w:autoSpaceDN w:val="0"/>
        <w:adjustRightInd w:val="0"/>
        <w:spacing w:after="0"/>
        <w:ind w:right="-568" w:firstLine="708"/>
        <w:jc w:val="both"/>
        <w:rPr>
          <w:rFonts w:cstheme="minorHAnsi"/>
          <w:sz w:val="24"/>
          <w:szCs w:val="24"/>
        </w:rPr>
      </w:pPr>
      <w:r w:rsidRPr="00200070">
        <w:rPr>
          <w:rFonts w:cstheme="minorHAnsi"/>
          <w:sz w:val="24"/>
          <w:szCs w:val="24"/>
        </w:rPr>
        <w:t>§ 1º A Secretaria Executiva deverá ser a unidade de apoio ao funcionamento do Conselho de Assistência Social, para assessorar suas</w:t>
      </w:r>
      <w:bookmarkStart w:id="4" w:name="page6"/>
      <w:bookmarkEnd w:id="4"/>
      <w:r>
        <w:rPr>
          <w:rFonts w:cstheme="minorHAnsi"/>
          <w:sz w:val="24"/>
          <w:szCs w:val="24"/>
        </w:rPr>
        <w:t xml:space="preserve"> </w:t>
      </w:r>
      <w:r w:rsidRPr="00200070">
        <w:rPr>
          <w:rFonts w:cstheme="minorHAnsi"/>
          <w:sz w:val="24"/>
          <w:szCs w:val="24"/>
        </w:rPr>
        <w:t>reuniões e divulgar suas deliberações, devendo contar com pessoal técnico-administrativo;</w:t>
      </w:r>
    </w:p>
    <w:p w:rsidR="00B14E29" w:rsidRPr="00200070" w:rsidRDefault="00B14E29" w:rsidP="00B14E29">
      <w:pPr>
        <w:widowControl w:val="0"/>
        <w:autoSpaceDE w:val="0"/>
        <w:autoSpaceDN w:val="0"/>
        <w:adjustRightInd w:val="0"/>
        <w:spacing w:after="0"/>
        <w:ind w:right="-568"/>
        <w:jc w:val="both"/>
        <w:rPr>
          <w:rFonts w:cstheme="minorHAnsi"/>
          <w:sz w:val="24"/>
          <w:szCs w:val="24"/>
        </w:rPr>
      </w:pPr>
    </w:p>
    <w:p w:rsidR="00B14E29" w:rsidRPr="00200070" w:rsidRDefault="00B14E29" w:rsidP="00B14E29">
      <w:pPr>
        <w:widowControl w:val="0"/>
        <w:overflowPunct w:val="0"/>
        <w:autoSpaceDE w:val="0"/>
        <w:autoSpaceDN w:val="0"/>
        <w:adjustRightInd w:val="0"/>
        <w:spacing w:after="0"/>
        <w:ind w:right="-568" w:firstLine="708"/>
        <w:jc w:val="both"/>
        <w:rPr>
          <w:rFonts w:cstheme="minorHAnsi"/>
          <w:sz w:val="24"/>
          <w:szCs w:val="24"/>
        </w:rPr>
      </w:pPr>
      <w:r w:rsidRPr="00200070">
        <w:rPr>
          <w:rFonts w:cstheme="minorHAnsi"/>
          <w:sz w:val="24"/>
          <w:szCs w:val="24"/>
        </w:rPr>
        <w:t>§ 2º A Secretaria Executiva subsidiará o Plenário com assessoria técnica e poderá requisitar consultoria e assessoramento de instituições, órgãos e entidades ligados à área da Assistência Social, para dar suporte e/ou prestar apoio técnico-logístico ao Conselho.</w:t>
      </w:r>
    </w:p>
    <w:p w:rsidR="00B14E29" w:rsidRPr="00200070" w:rsidRDefault="00B14E29" w:rsidP="00B14E29">
      <w:pPr>
        <w:widowControl w:val="0"/>
        <w:autoSpaceDE w:val="0"/>
        <w:autoSpaceDN w:val="0"/>
        <w:adjustRightInd w:val="0"/>
        <w:spacing w:after="0"/>
        <w:ind w:right="-568"/>
        <w:jc w:val="both"/>
        <w:rPr>
          <w:rFonts w:cstheme="minorHAnsi"/>
          <w:sz w:val="24"/>
          <w:szCs w:val="24"/>
        </w:rPr>
      </w:pPr>
    </w:p>
    <w:p w:rsidR="00B14E29" w:rsidRPr="00200070" w:rsidRDefault="00B14E29" w:rsidP="00B14E29">
      <w:pPr>
        <w:widowControl w:val="0"/>
        <w:autoSpaceDE w:val="0"/>
        <w:autoSpaceDN w:val="0"/>
        <w:adjustRightInd w:val="0"/>
        <w:spacing w:after="0"/>
        <w:ind w:left="720" w:right="-568"/>
        <w:jc w:val="both"/>
        <w:rPr>
          <w:rFonts w:cstheme="minorHAnsi"/>
          <w:sz w:val="24"/>
          <w:szCs w:val="24"/>
        </w:rPr>
      </w:pPr>
      <w:r w:rsidRPr="00200070">
        <w:rPr>
          <w:rFonts w:cstheme="minorHAnsi"/>
          <w:b/>
          <w:bCs/>
          <w:sz w:val="24"/>
          <w:szCs w:val="24"/>
        </w:rPr>
        <w:t xml:space="preserve">Art. 10 </w:t>
      </w:r>
      <w:r w:rsidRPr="00200070">
        <w:rPr>
          <w:rFonts w:cstheme="minorHAnsi"/>
          <w:sz w:val="24"/>
          <w:szCs w:val="24"/>
        </w:rPr>
        <w:t>- O CMAS terá a seguinte estrutura:</w:t>
      </w:r>
    </w:p>
    <w:p w:rsidR="00B14E29" w:rsidRPr="00200070" w:rsidRDefault="00B14E29" w:rsidP="00B14E29">
      <w:pPr>
        <w:widowControl w:val="0"/>
        <w:autoSpaceDE w:val="0"/>
        <w:autoSpaceDN w:val="0"/>
        <w:adjustRightInd w:val="0"/>
        <w:spacing w:after="0"/>
        <w:ind w:right="-568"/>
        <w:jc w:val="both"/>
        <w:rPr>
          <w:rFonts w:cstheme="minorHAnsi"/>
          <w:sz w:val="24"/>
          <w:szCs w:val="24"/>
        </w:rPr>
      </w:pPr>
    </w:p>
    <w:p w:rsidR="00B14E29" w:rsidRPr="00200070" w:rsidRDefault="00B14E29" w:rsidP="00B14E29">
      <w:pPr>
        <w:widowControl w:val="0"/>
        <w:autoSpaceDE w:val="0"/>
        <w:autoSpaceDN w:val="0"/>
        <w:adjustRightInd w:val="0"/>
        <w:spacing w:after="0"/>
        <w:ind w:right="-568" w:firstLine="720"/>
        <w:jc w:val="both"/>
        <w:rPr>
          <w:rFonts w:cstheme="minorHAnsi"/>
          <w:sz w:val="24"/>
          <w:szCs w:val="24"/>
        </w:rPr>
      </w:pPr>
      <w:r w:rsidRPr="00200070">
        <w:rPr>
          <w:rFonts w:cstheme="minorHAnsi"/>
          <w:sz w:val="24"/>
          <w:szCs w:val="24"/>
        </w:rPr>
        <w:t>I – Plenário;</w:t>
      </w:r>
    </w:p>
    <w:p w:rsidR="00B14E29" w:rsidRPr="00200070" w:rsidRDefault="00B14E29" w:rsidP="00B14E29">
      <w:pPr>
        <w:widowControl w:val="0"/>
        <w:autoSpaceDE w:val="0"/>
        <w:autoSpaceDN w:val="0"/>
        <w:adjustRightInd w:val="0"/>
        <w:spacing w:after="0"/>
        <w:ind w:right="-568" w:firstLine="720"/>
        <w:jc w:val="both"/>
        <w:rPr>
          <w:rFonts w:cstheme="minorHAnsi"/>
          <w:sz w:val="24"/>
          <w:szCs w:val="24"/>
        </w:rPr>
      </w:pPr>
      <w:r w:rsidRPr="00200070">
        <w:rPr>
          <w:rFonts w:cstheme="minorHAnsi"/>
          <w:sz w:val="24"/>
          <w:szCs w:val="24"/>
        </w:rPr>
        <w:t>II – Mesa Diretora;</w:t>
      </w:r>
    </w:p>
    <w:p w:rsidR="00B14E29" w:rsidRPr="00200070" w:rsidRDefault="00B14E29" w:rsidP="00B14E29">
      <w:pPr>
        <w:widowControl w:val="0"/>
        <w:autoSpaceDE w:val="0"/>
        <w:autoSpaceDN w:val="0"/>
        <w:adjustRightInd w:val="0"/>
        <w:spacing w:after="0"/>
        <w:ind w:right="-568" w:firstLine="720"/>
        <w:jc w:val="both"/>
        <w:rPr>
          <w:rFonts w:cstheme="minorHAnsi"/>
          <w:sz w:val="24"/>
          <w:szCs w:val="24"/>
        </w:rPr>
      </w:pPr>
      <w:r w:rsidRPr="00200070">
        <w:rPr>
          <w:rFonts w:cstheme="minorHAnsi"/>
          <w:sz w:val="24"/>
          <w:szCs w:val="24"/>
        </w:rPr>
        <w:t>III – Secretaria Executiva;</w:t>
      </w:r>
    </w:p>
    <w:p w:rsidR="00B14E29" w:rsidRPr="00200070" w:rsidRDefault="00B14E29" w:rsidP="00B14E29">
      <w:pPr>
        <w:widowControl w:val="0"/>
        <w:autoSpaceDE w:val="0"/>
        <w:autoSpaceDN w:val="0"/>
        <w:adjustRightInd w:val="0"/>
        <w:spacing w:after="0"/>
        <w:ind w:right="-568" w:firstLine="708"/>
        <w:jc w:val="both"/>
        <w:rPr>
          <w:rFonts w:cstheme="minorHAnsi"/>
          <w:sz w:val="24"/>
          <w:szCs w:val="24"/>
        </w:rPr>
      </w:pPr>
      <w:r w:rsidRPr="00200070">
        <w:rPr>
          <w:rFonts w:cstheme="minorHAnsi"/>
          <w:sz w:val="24"/>
          <w:szCs w:val="24"/>
        </w:rPr>
        <w:t>IV – Comissões</w:t>
      </w:r>
    </w:p>
    <w:p w:rsidR="00B14E29" w:rsidRPr="00200070" w:rsidRDefault="00B14E29" w:rsidP="00B14E29">
      <w:pPr>
        <w:widowControl w:val="0"/>
        <w:autoSpaceDE w:val="0"/>
        <w:autoSpaceDN w:val="0"/>
        <w:adjustRightInd w:val="0"/>
        <w:spacing w:after="0"/>
        <w:ind w:right="-568"/>
        <w:jc w:val="both"/>
        <w:rPr>
          <w:rFonts w:cstheme="minorHAnsi"/>
          <w:sz w:val="24"/>
          <w:szCs w:val="24"/>
        </w:rPr>
      </w:pPr>
    </w:p>
    <w:p w:rsidR="00B14E29" w:rsidRPr="00200070" w:rsidRDefault="00B14E29" w:rsidP="00B14E29">
      <w:pPr>
        <w:widowControl w:val="0"/>
        <w:overflowPunct w:val="0"/>
        <w:autoSpaceDE w:val="0"/>
        <w:autoSpaceDN w:val="0"/>
        <w:adjustRightInd w:val="0"/>
        <w:spacing w:after="0"/>
        <w:ind w:right="-568" w:firstLine="708"/>
        <w:jc w:val="both"/>
        <w:rPr>
          <w:rFonts w:cstheme="minorHAnsi"/>
          <w:sz w:val="24"/>
          <w:szCs w:val="24"/>
        </w:rPr>
      </w:pPr>
      <w:r w:rsidRPr="00200070">
        <w:rPr>
          <w:rFonts w:cstheme="minorHAnsi"/>
          <w:b/>
          <w:bCs/>
          <w:sz w:val="24"/>
          <w:szCs w:val="24"/>
        </w:rPr>
        <w:t xml:space="preserve">Art. 11 </w:t>
      </w:r>
      <w:r w:rsidRPr="00200070">
        <w:rPr>
          <w:rFonts w:cstheme="minorHAnsi"/>
          <w:sz w:val="24"/>
          <w:szCs w:val="24"/>
        </w:rPr>
        <w:t>- No início de cada nova gestão, será realizado o Planejamento</w:t>
      </w:r>
      <w:r w:rsidRPr="00200070">
        <w:rPr>
          <w:rFonts w:cstheme="minorHAnsi"/>
          <w:b/>
          <w:bCs/>
          <w:sz w:val="24"/>
          <w:szCs w:val="24"/>
        </w:rPr>
        <w:t xml:space="preserve"> </w:t>
      </w:r>
      <w:r w:rsidRPr="00200070">
        <w:rPr>
          <w:rFonts w:cstheme="minorHAnsi"/>
          <w:sz w:val="24"/>
          <w:szCs w:val="24"/>
        </w:rPr>
        <w:t>Estratégico do Conselho, com o objetivo de definir metas, ações e estratégias e prazos, envolvendo todos os/as conselheiros/as, titulares e suplentes, e os técnicos do Conselho.</w:t>
      </w:r>
    </w:p>
    <w:p w:rsidR="00B14E29" w:rsidRPr="00200070" w:rsidRDefault="00B14E29" w:rsidP="00B14E29">
      <w:pPr>
        <w:widowControl w:val="0"/>
        <w:autoSpaceDE w:val="0"/>
        <w:autoSpaceDN w:val="0"/>
        <w:adjustRightInd w:val="0"/>
        <w:spacing w:after="0"/>
        <w:ind w:right="-568"/>
        <w:jc w:val="both"/>
        <w:rPr>
          <w:rFonts w:cstheme="minorHAnsi"/>
          <w:sz w:val="24"/>
          <w:szCs w:val="24"/>
        </w:rPr>
      </w:pPr>
    </w:p>
    <w:p w:rsidR="00B14E29" w:rsidRPr="00200070" w:rsidRDefault="00B14E29" w:rsidP="00B14E29">
      <w:pPr>
        <w:widowControl w:val="0"/>
        <w:overflowPunct w:val="0"/>
        <w:autoSpaceDE w:val="0"/>
        <w:autoSpaceDN w:val="0"/>
        <w:adjustRightInd w:val="0"/>
        <w:spacing w:after="0"/>
        <w:ind w:right="-568" w:firstLine="708"/>
        <w:jc w:val="both"/>
        <w:rPr>
          <w:rFonts w:cstheme="minorHAnsi"/>
          <w:sz w:val="24"/>
          <w:szCs w:val="24"/>
        </w:rPr>
      </w:pPr>
      <w:r w:rsidRPr="00200070">
        <w:rPr>
          <w:rFonts w:cstheme="minorHAnsi"/>
          <w:b/>
          <w:bCs/>
          <w:sz w:val="24"/>
          <w:szCs w:val="24"/>
        </w:rPr>
        <w:lastRenderedPageBreak/>
        <w:t xml:space="preserve">Art. 12 </w:t>
      </w:r>
      <w:r w:rsidRPr="00200070">
        <w:rPr>
          <w:rFonts w:cstheme="minorHAnsi"/>
          <w:sz w:val="24"/>
          <w:szCs w:val="24"/>
        </w:rPr>
        <w:t>- Devem ser programadas ações de capacitação dos/as</w:t>
      </w:r>
      <w:r w:rsidRPr="00200070">
        <w:rPr>
          <w:rFonts w:cstheme="minorHAnsi"/>
          <w:b/>
          <w:bCs/>
          <w:sz w:val="24"/>
          <w:szCs w:val="24"/>
        </w:rPr>
        <w:t xml:space="preserve"> </w:t>
      </w:r>
      <w:r w:rsidRPr="00200070">
        <w:rPr>
          <w:rFonts w:cstheme="minorHAnsi"/>
          <w:sz w:val="24"/>
          <w:szCs w:val="24"/>
        </w:rPr>
        <w:t>conselheiros/as por meio de palestras, fóruns ou cursos, visando o fortalecimento e a qualificação de seus espaços de articulação, negociação e deliberação e, para tanto, deve-se prever recursos financeiros no orçamento do Órgão Gestor da Política de Assistência Social.</w:t>
      </w:r>
    </w:p>
    <w:p w:rsidR="00B14E29" w:rsidRPr="00200070" w:rsidRDefault="00B14E29" w:rsidP="00B14E29">
      <w:pPr>
        <w:widowControl w:val="0"/>
        <w:autoSpaceDE w:val="0"/>
        <w:autoSpaceDN w:val="0"/>
        <w:adjustRightInd w:val="0"/>
        <w:spacing w:after="0"/>
        <w:ind w:right="-568"/>
        <w:jc w:val="both"/>
        <w:rPr>
          <w:rFonts w:cstheme="minorHAnsi"/>
          <w:sz w:val="24"/>
          <w:szCs w:val="24"/>
        </w:rPr>
      </w:pPr>
    </w:p>
    <w:p w:rsidR="00B14E29" w:rsidRPr="00200070" w:rsidRDefault="00B14E29" w:rsidP="00B14E29">
      <w:pPr>
        <w:widowControl w:val="0"/>
        <w:overflowPunct w:val="0"/>
        <w:autoSpaceDE w:val="0"/>
        <w:autoSpaceDN w:val="0"/>
        <w:adjustRightInd w:val="0"/>
        <w:spacing w:after="0"/>
        <w:ind w:right="-568" w:firstLine="708"/>
        <w:jc w:val="both"/>
        <w:rPr>
          <w:rFonts w:cstheme="minorHAnsi"/>
          <w:sz w:val="24"/>
          <w:szCs w:val="24"/>
        </w:rPr>
      </w:pPr>
      <w:r w:rsidRPr="00200070">
        <w:rPr>
          <w:rFonts w:cstheme="minorHAnsi"/>
          <w:b/>
          <w:bCs/>
          <w:sz w:val="24"/>
          <w:szCs w:val="24"/>
        </w:rPr>
        <w:t xml:space="preserve">Art. 13 </w:t>
      </w:r>
      <w:r w:rsidRPr="00200070">
        <w:rPr>
          <w:rFonts w:cstheme="minorHAnsi"/>
          <w:sz w:val="24"/>
          <w:szCs w:val="24"/>
        </w:rPr>
        <w:t>- O Conselho deve estar atento à interface das políticas sociais,</w:t>
      </w:r>
      <w:r w:rsidRPr="00200070">
        <w:rPr>
          <w:rFonts w:cstheme="minorHAnsi"/>
          <w:b/>
          <w:bCs/>
          <w:sz w:val="24"/>
          <w:szCs w:val="24"/>
        </w:rPr>
        <w:t xml:space="preserve"> </w:t>
      </w:r>
      <w:r w:rsidRPr="00200070">
        <w:rPr>
          <w:rFonts w:cstheme="minorHAnsi"/>
          <w:sz w:val="24"/>
          <w:szCs w:val="24"/>
        </w:rPr>
        <w:t>de forma a propiciar significativos avanços, tais como:</w:t>
      </w:r>
    </w:p>
    <w:p w:rsidR="00B14E29" w:rsidRPr="00200070" w:rsidRDefault="00B14E29" w:rsidP="00B14E29">
      <w:pPr>
        <w:widowControl w:val="0"/>
        <w:autoSpaceDE w:val="0"/>
        <w:autoSpaceDN w:val="0"/>
        <w:adjustRightInd w:val="0"/>
        <w:spacing w:after="0"/>
        <w:ind w:right="-568"/>
        <w:jc w:val="both"/>
        <w:rPr>
          <w:rFonts w:cstheme="minorHAnsi"/>
          <w:sz w:val="24"/>
          <w:szCs w:val="24"/>
        </w:rPr>
      </w:pPr>
    </w:p>
    <w:p w:rsidR="00B14E29" w:rsidRPr="00200070" w:rsidRDefault="00B14E29" w:rsidP="00B14E29">
      <w:pPr>
        <w:widowControl w:val="0"/>
        <w:numPr>
          <w:ilvl w:val="0"/>
          <w:numId w:val="12"/>
        </w:numPr>
        <w:tabs>
          <w:tab w:val="clear" w:pos="720"/>
          <w:tab w:val="num" w:pos="1540"/>
        </w:tabs>
        <w:overflowPunct w:val="0"/>
        <w:autoSpaceDE w:val="0"/>
        <w:autoSpaceDN w:val="0"/>
        <w:adjustRightInd w:val="0"/>
        <w:spacing w:after="0"/>
        <w:ind w:left="1540" w:right="-568" w:hanging="746"/>
        <w:jc w:val="both"/>
        <w:rPr>
          <w:rFonts w:cstheme="minorHAnsi"/>
          <w:sz w:val="24"/>
          <w:szCs w:val="24"/>
        </w:rPr>
      </w:pPr>
      <w:proofErr w:type="gramStart"/>
      <w:r w:rsidRPr="00200070">
        <w:rPr>
          <w:rFonts w:cstheme="minorHAnsi"/>
          <w:sz w:val="24"/>
          <w:szCs w:val="24"/>
        </w:rPr>
        <w:t>ampliação</w:t>
      </w:r>
      <w:proofErr w:type="gramEnd"/>
      <w:r w:rsidRPr="00200070">
        <w:rPr>
          <w:rFonts w:cstheme="minorHAnsi"/>
          <w:sz w:val="24"/>
          <w:szCs w:val="24"/>
        </w:rPr>
        <w:t xml:space="preserve"> do universo de atenção para os segmentos excluídos e </w:t>
      </w:r>
      <w:proofErr w:type="spellStart"/>
      <w:r w:rsidRPr="00200070">
        <w:rPr>
          <w:rFonts w:cstheme="minorHAnsi"/>
          <w:sz w:val="24"/>
          <w:szCs w:val="24"/>
        </w:rPr>
        <w:t>vulnerabilizados</w:t>
      </w:r>
      <w:proofErr w:type="spellEnd"/>
      <w:r w:rsidRPr="00200070">
        <w:rPr>
          <w:rFonts w:cstheme="minorHAnsi"/>
          <w:sz w:val="24"/>
          <w:szCs w:val="24"/>
        </w:rPr>
        <w:t xml:space="preserve">; </w:t>
      </w:r>
    </w:p>
    <w:p w:rsidR="00B14E29" w:rsidRPr="00200070" w:rsidRDefault="00B14E29" w:rsidP="00B14E29">
      <w:pPr>
        <w:widowControl w:val="0"/>
        <w:numPr>
          <w:ilvl w:val="0"/>
          <w:numId w:val="13"/>
        </w:numPr>
        <w:tabs>
          <w:tab w:val="clear" w:pos="720"/>
          <w:tab w:val="num" w:pos="1540"/>
        </w:tabs>
        <w:overflowPunct w:val="0"/>
        <w:autoSpaceDE w:val="0"/>
        <w:autoSpaceDN w:val="0"/>
        <w:adjustRightInd w:val="0"/>
        <w:spacing w:after="0"/>
        <w:ind w:left="1540" w:right="-568" w:hanging="813"/>
        <w:jc w:val="both"/>
        <w:rPr>
          <w:rFonts w:cstheme="minorHAnsi"/>
          <w:sz w:val="24"/>
          <w:szCs w:val="24"/>
        </w:rPr>
      </w:pPr>
      <w:proofErr w:type="gramStart"/>
      <w:r w:rsidRPr="00200070">
        <w:rPr>
          <w:rFonts w:cstheme="minorHAnsi"/>
          <w:sz w:val="24"/>
          <w:szCs w:val="24"/>
        </w:rPr>
        <w:t>demanda</w:t>
      </w:r>
      <w:proofErr w:type="gramEnd"/>
      <w:r w:rsidRPr="00200070">
        <w:rPr>
          <w:rFonts w:cstheme="minorHAnsi"/>
          <w:sz w:val="24"/>
          <w:szCs w:val="24"/>
        </w:rPr>
        <w:t xml:space="preserve"> e execução de ações próprias focadas nos destinatários em articulação com outras políticas públicas; </w:t>
      </w:r>
    </w:p>
    <w:p w:rsidR="00B14E29" w:rsidRPr="00200070" w:rsidRDefault="00B14E29" w:rsidP="00B14E29">
      <w:pPr>
        <w:widowControl w:val="0"/>
        <w:numPr>
          <w:ilvl w:val="0"/>
          <w:numId w:val="14"/>
        </w:numPr>
        <w:tabs>
          <w:tab w:val="clear" w:pos="720"/>
          <w:tab w:val="num" w:pos="1540"/>
        </w:tabs>
        <w:overflowPunct w:val="0"/>
        <w:autoSpaceDE w:val="0"/>
        <w:autoSpaceDN w:val="0"/>
        <w:adjustRightInd w:val="0"/>
        <w:spacing w:after="0"/>
        <w:ind w:left="1540" w:right="-568" w:hanging="880"/>
        <w:jc w:val="both"/>
        <w:rPr>
          <w:rFonts w:cstheme="minorHAnsi"/>
          <w:sz w:val="24"/>
          <w:szCs w:val="24"/>
        </w:rPr>
      </w:pPr>
      <w:proofErr w:type="gramStart"/>
      <w:r w:rsidRPr="00200070">
        <w:rPr>
          <w:rFonts w:cstheme="minorHAnsi"/>
          <w:sz w:val="24"/>
          <w:szCs w:val="24"/>
        </w:rPr>
        <w:t>articulação</w:t>
      </w:r>
      <w:proofErr w:type="gramEnd"/>
      <w:r w:rsidRPr="00200070">
        <w:rPr>
          <w:rFonts w:cstheme="minorHAnsi"/>
          <w:sz w:val="24"/>
          <w:szCs w:val="24"/>
        </w:rPr>
        <w:t xml:space="preserve"> das ações e otimização dos recursos, evitando-se a sobreposição de ações e facilitando a interlocução com a sociedade; </w:t>
      </w:r>
    </w:p>
    <w:p w:rsidR="00B14E29" w:rsidRPr="00200070" w:rsidRDefault="00B14E29" w:rsidP="00B14E29">
      <w:pPr>
        <w:widowControl w:val="0"/>
        <w:tabs>
          <w:tab w:val="left" w:pos="1520"/>
        </w:tabs>
        <w:autoSpaceDE w:val="0"/>
        <w:autoSpaceDN w:val="0"/>
        <w:adjustRightInd w:val="0"/>
        <w:spacing w:after="0"/>
        <w:ind w:left="640" w:right="-568"/>
        <w:jc w:val="both"/>
        <w:rPr>
          <w:rFonts w:cstheme="minorHAnsi"/>
          <w:sz w:val="24"/>
          <w:szCs w:val="24"/>
        </w:rPr>
      </w:pPr>
      <w:bookmarkStart w:id="5" w:name="page7"/>
      <w:bookmarkEnd w:id="5"/>
      <w:r w:rsidRPr="00200070">
        <w:rPr>
          <w:rFonts w:cstheme="minorHAnsi"/>
          <w:sz w:val="24"/>
          <w:szCs w:val="24"/>
        </w:rPr>
        <w:t>IV.</w:t>
      </w:r>
      <w:r w:rsidRPr="00200070">
        <w:rPr>
          <w:rFonts w:cstheme="minorHAnsi"/>
          <w:sz w:val="24"/>
          <w:szCs w:val="24"/>
        </w:rPr>
        <w:tab/>
        <w:t>racionalização dos eventos do Conselho, de maneira a garantir a</w:t>
      </w:r>
      <w:r>
        <w:rPr>
          <w:rFonts w:cstheme="minorHAnsi"/>
          <w:sz w:val="24"/>
          <w:szCs w:val="24"/>
        </w:rPr>
        <w:t xml:space="preserve"> </w:t>
      </w:r>
      <w:r w:rsidRPr="00200070">
        <w:rPr>
          <w:rFonts w:cstheme="minorHAnsi"/>
          <w:sz w:val="24"/>
          <w:szCs w:val="24"/>
        </w:rPr>
        <w:t>participação</w:t>
      </w:r>
      <w:proofErr w:type="gramStart"/>
      <w:r w:rsidRPr="00200070">
        <w:rPr>
          <w:rFonts w:cstheme="minorHAnsi"/>
          <w:sz w:val="24"/>
          <w:szCs w:val="24"/>
        </w:rPr>
        <w:t xml:space="preserve">  </w:t>
      </w:r>
      <w:proofErr w:type="gramEnd"/>
      <w:r w:rsidRPr="00200070">
        <w:rPr>
          <w:rFonts w:cstheme="minorHAnsi"/>
          <w:sz w:val="24"/>
          <w:szCs w:val="24"/>
        </w:rPr>
        <w:t>dos/as  conselheiros/as,  principalmente  daqueles</w:t>
      </w:r>
      <w:r>
        <w:rPr>
          <w:rFonts w:cstheme="minorHAnsi"/>
          <w:sz w:val="24"/>
          <w:szCs w:val="24"/>
        </w:rPr>
        <w:t xml:space="preserve"> </w:t>
      </w:r>
      <w:r w:rsidRPr="00200070">
        <w:rPr>
          <w:rFonts w:cstheme="minorHAnsi"/>
          <w:sz w:val="24"/>
          <w:szCs w:val="24"/>
        </w:rPr>
        <w:t>que fazem parte de outros Conselhos;</w:t>
      </w:r>
    </w:p>
    <w:p w:rsidR="00B14E29" w:rsidRPr="00200070" w:rsidRDefault="00B14E29" w:rsidP="00B14E29">
      <w:pPr>
        <w:widowControl w:val="0"/>
        <w:numPr>
          <w:ilvl w:val="0"/>
          <w:numId w:val="15"/>
        </w:numPr>
        <w:tabs>
          <w:tab w:val="clear" w:pos="720"/>
          <w:tab w:val="num" w:pos="1540"/>
        </w:tabs>
        <w:overflowPunct w:val="0"/>
        <w:autoSpaceDE w:val="0"/>
        <w:autoSpaceDN w:val="0"/>
        <w:adjustRightInd w:val="0"/>
        <w:spacing w:after="0"/>
        <w:ind w:left="1540" w:right="-568" w:hanging="840"/>
        <w:jc w:val="both"/>
        <w:rPr>
          <w:rFonts w:cstheme="minorHAnsi"/>
          <w:sz w:val="24"/>
          <w:szCs w:val="24"/>
        </w:rPr>
      </w:pPr>
      <w:proofErr w:type="gramStart"/>
      <w:r w:rsidRPr="00200070">
        <w:rPr>
          <w:rFonts w:cstheme="minorHAnsi"/>
          <w:sz w:val="24"/>
          <w:szCs w:val="24"/>
        </w:rPr>
        <w:t>garantia</w:t>
      </w:r>
      <w:proofErr w:type="gramEnd"/>
      <w:r w:rsidRPr="00200070">
        <w:rPr>
          <w:rFonts w:cstheme="minorHAnsi"/>
          <w:sz w:val="24"/>
          <w:szCs w:val="24"/>
        </w:rPr>
        <w:t xml:space="preserve"> da construção de uma política pública efetiva. </w:t>
      </w:r>
    </w:p>
    <w:p w:rsidR="00B14E29" w:rsidRPr="00200070" w:rsidRDefault="00B14E29" w:rsidP="00B14E29">
      <w:pPr>
        <w:widowControl w:val="0"/>
        <w:autoSpaceDE w:val="0"/>
        <w:autoSpaceDN w:val="0"/>
        <w:adjustRightInd w:val="0"/>
        <w:spacing w:after="0"/>
        <w:ind w:right="-568"/>
        <w:jc w:val="both"/>
        <w:rPr>
          <w:rFonts w:cstheme="minorHAnsi"/>
          <w:sz w:val="24"/>
          <w:szCs w:val="24"/>
        </w:rPr>
      </w:pPr>
    </w:p>
    <w:p w:rsidR="00B14E29" w:rsidRPr="00200070" w:rsidRDefault="00B14E29" w:rsidP="00B14E29">
      <w:pPr>
        <w:widowControl w:val="0"/>
        <w:overflowPunct w:val="0"/>
        <w:autoSpaceDE w:val="0"/>
        <w:autoSpaceDN w:val="0"/>
        <w:adjustRightInd w:val="0"/>
        <w:spacing w:after="0"/>
        <w:ind w:right="-568" w:firstLine="708"/>
        <w:jc w:val="both"/>
        <w:rPr>
          <w:rFonts w:cstheme="minorHAnsi"/>
          <w:sz w:val="24"/>
          <w:szCs w:val="24"/>
        </w:rPr>
      </w:pPr>
      <w:r w:rsidRPr="00200070">
        <w:rPr>
          <w:rFonts w:cstheme="minorHAnsi"/>
          <w:b/>
          <w:bCs/>
          <w:sz w:val="24"/>
          <w:szCs w:val="24"/>
        </w:rPr>
        <w:t xml:space="preserve">Art. 14 </w:t>
      </w:r>
      <w:r w:rsidRPr="00200070">
        <w:rPr>
          <w:rFonts w:cstheme="minorHAnsi"/>
          <w:sz w:val="24"/>
          <w:szCs w:val="24"/>
        </w:rPr>
        <w:t>- O Órgão Público, ao qual o Conselho de Assistência Social está</w:t>
      </w:r>
      <w:r w:rsidRPr="00200070">
        <w:rPr>
          <w:rFonts w:cstheme="minorHAnsi"/>
          <w:b/>
          <w:bCs/>
          <w:sz w:val="24"/>
          <w:szCs w:val="24"/>
        </w:rPr>
        <w:t xml:space="preserve"> </w:t>
      </w:r>
      <w:r w:rsidRPr="00200070">
        <w:rPr>
          <w:rFonts w:cstheme="minorHAnsi"/>
          <w:sz w:val="24"/>
          <w:szCs w:val="24"/>
        </w:rPr>
        <w:t>vinculado, deve prover a infra-estrutura necessária para o seu funcionamento, garantindo recursos materiais, humanos e financeiros, e arcando com despesas, dentre outras, de passagens, traslados, alimentação, hospedagem dos/as conselheiros/as, tanto do governo quanto da sociedade civil, quando estiverem no exercício de suas atribuições.</w:t>
      </w:r>
    </w:p>
    <w:p w:rsidR="00B14E29" w:rsidRPr="00200070" w:rsidRDefault="00B14E29" w:rsidP="00B14E29">
      <w:pPr>
        <w:widowControl w:val="0"/>
        <w:autoSpaceDE w:val="0"/>
        <w:autoSpaceDN w:val="0"/>
        <w:adjustRightInd w:val="0"/>
        <w:spacing w:after="0"/>
        <w:ind w:right="-568"/>
        <w:jc w:val="both"/>
        <w:rPr>
          <w:rFonts w:cstheme="minorHAnsi"/>
          <w:sz w:val="24"/>
          <w:szCs w:val="24"/>
        </w:rPr>
      </w:pPr>
    </w:p>
    <w:p w:rsidR="00B14E29" w:rsidRPr="00200070" w:rsidRDefault="00B14E29" w:rsidP="00B14E29">
      <w:pPr>
        <w:widowControl w:val="0"/>
        <w:overflowPunct w:val="0"/>
        <w:autoSpaceDE w:val="0"/>
        <w:autoSpaceDN w:val="0"/>
        <w:adjustRightInd w:val="0"/>
        <w:spacing w:after="0"/>
        <w:ind w:right="-568"/>
        <w:jc w:val="both"/>
        <w:rPr>
          <w:rFonts w:cstheme="minorHAnsi"/>
          <w:sz w:val="24"/>
          <w:szCs w:val="24"/>
        </w:rPr>
      </w:pPr>
      <w:r w:rsidRPr="00200070">
        <w:rPr>
          <w:rFonts w:cstheme="minorHAnsi"/>
          <w:sz w:val="24"/>
          <w:szCs w:val="24"/>
        </w:rPr>
        <w:t>Parágrafo único. As despesas com transporte, estadia e alimentação não será considerada remuneração.</w:t>
      </w:r>
    </w:p>
    <w:p w:rsidR="00B14E29" w:rsidRPr="00200070" w:rsidRDefault="00B14E29" w:rsidP="00B14E29">
      <w:pPr>
        <w:widowControl w:val="0"/>
        <w:autoSpaceDE w:val="0"/>
        <w:autoSpaceDN w:val="0"/>
        <w:adjustRightInd w:val="0"/>
        <w:spacing w:after="0"/>
        <w:ind w:right="-568"/>
        <w:jc w:val="both"/>
        <w:rPr>
          <w:rFonts w:cstheme="minorHAnsi"/>
          <w:sz w:val="24"/>
          <w:szCs w:val="24"/>
        </w:rPr>
      </w:pPr>
    </w:p>
    <w:p w:rsidR="00B14E29" w:rsidRPr="00200070" w:rsidRDefault="00B14E29" w:rsidP="00B14E29">
      <w:pPr>
        <w:widowControl w:val="0"/>
        <w:overflowPunct w:val="0"/>
        <w:autoSpaceDE w:val="0"/>
        <w:autoSpaceDN w:val="0"/>
        <w:adjustRightInd w:val="0"/>
        <w:spacing w:after="0"/>
        <w:ind w:right="-568" w:firstLine="708"/>
        <w:jc w:val="both"/>
        <w:rPr>
          <w:rFonts w:cstheme="minorHAnsi"/>
          <w:sz w:val="24"/>
          <w:szCs w:val="24"/>
        </w:rPr>
      </w:pPr>
      <w:r w:rsidRPr="00200070">
        <w:rPr>
          <w:rFonts w:cstheme="minorHAnsi"/>
          <w:b/>
          <w:bCs/>
          <w:sz w:val="24"/>
          <w:szCs w:val="24"/>
        </w:rPr>
        <w:t xml:space="preserve">Art. 15 </w:t>
      </w:r>
      <w:r w:rsidRPr="00200070">
        <w:rPr>
          <w:rFonts w:cstheme="minorHAnsi"/>
          <w:sz w:val="24"/>
          <w:szCs w:val="24"/>
        </w:rPr>
        <w:t>- Para o bom desempenho do Conselho, é fundamental que</w:t>
      </w:r>
      <w:r w:rsidRPr="00200070">
        <w:rPr>
          <w:rFonts w:cstheme="minorHAnsi"/>
          <w:b/>
          <w:bCs/>
          <w:sz w:val="24"/>
          <w:szCs w:val="24"/>
        </w:rPr>
        <w:t xml:space="preserve"> </w:t>
      </w:r>
      <w:r w:rsidRPr="00200070">
        <w:rPr>
          <w:rFonts w:cstheme="minorHAnsi"/>
          <w:sz w:val="24"/>
          <w:szCs w:val="24"/>
        </w:rPr>
        <w:t>os/as conselheiros/as:</w:t>
      </w:r>
    </w:p>
    <w:p w:rsidR="00B14E29" w:rsidRPr="00200070" w:rsidRDefault="00B14E29" w:rsidP="00B14E29">
      <w:pPr>
        <w:widowControl w:val="0"/>
        <w:autoSpaceDE w:val="0"/>
        <w:autoSpaceDN w:val="0"/>
        <w:adjustRightInd w:val="0"/>
        <w:spacing w:after="0"/>
        <w:ind w:right="-568"/>
        <w:jc w:val="both"/>
        <w:rPr>
          <w:rFonts w:cstheme="minorHAnsi"/>
          <w:sz w:val="24"/>
          <w:szCs w:val="24"/>
        </w:rPr>
      </w:pPr>
    </w:p>
    <w:p w:rsidR="00B14E29" w:rsidRPr="00683AD2" w:rsidRDefault="00B14E29" w:rsidP="00B14E29">
      <w:pPr>
        <w:widowControl w:val="0"/>
        <w:numPr>
          <w:ilvl w:val="0"/>
          <w:numId w:val="16"/>
        </w:numPr>
        <w:tabs>
          <w:tab w:val="clear" w:pos="720"/>
          <w:tab w:val="num" w:pos="1380"/>
        </w:tabs>
        <w:overflowPunct w:val="0"/>
        <w:autoSpaceDE w:val="0"/>
        <w:autoSpaceDN w:val="0"/>
        <w:adjustRightInd w:val="0"/>
        <w:spacing w:after="0"/>
        <w:ind w:left="1380" w:right="-568" w:hanging="730"/>
        <w:jc w:val="both"/>
        <w:rPr>
          <w:rFonts w:cstheme="minorHAnsi"/>
          <w:sz w:val="24"/>
          <w:szCs w:val="24"/>
        </w:rPr>
      </w:pPr>
      <w:proofErr w:type="gramStart"/>
      <w:r w:rsidRPr="00683AD2">
        <w:rPr>
          <w:rFonts w:cstheme="minorHAnsi"/>
          <w:sz w:val="24"/>
          <w:szCs w:val="24"/>
        </w:rPr>
        <w:t>sejam</w:t>
      </w:r>
      <w:proofErr w:type="gramEnd"/>
      <w:r w:rsidRPr="00683AD2">
        <w:rPr>
          <w:rFonts w:cstheme="minorHAnsi"/>
          <w:sz w:val="24"/>
          <w:szCs w:val="24"/>
        </w:rPr>
        <w:t xml:space="preserve"> assíduos às reuniões; </w:t>
      </w:r>
    </w:p>
    <w:p w:rsidR="00B14E29" w:rsidRPr="00200070" w:rsidRDefault="00B14E29" w:rsidP="00B14E29">
      <w:pPr>
        <w:widowControl w:val="0"/>
        <w:overflowPunct w:val="0"/>
        <w:autoSpaceDE w:val="0"/>
        <w:autoSpaceDN w:val="0"/>
        <w:adjustRightInd w:val="0"/>
        <w:spacing w:after="0"/>
        <w:ind w:left="580" w:right="-568"/>
        <w:jc w:val="both"/>
        <w:rPr>
          <w:rFonts w:cstheme="minorHAnsi"/>
          <w:sz w:val="24"/>
          <w:szCs w:val="24"/>
        </w:rPr>
      </w:pPr>
      <w:r w:rsidRPr="00200070">
        <w:rPr>
          <w:rFonts w:cstheme="minorHAnsi"/>
          <w:sz w:val="24"/>
          <w:szCs w:val="24"/>
        </w:rPr>
        <w:t xml:space="preserve">II.         </w:t>
      </w:r>
      <w:proofErr w:type="gramStart"/>
      <w:r w:rsidRPr="00200070">
        <w:rPr>
          <w:rFonts w:cstheme="minorHAnsi"/>
          <w:sz w:val="24"/>
          <w:szCs w:val="24"/>
        </w:rPr>
        <w:t>participem</w:t>
      </w:r>
      <w:proofErr w:type="gramEnd"/>
      <w:r w:rsidRPr="00200070">
        <w:rPr>
          <w:rFonts w:cstheme="minorHAnsi"/>
          <w:sz w:val="24"/>
          <w:szCs w:val="24"/>
        </w:rPr>
        <w:t xml:space="preserve"> ativamente das atividades do Conselho; </w:t>
      </w:r>
    </w:p>
    <w:p w:rsidR="00B14E29" w:rsidRPr="00200070" w:rsidRDefault="00B14E29" w:rsidP="00B14E29">
      <w:pPr>
        <w:widowControl w:val="0"/>
        <w:overflowPunct w:val="0"/>
        <w:autoSpaceDE w:val="0"/>
        <w:autoSpaceDN w:val="0"/>
        <w:adjustRightInd w:val="0"/>
        <w:spacing w:after="0"/>
        <w:ind w:left="520" w:right="-568"/>
        <w:jc w:val="both"/>
        <w:rPr>
          <w:rFonts w:cstheme="minorHAnsi"/>
          <w:sz w:val="24"/>
          <w:szCs w:val="24"/>
        </w:rPr>
      </w:pPr>
      <w:r w:rsidRPr="00200070">
        <w:rPr>
          <w:rFonts w:cstheme="minorHAnsi"/>
          <w:sz w:val="24"/>
          <w:szCs w:val="24"/>
        </w:rPr>
        <w:t xml:space="preserve">III.         </w:t>
      </w:r>
      <w:proofErr w:type="gramStart"/>
      <w:r w:rsidRPr="00200070">
        <w:rPr>
          <w:rFonts w:cstheme="minorHAnsi"/>
          <w:sz w:val="24"/>
          <w:szCs w:val="24"/>
        </w:rPr>
        <w:t>colaborem</w:t>
      </w:r>
      <w:proofErr w:type="gramEnd"/>
      <w:r w:rsidRPr="00200070">
        <w:rPr>
          <w:rFonts w:cstheme="minorHAnsi"/>
          <w:sz w:val="24"/>
          <w:szCs w:val="24"/>
        </w:rPr>
        <w:t xml:space="preserve"> no aprofundamento das discussões para auxiliar nas </w:t>
      </w:r>
    </w:p>
    <w:p w:rsidR="00B14E29" w:rsidRPr="00200070" w:rsidRDefault="00B14E29" w:rsidP="00B14E29">
      <w:pPr>
        <w:widowControl w:val="0"/>
        <w:autoSpaceDE w:val="0"/>
        <w:autoSpaceDN w:val="0"/>
        <w:adjustRightInd w:val="0"/>
        <w:spacing w:after="0"/>
        <w:ind w:left="1380" w:right="-568"/>
        <w:jc w:val="both"/>
        <w:rPr>
          <w:rFonts w:cstheme="minorHAnsi"/>
          <w:sz w:val="24"/>
          <w:szCs w:val="24"/>
        </w:rPr>
      </w:pPr>
      <w:proofErr w:type="gramStart"/>
      <w:r w:rsidRPr="00200070">
        <w:rPr>
          <w:rFonts w:cstheme="minorHAnsi"/>
          <w:sz w:val="24"/>
          <w:szCs w:val="24"/>
        </w:rPr>
        <w:t>decisões</w:t>
      </w:r>
      <w:proofErr w:type="gramEnd"/>
      <w:r w:rsidRPr="00200070">
        <w:rPr>
          <w:rFonts w:cstheme="minorHAnsi"/>
          <w:sz w:val="24"/>
          <w:szCs w:val="24"/>
        </w:rPr>
        <w:t xml:space="preserve"> do Colegiado;</w:t>
      </w:r>
    </w:p>
    <w:p w:rsidR="00B14E29" w:rsidRPr="00200070" w:rsidRDefault="00B14E29" w:rsidP="00B14E29">
      <w:pPr>
        <w:widowControl w:val="0"/>
        <w:tabs>
          <w:tab w:val="num" w:pos="1360"/>
        </w:tabs>
        <w:overflowPunct w:val="0"/>
        <w:autoSpaceDE w:val="0"/>
        <w:autoSpaceDN w:val="0"/>
        <w:adjustRightInd w:val="0"/>
        <w:spacing w:after="0"/>
        <w:ind w:left="1380" w:right="-568" w:hanging="900"/>
        <w:jc w:val="both"/>
        <w:rPr>
          <w:rFonts w:cstheme="minorHAnsi"/>
          <w:sz w:val="24"/>
          <w:szCs w:val="24"/>
        </w:rPr>
      </w:pPr>
      <w:r w:rsidRPr="00200070">
        <w:rPr>
          <w:rFonts w:cstheme="minorHAnsi"/>
          <w:sz w:val="24"/>
          <w:szCs w:val="24"/>
        </w:rPr>
        <w:t>IV.</w:t>
      </w:r>
      <w:r w:rsidRPr="00200070">
        <w:rPr>
          <w:rFonts w:cstheme="minorHAnsi"/>
          <w:sz w:val="24"/>
          <w:szCs w:val="24"/>
        </w:rPr>
        <w:tab/>
        <w:t>divulguem as discussões e as decisões do Conselho nas instituições que representam e em outros espaços;</w:t>
      </w:r>
    </w:p>
    <w:p w:rsidR="00B14E29" w:rsidRPr="00683AD2" w:rsidRDefault="00B14E29" w:rsidP="00B14E29">
      <w:pPr>
        <w:widowControl w:val="0"/>
        <w:numPr>
          <w:ilvl w:val="0"/>
          <w:numId w:val="17"/>
        </w:numPr>
        <w:tabs>
          <w:tab w:val="clear" w:pos="720"/>
          <w:tab w:val="num" w:pos="1380"/>
        </w:tabs>
        <w:overflowPunct w:val="0"/>
        <w:autoSpaceDE w:val="0"/>
        <w:autoSpaceDN w:val="0"/>
        <w:adjustRightInd w:val="0"/>
        <w:spacing w:after="0"/>
        <w:ind w:left="1380" w:right="-568" w:hanging="824"/>
        <w:jc w:val="both"/>
        <w:rPr>
          <w:rFonts w:cstheme="minorHAnsi"/>
          <w:sz w:val="24"/>
          <w:szCs w:val="24"/>
        </w:rPr>
      </w:pPr>
      <w:proofErr w:type="gramStart"/>
      <w:r w:rsidRPr="00683AD2">
        <w:rPr>
          <w:rFonts w:cstheme="minorHAnsi"/>
          <w:sz w:val="24"/>
          <w:szCs w:val="24"/>
        </w:rPr>
        <w:t>contribuam</w:t>
      </w:r>
      <w:proofErr w:type="gramEnd"/>
      <w:r w:rsidRPr="00683AD2">
        <w:rPr>
          <w:rFonts w:cstheme="minorHAnsi"/>
          <w:sz w:val="24"/>
          <w:szCs w:val="24"/>
        </w:rPr>
        <w:t xml:space="preserve">  com  experiências  de  seus  respectivos  segmentos, </w:t>
      </w:r>
    </w:p>
    <w:p w:rsidR="00B14E29" w:rsidRPr="00200070" w:rsidRDefault="00B14E29" w:rsidP="00B14E29">
      <w:pPr>
        <w:widowControl w:val="0"/>
        <w:autoSpaceDE w:val="0"/>
        <w:autoSpaceDN w:val="0"/>
        <w:adjustRightInd w:val="0"/>
        <w:spacing w:after="0"/>
        <w:ind w:left="1380" w:right="-568"/>
        <w:jc w:val="both"/>
        <w:rPr>
          <w:rFonts w:cstheme="minorHAnsi"/>
          <w:sz w:val="24"/>
          <w:szCs w:val="24"/>
        </w:rPr>
      </w:pPr>
      <w:proofErr w:type="gramStart"/>
      <w:r w:rsidRPr="00200070">
        <w:rPr>
          <w:rFonts w:cstheme="minorHAnsi"/>
          <w:sz w:val="24"/>
          <w:szCs w:val="24"/>
        </w:rPr>
        <w:t>com</w:t>
      </w:r>
      <w:proofErr w:type="gramEnd"/>
      <w:r w:rsidRPr="00200070">
        <w:rPr>
          <w:rFonts w:cstheme="minorHAnsi"/>
          <w:sz w:val="24"/>
          <w:szCs w:val="24"/>
        </w:rPr>
        <w:t xml:space="preserve"> vistas ao fortalecimento da Assistência Social;</w:t>
      </w:r>
    </w:p>
    <w:p w:rsidR="00B14E29" w:rsidRPr="00200070" w:rsidRDefault="00B14E29" w:rsidP="00B14E29">
      <w:pPr>
        <w:widowControl w:val="0"/>
        <w:autoSpaceDE w:val="0"/>
        <w:autoSpaceDN w:val="0"/>
        <w:adjustRightInd w:val="0"/>
        <w:spacing w:after="0"/>
        <w:ind w:right="-568"/>
        <w:jc w:val="both"/>
        <w:rPr>
          <w:rFonts w:cstheme="minorHAnsi"/>
          <w:sz w:val="24"/>
          <w:szCs w:val="24"/>
        </w:rPr>
      </w:pPr>
    </w:p>
    <w:p w:rsidR="00B14E29" w:rsidRPr="00200070" w:rsidRDefault="00B14E29" w:rsidP="00B14E29">
      <w:pPr>
        <w:widowControl w:val="0"/>
        <w:tabs>
          <w:tab w:val="left" w:pos="1360"/>
        </w:tabs>
        <w:overflowPunct w:val="0"/>
        <w:autoSpaceDE w:val="0"/>
        <w:autoSpaceDN w:val="0"/>
        <w:adjustRightInd w:val="0"/>
        <w:spacing w:after="0"/>
        <w:ind w:left="1380" w:right="-568" w:hanging="900"/>
        <w:jc w:val="both"/>
        <w:rPr>
          <w:rFonts w:cstheme="minorHAnsi"/>
          <w:sz w:val="24"/>
          <w:szCs w:val="24"/>
        </w:rPr>
      </w:pPr>
      <w:r w:rsidRPr="00200070">
        <w:rPr>
          <w:rFonts w:cstheme="minorHAnsi"/>
          <w:sz w:val="24"/>
          <w:szCs w:val="24"/>
        </w:rPr>
        <w:t>VI.</w:t>
      </w:r>
      <w:r w:rsidRPr="00200070">
        <w:rPr>
          <w:rFonts w:cstheme="minorHAnsi"/>
          <w:sz w:val="24"/>
          <w:szCs w:val="24"/>
        </w:rPr>
        <w:tab/>
        <w:t>mantenham-se atualizados em assuntos referentes à área de assistência social, indicadores sócio-econômicos do País, políticas públicas, orçamento, financiamento, demandas da sociedade, considerando as especificidades de cada região do País;</w:t>
      </w:r>
    </w:p>
    <w:p w:rsidR="00B14E29" w:rsidRPr="00200070" w:rsidRDefault="00B14E29" w:rsidP="00B14E29">
      <w:pPr>
        <w:widowControl w:val="0"/>
        <w:tabs>
          <w:tab w:val="left" w:pos="1360"/>
        </w:tabs>
        <w:overflowPunct w:val="0"/>
        <w:autoSpaceDE w:val="0"/>
        <w:autoSpaceDN w:val="0"/>
        <w:adjustRightInd w:val="0"/>
        <w:spacing w:after="0"/>
        <w:ind w:left="1380" w:right="-568" w:hanging="960"/>
        <w:jc w:val="both"/>
        <w:rPr>
          <w:rFonts w:cstheme="minorHAnsi"/>
          <w:sz w:val="24"/>
          <w:szCs w:val="24"/>
        </w:rPr>
      </w:pPr>
      <w:r w:rsidRPr="00200070">
        <w:rPr>
          <w:rFonts w:cstheme="minorHAnsi"/>
          <w:sz w:val="24"/>
          <w:szCs w:val="24"/>
        </w:rPr>
        <w:t>VII.</w:t>
      </w:r>
      <w:r w:rsidRPr="00200070">
        <w:rPr>
          <w:rFonts w:cstheme="minorHAnsi"/>
          <w:sz w:val="24"/>
          <w:szCs w:val="24"/>
        </w:rPr>
        <w:tab/>
        <w:t>atuem, articuladamente, com o seu suplente e em sintonia com a sua entidade;</w:t>
      </w:r>
    </w:p>
    <w:p w:rsidR="00B14E29" w:rsidRPr="00200070" w:rsidRDefault="00B14E29" w:rsidP="00B14E29">
      <w:pPr>
        <w:widowControl w:val="0"/>
        <w:tabs>
          <w:tab w:val="left" w:pos="1360"/>
        </w:tabs>
        <w:overflowPunct w:val="0"/>
        <w:autoSpaceDE w:val="0"/>
        <w:autoSpaceDN w:val="0"/>
        <w:adjustRightInd w:val="0"/>
        <w:spacing w:after="0"/>
        <w:ind w:left="1380" w:right="-568" w:hanging="1020"/>
        <w:jc w:val="both"/>
        <w:rPr>
          <w:rFonts w:cstheme="minorHAnsi"/>
          <w:sz w:val="24"/>
          <w:szCs w:val="24"/>
        </w:rPr>
      </w:pPr>
      <w:r w:rsidRPr="00200070">
        <w:rPr>
          <w:rFonts w:cstheme="minorHAnsi"/>
          <w:sz w:val="24"/>
          <w:szCs w:val="24"/>
        </w:rPr>
        <w:t>VIII.</w:t>
      </w:r>
      <w:r w:rsidRPr="00200070">
        <w:rPr>
          <w:rFonts w:cstheme="minorHAnsi"/>
          <w:sz w:val="24"/>
          <w:szCs w:val="24"/>
        </w:rPr>
        <w:tab/>
        <w:t>desenvolvam habilidades de negociação e prática de gestão intergovernamental;</w:t>
      </w:r>
    </w:p>
    <w:p w:rsidR="00B14E29" w:rsidRPr="00200070" w:rsidRDefault="00B14E29" w:rsidP="00B14E29">
      <w:pPr>
        <w:widowControl w:val="0"/>
        <w:tabs>
          <w:tab w:val="left" w:pos="1360"/>
        </w:tabs>
        <w:overflowPunct w:val="0"/>
        <w:autoSpaceDE w:val="0"/>
        <w:autoSpaceDN w:val="0"/>
        <w:adjustRightInd w:val="0"/>
        <w:spacing w:after="0"/>
        <w:ind w:left="1361" w:right="-568" w:hanging="900"/>
        <w:jc w:val="both"/>
        <w:rPr>
          <w:rFonts w:cstheme="minorHAnsi"/>
          <w:sz w:val="24"/>
          <w:szCs w:val="24"/>
        </w:rPr>
      </w:pPr>
      <w:r w:rsidRPr="00200070">
        <w:rPr>
          <w:rFonts w:cstheme="minorHAnsi"/>
          <w:sz w:val="24"/>
          <w:szCs w:val="24"/>
        </w:rPr>
        <w:t>IX.</w:t>
      </w:r>
      <w:r w:rsidRPr="00200070">
        <w:rPr>
          <w:rFonts w:cstheme="minorHAnsi"/>
          <w:sz w:val="24"/>
          <w:szCs w:val="24"/>
        </w:rPr>
        <w:tab/>
        <w:t>estudem e conheçam a legislação da Política de Assistência Social;</w:t>
      </w:r>
    </w:p>
    <w:p w:rsidR="00B14E29" w:rsidRPr="00683AD2" w:rsidRDefault="00B14E29" w:rsidP="00B14E29">
      <w:pPr>
        <w:widowControl w:val="0"/>
        <w:numPr>
          <w:ilvl w:val="0"/>
          <w:numId w:val="18"/>
        </w:numPr>
        <w:tabs>
          <w:tab w:val="clear" w:pos="720"/>
          <w:tab w:val="num" w:pos="1380"/>
        </w:tabs>
        <w:overflowPunct w:val="0"/>
        <w:autoSpaceDE w:val="0"/>
        <w:autoSpaceDN w:val="0"/>
        <w:adjustRightInd w:val="0"/>
        <w:spacing w:after="0"/>
        <w:ind w:left="1361" w:right="-568" w:hanging="824"/>
        <w:jc w:val="both"/>
        <w:rPr>
          <w:rFonts w:cstheme="minorHAnsi"/>
          <w:sz w:val="24"/>
          <w:szCs w:val="24"/>
        </w:rPr>
      </w:pPr>
      <w:bookmarkStart w:id="6" w:name="page8"/>
      <w:bookmarkEnd w:id="6"/>
      <w:proofErr w:type="gramStart"/>
      <w:r w:rsidRPr="00683AD2">
        <w:rPr>
          <w:rFonts w:cstheme="minorHAnsi"/>
          <w:sz w:val="24"/>
          <w:szCs w:val="24"/>
        </w:rPr>
        <w:t>aprofundem</w:t>
      </w:r>
      <w:proofErr w:type="gramEnd"/>
      <w:r w:rsidRPr="00683AD2">
        <w:rPr>
          <w:rFonts w:cstheme="minorHAnsi"/>
          <w:sz w:val="24"/>
          <w:szCs w:val="24"/>
        </w:rPr>
        <w:t xml:space="preserve"> o conhecimento e o acesso a informações referentes </w:t>
      </w:r>
    </w:p>
    <w:tbl>
      <w:tblPr>
        <w:tblW w:w="0" w:type="auto"/>
        <w:tblInd w:w="340" w:type="dxa"/>
        <w:tblLayout w:type="fixed"/>
        <w:tblCellMar>
          <w:left w:w="0" w:type="dxa"/>
          <w:right w:w="0" w:type="dxa"/>
        </w:tblCellMar>
        <w:tblLook w:val="0000"/>
      </w:tblPr>
      <w:tblGrid>
        <w:gridCol w:w="740"/>
        <w:gridCol w:w="7420"/>
      </w:tblGrid>
      <w:tr w:rsidR="00B14E29" w:rsidRPr="00200070" w:rsidTr="00A5375A">
        <w:trPr>
          <w:trHeight w:val="276"/>
        </w:trPr>
        <w:tc>
          <w:tcPr>
            <w:tcW w:w="8160" w:type="dxa"/>
            <w:gridSpan w:val="2"/>
            <w:tcBorders>
              <w:top w:val="nil"/>
              <w:left w:val="nil"/>
              <w:bottom w:val="nil"/>
              <w:right w:val="nil"/>
            </w:tcBorders>
            <w:vAlign w:val="bottom"/>
          </w:tcPr>
          <w:p w:rsidR="00B14E29" w:rsidRPr="00200070" w:rsidRDefault="00B14E29" w:rsidP="00A5375A">
            <w:pPr>
              <w:widowControl w:val="0"/>
              <w:autoSpaceDE w:val="0"/>
              <w:autoSpaceDN w:val="0"/>
              <w:adjustRightInd w:val="0"/>
              <w:spacing w:after="0"/>
              <w:ind w:right="-568"/>
              <w:jc w:val="both"/>
              <w:rPr>
                <w:rFonts w:cstheme="minorHAnsi"/>
                <w:sz w:val="24"/>
                <w:szCs w:val="24"/>
              </w:rPr>
            </w:pPr>
            <w:r>
              <w:rPr>
                <w:rFonts w:cstheme="minorHAnsi"/>
                <w:sz w:val="24"/>
                <w:szCs w:val="24"/>
              </w:rPr>
              <w:t xml:space="preserve">                 </w:t>
            </w:r>
            <w:proofErr w:type="gramStart"/>
            <w:r w:rsidRPr="00200070">
              <w:rPr>
                <w:rFonts w:cstheme="minorHAnsi"/>
                <w:sz w:val="24"/>
                <w:szCs w:val="24"/>
              </w:rPr>
              <w:t>à</w:t>
            </w:r>
            <w:proofErr w:type="gramEnd"/>
            <w:r w:rsidRPr="00200070">
              <w:rPr>
                <w:rFonts w:cstheme="minorHAnsi"/>
                <w:sz w:val="24"/>
                <w:szCs w:val="24"/>
              </w:rPr>
              <w:t xml:space="preserve"> conjuntura nacional e internacional relativa à política social;</w:t>
            </w:r>
          </w:p>
        </w:tc>
      </w:tr>
      <w:tr w:rsidR="00B14E29" w:rsidRPr="00200070" w:rsidTr="00A5375A">
        <w:trPr>
          <w:trHeight w:val="413"/>
        </w:trPr>
        <w:tc>
          <w:tcPr>
            <w:tcW w:w="740" w:type="dxa"/>
            <w:tcBorders>
              <w:top w:val="nil"/>
              <w:left w:val="nil"/>
              <w:bottom w:val="nil"/>
              <w:right w:val="nil"/>
            </w:tcBorders>
            <w:vAlign w:val="bottom"/>
          </w:tcPr>
          <w:p w:rsidR="00B14E29" w:rsidRPr="00200070" w:rsidRDefault="00B14E29" w:rsidP="00A5375A">
            <w:pPr>
              <w:widowControl w:val="0"/>
              <w:autoSpaceDE w:val="0"/>
              <w:autoSpaceDN w:val="0"/>
              <w:adjustRightInd w:val="0"/>
              <w:spacing w:after="0"/>
              <w:ind w:right="-568"/>
              <w:jc w:val="both"/>
              <w:rPr>
                <w:rFonts w:cstheme="minorHAnsi"/>
                <w:sz w:val="24"/>
                <w:szCs w:val="24"/>
              </w:rPr>
            </w:pPr>
            <w:r w:rsidRPr="00200070">
              <w:rPr>
                <w:rFonts w:cstheme="minorHAnsi"/>
                <w:sz w:val="24"/>
                <w:szCs w:val="24"/>
              </w:rPr>
              <w:t>XI.</w:t>
            </w:r>
          </w:p>
        </w:tc>
        <w:tc>
          <w:tcPr>
            <w:tcW w:w="7420" w:type="dxa"/>
            <w:tcBorders>
              <w:top w:val="nil"/>
              <w:left w:val="nil"/>
              <w:bottom w:val="nil"/>
              <w:right w:val="nil"/>
            </w:tcBorders>
            <w:vAlign w:val="bottom"/>
          </w:tcPr>
          <w:p w:rsidR="00B14E29" w:rsidRPr="00200070" w:rsidRDefault="00B14E29" w:rsidP="00A5375A">
            <w:pPr>
              <w:widowControl w:val="0"/>
              <w:autoSpaceDE w:val="0"/>
              <w:autoSpaceDN w:val="0"/>
              <w:adjustRightInd w:val="0"/>
              <w:spacing w:after="0"/>
              <w:ind w:left="300" w:right="-568"/>
              <w:jc w:val="both"/>
              <w:rPr>
                <w:rFonts w:cstheme="minorHAnsi"/>
                <w:sz w:val="24"/>
                <w:szCs w:val="24"/>
              </w:rPr>
            </w:pPr>
            <w:proofErr w:type="gramStart"/>
            <w:r w:rsidRPr="00200070">
              <w:rPr>
                <w:rFonts w:cstheme="minorHAnsi"/>
                <w:sz w:val="24"/>
                <w:szCs w:val="24"/>
              </w:rPr>
              <w:t>mantenham</w:t>
            </w:r>
            <w:proofErr w:type="gramEnd"/>
            <w:r w:rsidRPr="00200070">
              <w:rPr>
                <w:rFonts w:cstheme="minorHAnsi"/>
                <w:sz w:val="24"/>
                <w:szCs w:val="24"/>
              </w:rPr>
              <w:t>-se atualizados a respeito do custo real dos serviços e</w:t>
            </w:r>
          </w:p>
        </w:tc>
      </w:tr>
      <w:tr w:rsidR="00B14E29" w:rsidRPr="00200070" w:rsidTr="00A5375A">
        <w:trPr>
          <w:trHeight w:val="415"/>
        </w:trPr>
        <w:tc>
          <w:tcPr>
            <w:tcW w:w="740" w:type="dxa"/>
            <w:tcBorders>
              <w:top w:val="nil"/>
              <w:left w:val="nil"/>
              <w:bottom w:val="nil"/>
              <w:right w:val="nil"/>
            </w:tcBorders>
            <w:vAlign w:val="bottom"/>
          </w:tcPr>
          <w:p w:rsidR="00B14E29" w:rsidRPr="00200070" w:rsidRDefault="00B14E29" w:rsidP="00A5375A">
            <w:pPr>
              <w:widowControl w:val="0"/>
              <w:autoSpaceDE w:val="0"/>
              <w:autoSpaceDN w:val="0"/>
              <w:adjustRightInd w:val="0"/>
              <w:spacing w:after="0"/>
              <w:ind w:right="-568"/>
              <w:jc w:val="both"/>
              <w:rPr>
                <w:rFonts w:cstheme="minorHAnsi"/>
                <w:sz w:val="24"/>
                <w:szCs w:val="24"/>
              </w:rPr>
            </w:pPr>
          </w:p>
        </w:tc>
        <w:tc>
          <w:tcPr>
            <w:tcW w:w="7420" w:type="dxa"/>
            <w:tcBorders>
              <w:top w:val="nil"/>
              <w:left w:val="nil"/>
              <w:bottom w:val="nil"/>
              <w:right w:val="nil"/>
            </w:tcBorders>
            <w:vAlign w:val="bottom"/>
          </w:tcPr>
          <w:p w:rsidR="00B14E29" w:rsidRPr="00200070" w:rsidRDefault="00B14E29" w:rsidP="00A5375A">
            <w:pPr>
              <w:widowControl w:val="0"/>
              <w:autoSpaceDE w:val="0"/>
              <w:autoSpaceDN w:val="0"/>
              <w:adjustRightInd w:val="0"/>
              <w:spacing w:after="0"/>
              <w:ind w:left="300" w:right="-568"/>
              <w:jc w:val="both"/>
              <w:rPr>
                <w:rFonts w:cstheme="minorHAnsi"/>
                <w:sz w:val="24"/>
                <w:szCs w:val="24"/>
              </w:rPr>
            </w:pPr>
            <w:proofErr w:type="gramStart"/>
            <w:r w:rsidRPr="00200070">
              <w:rPr>
                <w:rFonts w:cstheme="minorHAnsi"/>
                <w:sz w:val="24"/>
                <w:szCs w:val="24"/>
              </w:rPr>
              <w:t>programas</w:t>
            </w:r>
            <w:proofErr w:type="gramEnd"/>
            <w:r w:rsidRPr="00200070">
              <w:rPr>
                <w:rFonts w:cstheme="minorHAnsi"/>
                <w:sz w:val="24"/>
                <w:szCs w:val="24"/>
              </w:rPr>
              <w:t xml:space="preserve">    de    Assistência    Social    e    dos    indicadores</w:t>
            </w:r>
          </w:p>
        </w:tc>
      </w:tr>
      <w:tr w:rsidR="00B14E29" w:rsidRPr="00200070" w:rsidTr="00A5375A">
        <w:trPr>
          <w:trHeight w:val="413"/>
        </w:trPr>
        <w:tc>
          <w:tcPr>
            <w:tcW w:w="740" w:type="dxa"/>
            <w:tcBorders>
              <w:top w:val="nil"/>
              <w:left w:val="nil"/>
              <w:bottom w:val="nil"/>
              <w:right w:val="nil"/>
            </w:tcBorders>
            <w:vAlign w:val="bottom"/>
          </w:tcPr>
          <w:p w:rsidR="00B14E29" w:rsidRPr="00200070" w:rsidRDefault="00B14E29" w:rsidP="00A5375A">
            <w:pPr>
              <w:widowControl w:val="0"/>
              <w:autoSpaceDE w:val="0"/>
              <w:autoSpaceDN w:val="0"/>
              <w:adjustRightInd w:val="0"/>
              <w:spacing w:after="0"/>
              <w:ind w:right="-568"/>
              <w:jc w:val="both"/>
              <w:rPr>
                <w:rFonts w:cstheme="minorHAnsi"/>
                <w:sz w:val="24"/>
                <w:szCs w:val="24"/>
              </w:rPr>
            </w:pPr>
          </w:p>
        </w:tc>
        <w:tc>
          <w:tcPr>
            <w:tcW w:w="7420" w:type="dxa"/>
            <w:tcBorders>
              <w:top w:val="nil"/>
              <w:left w:val="nil"/>
              <w:bottom w:val="nil"/>
              <w:right w:val="nil"/>
            </w:tcBorders>
            <w:vAlign w:val="bottom"/>
          </w:tcPr>
          <w:p w:rsidR="00B14E29" w:rsidRPr="00200070" w:rsidRDefault="00B14E29" w:rsidP="00A5375A">
            <w:pPr>
              <w:widowControl w:val="0"/>
              <w:autoSpaceDE w:val="0"/>
              <w:autoSpaceDN w:val="0"/>
              <w:adjustRightInd w:val="0"/>
              <w:spacing w:after="0"/>
              <w:ind w:left="300" w:right="-568"/>
              <w:jc w:val="both"/>
              <w:rPr>
                <w:rFonts w:cstheme="minorHAnsi"/>
                <w:sz w:val="24"/>
                <w:szCs w:val="24"/>
              </w:rPr>
            </w:pPr>
            <w:proofErr w:type="spellStart"/>
            <w:proofErr w:type="gramStart"/>
            <w:r w:rsidRPr="00200070">
              <w:rPr>
                <w:rFonts w:cstheme="minorHAnsi"/>
                <w:sz w:val="24"/>
                <w:szCs w:val="24"/>
              </w:rPr>
              <w:t>sócioeconômicos</w:t>
            </w:r>
            <w:proofErr w:type="spellEnd"/>
            <w:proofErr w:type="gramEnd"/>
            <w:r w:rsidRPr="00200070">
              <w:rPr>
                <w:rFonts w:cstheme="minorHAnsi"/>
                <w:sz w:val="24"/>
                <w:szCs w:val="24"/>
              </w:rPr>
              <w:t xml:space="preserve"> da população, que demandam esses serviços,</w:t>
            </w:r>
          </w:p>
        </w:tc>
      </w:tr>
      <w:tr w:rsidR="00B14E29" w:rsidRPr="00200070" w:rsidTr="00A5375A">
        <w:trPr>
          <w:trHeight w:val="415"/>
        </w:trPr>
        <w:tc>
          <w:tcPr>
            <w:tcW w:w="740" w:type="dxa"/>
            <w:tcBorders>
              <w:top w:val="nil"/>
              <w:left w:val="nil"/>
              <w:bottom w:val="nil"/>
              <w:right w:val="nil"/>
            </w:tcBorders>
            <w:vAlign w:val="bottom"/>
          </w:tcPr>
          <w:p w:rsidR="00B14E29" w:rsidRPr="00200070" w:rsidRDefault="00B14E29" w:rsidP="00A5375A">
            <w:pPr>
              <w:widowControl w:val="0"/>
              <w:autoSpaceDE w:val="0"/>
              <w:autoSpaceDN w:val="0"/>
              <w:adjustRightInd w:val="0"/>
              <w:spacing w:after="0"/>
              <w:ind w:right="-568"/>
              <w:jc w:val="both"/>
              <w:rPr>
                <w:rFonts w:cstheme="minorHAnsi"/>
                <w:sz w:val="24"/>
                <w:szCs w:val="24"/>
              </w:rPr>
            </w:pPr>
          </w:p>
        </w:tc>
        <w:tc>
          <w:tcPr>
            <w:tcW w:w="7420" w:type="dxa"/>
            <w:tcBorders>
              <w:top w:val="nil"/>
              <w:left w:val="nil"/>
              <w:bottom w:val="nil"/>
              <w:right w:val="nil"/>
            </w:tcBorders>
            <w:vAlign w:val="bottom"/>
          </w:tcPr>
          <w:p w:rsidR="00B14E29" w:rsidRPr="00200070" w:rsidRDefault="00B14E29" w:rsidP="00A5375A">
            <w:pPr>
              <w:widowControl w:val="0"/>
              <w:autoSpaceDE w:val="0"/>
              <w:autoSpaceDN w:val="0"/>
              <w:adjustRightInd w:val="0"/>
              <w:spacing w:after="0"/>
              <w:ind w:left="300" w:right="-568"/>
              <w:jc w:val="both"/>
              <w:rPr>
                <w:rFonts w:cstheme="minorHAnsi"/>
                <w:sz w:val="24"/>
                <w:szCs w:val="24"/>
              </w:rPr>
            </w:pPr>
            <w:proofErr w:type="gramStart"/>
            <w:r w:rsidRPr="00200070">
              <w:rPr>
                <w:rFonts w:cstheme="minorHAnsi"/>
                <w:sz w:val="24"/>
                <w:szCs w:val="24"/>
              </w:rPr>
              <w:t>para</w:t>
            </w:r>
            <w:proofErr w:type="gramEnd"/>
            <w:r w:rsidRPr="00200070">
              <w:rPr>
                <w:rFonts w:cstheme="minorHAnsi"/>
                <w:sz w:val="24"/>
                <w:szCs w:val="24"/>
              </w:rPr>
              <w:t xml:space="preserve">   então   argumentar,   adequadamente,   as   questões   de</w:t>
            </w:r>
          </w:p>
        </w:tc>
      </w:tr>
      <w:tr w:rsidR="00B14E29" w:rsidRPr="00200070" w:rsidTr="00A5375A">
        <w:trPr>
          <w:trHeight w:val="413"/>
        </w:trPr>
        <w:tc>
          <w:tcPr>
            <w:tcW w:w="740" w:type="dxa"/>
            <w:tcBorders>
              <w:top w:val="nil"/>
              <w:left w:val="nil"/>
              <w:bottom w:val="nil"/>
              <w:right w:val="nil"/>
            </w:tcBorders>
            <w:vAlign w:val="bottom"/>
          </w:tcPr>
          <w:p w:rsidR="00B14E29" w:rsidRPr="00200070" w:rsidRDefault="00B14E29" w:rsidP="00A5375A">
            <w:pPr>
              <w:widowControl w:val="0"/>
              <w:autoSpaceDE w:val="0"/>
              <w:autoSpaceDN w:val="0"/>
              <w:adjustRightInd w:val="0"/>
              <w:spacing w:after="0"/>
              <w:ind w:right="-568"/>
              <w:jc w:val="both"/>
              <w:rPr>
                <w:rFonts w:cstheme="minorHAnsi"/>
                <w:sz w:val="24"/>
                <w:szCs w:val="24"/>
              </w:rPr>
            </w:pPr>
          </w:p>
        </w:tc>
        <w:tc>
          <w:tcPr>
            <w:tcW w:w="7420" w:type="dxa"/>
            <w:tcBorders>
              <w:top w:val="nil"/>
              <w:left w:val="nil"/>
              <w:bottom w:val="nil"/>
              <w:right w:val="nil"/>
            </w:tcBorders>
            <w:vAlign w:val="bottom"/>
          </w:tcPr>
          <w:p w:rsidR="00B14E29" w:rsidRPr="00200070" w:rsidRDefault="00B14E29" w:rsidP="00A5375A">
            <w:pPr>
              <w:widowControl w:val="0"/>
              <w:autoSpaceDE w:val="0"/>
              <w:autoSpaceDN w:val="0"/>
              <w:adjustRightInd w:val="0"/>
              <w:spacing w:after="0"/>
              <w:ind w:left="300" w:right="-568"/>
              <w:jc w:val="both"/>
              <w:rPr>
                <w:rFonts w:cstheme="minorHAnsi"/>
                <w:sz w:val="24"/>
                <w:szCs w:val="24"/>
              </w:rPr>
            </w:pPr>
            <w:proofErr w:type="gramStart"/>
            <w:r w:rsidRPr="00200070">
              <w:rPr>
                <w:rFonts w:cstheme="minorHAnsi"/>
                <w:sz w:val="24"/>
                <w:szCs w:val="24"/>
              </w:rPr>
              <w:t>orçamento</w:t>
            </w:r>
            <w:proofErr w:type="gramEnd"/>
            <w:r w:rsidRPr="00200070">
              <w:rPr>
                <w:rFonts w:cstheme="minorHAnsi"/>
                <w:sz w:val="24"/>
                <w:szCs w:val="24"/>
              </w:rPr>
              <w:t xml:space="preserve"> e co-financiamento;</w:t>
            </w:r>
          </w:p>
        </w:tc>
      </w:tr>
      <w:tr w:rsidR="00B14E29" w:rsidRPr="00200070" w:rsidTr="00A5375A">
        <w:trPr>
          <w:trHeight w:val="415"/>
        </w:trPr>
        <w:tc>
          <w:tcPr>
            <w:tcW w:w="740" w:type="dxa"/>
            <w:tcBorders>
              <w:top w:val="nil"/>
              <w:left w:val="nil"/>
              <w:bottom w:val="nil"/>
              <w:right w:val="nil"/>
            </w:tcBorders>
            <w:vAlign w:val="bottom"/>
          </w:tcPr>
          <w:p w:rsidR="00B14E29" w:rsidRPr="00200070" w:rsidRDefault="00B14E29" w:rsidP="00A5375A">
            <w:pPr>
              <w:widowControl w:val="0"/>
              <w:autoSpaceDE w:val="0"/>
              <w:autoSpaceDN w:val="0"/>
              <w:adjustRightInd w:val="0"/>
              <w:spacing w:after="0"/>
              <w:ind w:right="-568"/>
              <w:jc w:val="both"/>
              <w:rPr>
                <w:rFonts w:cstheme="minorHAnsi"/>
                <w:sz w:val="24"/>
                <w:szCs w:val="24"/>
              </w:rPr>
            </w:pPr>
            <w:r w:rsidRPr="00200070">
              <w:rPr>
                <w:rFonts w:cstheme="minorHAnsi"/>
                <w:sz w:val="24"/>
                <w:szCs w:val="24"/>
              </w:rPr>
              <w:t>XII.</w:t>
            </w:r>
          </w:p>
        </w:tc>
        <w:tc>
          <w:tcPr>
            <w:tcW w:w="7420" w:type="dxa"/>
            <w:tcBorders>
              <w:top w:val="nil"/>
              <w:left w:val="nil"/>
              <w:bottom w:val="nil"/>
              <w:right w:val="nil"/>
            </w:tcBorders>
            <w:vAlign w:val="bottom"/>
          </w:tcPr>
          <w:p w:rsidR="00B14E29" w:rsidRPr="00200070" w:rsidRDefault="00B14E29" w:rsidP="00A5375A">
            <w:pPr>
              <w:widowControl w:val="0"/>
              <w:autoSpaceDE w:val="0"/>
              <w:autoSpaceDN w:val="0"/>
              <w:adjustRightInd w:val="0"/>
              <w:spacing w:after="0"/>
              <w:ind w:left="300" w:right="-568"/>
              <w:jc w:val="both"/>
              <w:rPr>
                <w:rFonts w:cstheme="minorHAnsi"/>
                <w:sz w:val="24"/>
                <w:szCs w:val="24"/>
              </w:rPr>
            </w:pPr>
            <w:proofErr w:type="gramStart"/>
            <w:r w:rsidRPr="00200070">
              <w:rPr>
                <w:rFonts w:cstheme="minorHAnsi"/>
                <w:w w:val="99"/>
                <w:sz w:val="24"/>
                <w:szCs w:val="24"/>
              </w:rPr>
              <w:t>busquem</w:t>
            </w:r>
            <w:proofErr w:type="gramEnd"/>
            <w:r w:rsidRPr="00200070">
              <w:rPr>
                <w:rFonts w:cstheme="minorHAnsi"/>
                <w:w w:val="99"/>
                <w:sz w:val="24"/>
                <w:szCs w:val="24"/>
              </w:rPr>
              <w:t xml:space="preserve">  aprimorar  o  conhecimento  in  loco  da  rede  pública  e</w:t>
            </w:r>
          </w:p>
        </w:tc>
      </w:tr>
      <w:tr w:rsidR="00B14E29" w:rsidRPr="00200070" w:rsidTr="00A5375A">
        <w:trPr>
          <w:trHeight w:val="413"/>
        </w:trPr>
        <w:tc>
          <w:tcPr>
            <w:tcW w:w="740" w:type="dxa"/>
            <w:tcBorders>
              <w:top w:val="nil"/>
              <w:left w:val="nil"/>
              <w:bottom w:val="nil"/>
              <w:right w:val="nil"/>
            </w:tcBorders>
            <w:vAlign w:val="bottom"/>
          </w:tcPr>
          <w:p w:rsidR="00B14E29" w:rsidRPr="00200070" w:rsidRDefault="00B14E29" w:rsidP="00A5375A">
            <w:pPr>
              <w:widowControl w:val="0"/>
              <w:autoSpaceDE w:val="0"/>
              <w:autoSpaceDN w:val="0"/>
              <w:adjustRightInd w:val="0"/>
              <w:spacing w:after="0"/>
              <w:ind w:right="-568"/>
              <w:jc w:val="both"/>
              <w:rPr>
                <w:rFonts w:cstheme="minorHAnsi"/>
                <w:sz w:val="24"/>
                <w:szCs w:val="24"/>
              </w:rPr>
            </w:pPr>
          </w:p>
        </w:tc>
        <w:tc>
          <w:tcPr>
            <w:tcW w:w="7420" w:type="dxa"/>
            <w:tcBorders>
              <w:top w:val="nil"/>
              <w:left w:val="nil"/>
              <w:bottom w:val="nil"/>
              <w:right w:val="nil"/>
            </w:tcBorders>
            <w:vAlign w:val="bottom"/>
          </w:tcPr>
          <w:p w:rsidR="00B14E29" w:rsidRPr="00200070" w:rsidRDefault="00B14E29" w:rsidP="00A5375A">
            <w:pPr>
              <w:widowControl w:val="0"/>
              <w:autoSpaceDE w:val="0"/>
              <w:autoSpaceDN w:val="0"/>
              <w:adjustRightInd w:val="0"/>
              <w:spacing w:after="0"/>
              <w:ind w:left="300" w:right="-568"/>
              <w:jc w:val="both"/>
              <w:rPr>
                <w:rFonts w:cstheme="minorHAnsi"/>
                <w:sz w:val="24"/>
                <w:szCs w:val="24"/>
              </w:rPr>
            </w:pPr>
            <w:proofErr w:type="gramStart"/>
            <w:r w:rsidRPr="00200070">
              <w:rPr>
                <w:rFonts w:cstheme="minorHAnsi"/>
                <w:sz w:val="24"/>
                <w:szCs w:val="24"/>
              </w:rPr>
              <w:t>privada</w:t>
            </w:r>
            <w:proofErr w:type="gramEnd"/>
            <w:r w:rsidRPr="00200070">
              <w:rPr>
                <w:rFonts w:cstheme="minorHAnsi"/>
                <w:sz w:val="24"/>
                <w:szCs w:val="24"/>
              </w:rPr>
              <w:t xml:space="preserve"> prestadora de serviços sócio</w:t>
            </w:r>
            <w:r>
              <w:rPr>
                <w:rFonts w:cstheme="minorHAnsi"/>
                <w:sz w:val="24"/>
                <w:szCs w:val="24"/>
              </w:rPr>
              <w:t xml:space="preserve"> </w:t>
            </w:r>
            <w:r w:rsidRPr="00200070">
              <w:rPr>
                <w:rFonts w:cstheme="minorHAnsi"/>
                <w:sz w:val="24"/>
                <w:szCs w:val="24"/>
              </w:rPr>
              <w:t>assistenciais;</w:t>
            </w:r>
          </w:p>
        </w:tc>
      </w:tr>
      <w:tr w:rsidR="00B14E29" w:rsidRPr="00200070" w:rsidTr="00A5375A">
        <w:trPr>
          <w:trHeight w:val="416"/>
        </w:trPr>
        <w:tc>
          <w:tcPr>
            <w:tcW w:w="740" w:type="dxa"/>
            <w:tcBorders>
              <w:top w:val="nil"/>
              <w:left w:val="nil"/>
              <w:bottom w:val="nil"/>
              <w:right w:val="nil"/>
            </w:tcBorders>
            <w:vAlign w:val="bottom"/>
          </w:tcPr>
          <w:p w:rsidR="00B14E29" w:rsidRPr="00200070" w:rsidRDefault="00B14E29" w:rsidP="00A5375A">
            <w:pPr>
              <w:widowControl w:val="0"/>
              <w:autoSpaceDE w:val="0"/>
              <w:autoSpaceDN w:val="0"/>
              <w:adjustRightInd w:val="0"/>
              <w:spacing w:after="0"/>
              <w:ind w:right="-568"/>
              <w:jc w:val="both"/>
              <w:rPr>
                <w:rFonts w:cstheme="minorHAnsi"/>
                <w:sz w:val="24"/>
                <w:szCs w:val="24"/>
              </w:rPr>
            </w:pPr>
            <w:r w:rsidRPr="00200070">
              <w:rPr>
                <w:rFonts w:cstheme="minorHAnsi"/>
                <w:w w:val="98"/>
                <w:sz w:val="24"/>
                <w:szCs w:val="24"/>
              </w:rPr>
              <w:t>XIII.</w:t>
            </w:r>
          </w:p>
        </w:tc>
        <w:tc>
          <w:tcPr>
            <w:tcW w:w="7420" w:type="dxa"/>
            <w:tcBorders>
              <w:top w:val="nil"/>
              <w:left w:val="nil"/>
              <w:bottom w:val="nil"/>
              <w:right w:val="nil"/>
            </w:tcBorders>
            <w:vAlign w:val="bottom"/>
          </w:tcPr>
          <w:p w:rsidR="00B14E29" w:rsidRPr="00200070" w:rsidRDefault="00B14E29" w:rsidP="00A5375A">
            <w:pPr>
              <w:widowControl w:val="0"/>
              <w:autoSpaceDE w:val="0"/>
              <w:autoSpaceDN w:val="0"/>
              <w:adjustRightInd w:val="0"/>
              <w:spacing w:after="0"/>
              <w:ind w:left="300" w:right="-568"/>
              <w:jc w:val="both"/>
              <w:rPr>
                <w:rFonts w:cstheme="minorHAnsi"/>
                <w:sz w:val="24"/>
                <w:szCs w:val="24"/>
              </w:rPr>
            </w:pPr>
            <w:proofErr w:type="gramStart"/>
            <w:r w:rsidRPr="00200070">
              <w:rPr>
                <w:rFonts w:cstheme="minorHAnsi"/>
                <w:sz w:val="24"/>
                <w:szCs w:val="24"/>
              </w:rPr>
              <w:t>mantenham</w:t>
            </w:r>
            <w:proofErr w:type="gramEnd"/>
            <w:r w:rsidRPr="00200070">
              <w:rPr>
                <w:rFonts w:cstheme="minorHAnsi"/>
                <w:sz w:val="24"/>
                <w:szCs w:val="24"/>
              </w:rPr>
              <w:t>-se atualizados sobre o fenômeno da exclusão social,</w:t>
            </w:r>
          </w:p>
        </w:tc>
      </w:tr>
      <w:tr w:rsidR="00B14E29" w:rsidRPr="00200070" w:rsidTr="00A5375A">
        <w:trPr>
          <w:trHeight w:val="413"/>
        </w:trPr>
        <w:tc>
          <w:tcPr>
            <w:tcW w:w="740" w:type="dxa"/>
            <w:tcBorders>
              <w:top w:val="nil"/>
              <w:left w:val="nil"/>
              <w:bottom w:val="nil"/>
              <w:right w:val="nil"/>
            </w:tcBorders>
            <w:vAlign w:val="bottom"/>
          </w:tcPr>
          <w:p w:rsidR="00B14E29" w:rsidRPr="00200070" w:rsidRDefault="00B14E29" w:rsidP="00A5375A">
            <w:pPr>
              <w:widowControl w:val="0"/>
              <w:autoSpaceDE w:val="0"/>
              <w:autoSpaceDN w:val="0"/>
              <w:adjustRightInd w:val="0"/>
              <w:spacing w:after="0"/>
              <w:ind w:right="-568"/>
              <w:jc w:val="both"/>
              <w:rPr>
                <w:rFonts w:cstheme="minorHAnsi"/>
                <w:sz w:val="24"/>
                <w:szCs w:val="24"/>
              </w:rPr>
            </w:pPr>
          </w:p>
        </w:tc>
        <w:tc>
          <w:tcPr>
            <w:tcW w:w="7420" w:type="dxa"/>
            <w:tcBorders>
              <w:top w:val="nil"/>
              <w:left w:val="nil"/>
              <w:bottom w:val="nil"/>
              <w:right w:val="nil"/>
            </w:tcBorders>
            <w:vAlign w:val="bottom"/>
          </w:tcPr>
          <w:p w:rsidR="00B14E29" w:rsidRPr="00200070" w:rsidRDefault="00B14E29" w:rsidP="00A5375A">
            <w:pPr>
              <w:widowControl w:val="0"/>
              <w:autoSpaceDE w:val="0"/>
              <w:autoSpaceDN w:val="0"/>
              <w:adjustRightInd w:val="0"/>
              <w:spacing w:after="0"/>
              <w:ind w:left="300" w:right="-568"/>
              <w:jc w:val="both"/>
              <w:rPr>
                <w:rFonts w:cstheme="minorHAnsi"/>
                <w:sz w:val="24"/>
                <w:szCs w:val="24"/>
              </w:rPr>
            </w:pPr>
            <w:proofErr w:type="gramStart"/>
            <w:r w:rsidRPr="00200070">
              <w:rPr>
                <w:rFonts w:cstheme="minorHAnsi"/>
                <w:sz w:val="24"/>
                <w:szCs w:val="24"/>
              </w:rPr>
              <w:t>sua</w:t>
            </w:r>
            <w:proofErr w:type="gramEnd"/>
            <w:r w:rsidRPr="00200070">
              <w:rPr>
                <w:rFonts w:cstheme="minorHAnsi"/>
                <w:sz w:val="24"/>
                <w:szCs w:val="24"/>
              </w:rPr>
              <w:t xml:space="preserve"> origem estrutural e nacional, para poderem contribuir com a</w:t>
            </w:r>
          </w:p>
        </w:tc>
      </w:tr>
      <w:tr w:rsidR="00B14E29" w:rsidRPr="00200070" w:rsidTr="00A5375A">
        <w:trPr>
          <w:trHeight w:val="415"/>
        </w:trPr>
        <w:tc>
          <w:tcPr>
            <w:tcW w:w="740" w:type="dxa"/>
            <w:tcBorders>
              <w:top w:val="nil"/>
              <w:left w:val="nil"/>
              <w:bottom w:val="nil"/>
              <w:right w:val="nil"/>
            </w:tcBorders>
            <w:vAlign w:val="bottom"/>
          </w:tcPr>
          <w:p w:rsidR="00B14E29" w:rsidRPr="00200070" w:rsidRDefault="00B14E29" w:rsidP="00A5375A">
            <w:pPr>
              <w:widowControl w:val="0"/>
              <w:autoSpaceDE w:val="0"/>
              <w:autoSpaceDN w:val="0"/>
              <w:adjustRightInd w:val="0"/>
              <w:spacing w:after="0"/>
              <w:ind w:right="-568"/>
              <w:jc w:val="both"/>
              <w:rPr>
                <w:rFonts w:cstheme="minorHAnsi"/>
                <w:sz w:val="24"/>
                <w:szCs w:val="24"/>
              </w:rPr>
            </w:pPr>
          </w:p>
        </w:tc>
        <w:tc>
          <w:tcPr>
            <w:tcW w:w="7420" w:type="dxa"/>
            <w:tcBorders>
              <w:top w:val="nil"/>
              <w:left w:val="nil"/>
              <w:bottom w:val="nil"/>
              <w:right w:val="nil"/>
            </w:tcBorders>
            <w:vAlign w:val="bottom"/>
          </w:tcPr>
          <w:p w:rsidR="00B14E29" w:rsidRPr="00200070" w:rsidRDefault="00B14E29" w:rsidP="00A5375A">
            <w:pPr>
              <w:widowControl w:val="0"/>
              <w:autoSpaceDE w:val="0"/>
              <w:autoSpaceDN w:val="0"/>
              <w:adjustRightInd w:val="0"/>
              <w:spacing w:after="0"/>
              <w:ind w:left="300" w:right="-568"/>
              <w:jc w:val="both"/>
              <w:rPr>
                <w:rFonts w:cstheme="minorHAnsi"/>
                <w:sz w:val="24"/>
                <w:szCs w:val="24"/>
              </w:rPr>
            </w:pPr>
            <w:proofErr w:type="gramStart"/>
            <w:r w:rsidRPr="00200070">
              <w:rPr>
                <w:rFonts w:cstheme="minorHAnsi"/>
                <w:sz w:val="24"/>
                <w:szCs w:val="24"/>
              </w:rPr>
              <w:t>construção</w:t>
            </w:r>
            <w:proofErr w:type="gramEnd"/>
            <w:r w:rsidRPr="00200070">
              <w:rPr>
                <w:rFonts w:cstheme="minorHAnsi"/>
                <w:sz w:val="24"/>
                <w:szCs w:val="24"/>
              </w:rPr>
              <w:t xml:space="preserve">  da  cidadania  e  no  combate  à  pobreza  e  à</w:t>
            </w:r>
          </w:p>
        </w:tc>
      </w:tr>
      <w:tr w:rsidR="00B14E29" w:rsidRPr="00200070" w:rsidTr="00A5375A">
        <w:trPr>
          <w:trHeight w:val="413"/>
        </w:trPr>
        <w:tc>
          <w:tcPr>
            <w:tcW w:w="740" w:type="dxa"/>
            <w:tcBorders>
              <w:top w:val="nil"/>
              <w:left w:val="nil"/>
              <w:bottom w:val="nil"/>
              <w:right w:val="nil"/>
            </w:tcBorders>
            <w:vAlign w:val="bottom"/>
          </w:tcPr>
          <w:p w:rsidR="00B14E29" w:rsidRPr="00200070" w:rsidRDefault="00B14E29" w:rsidP="00A5375A">
            <w:pPr>
              <w:widowControl w:val="0"/>
              <w:autoSpaceDE w:val="0"/>
              <w:autoSpaceDN w:val="0"/>
              <w:adjustRightInd w:val="0"/>
              <w:spacing w:after="0"/>
              <w:ind w:right="-568"/>
              <w:jc w:val="both"/>
              <w:rPr>
                <w:rFonts w:cstheme="minorHAnsi"/>
                <w:sz w:val="24"/>
                <w:szCs w:val="24"/>
              </w:rPr>
            </w:pPr>
          </w:p>
        </w:tc>
        <w:tc>
          <w:tcPr>
            <w:tcW w:w="7420" w:type="dxa"/>
            <w:tcBorders>
              <w:top w:val="nil"/>
              <w:left w:val="nil"/>
              <w:bottom w:val="nil"/>
              <w:right w:val="nil"/>
            </w:tcBorders>
            <w:vAlign w:val="bottom"/>
          </w:tcPr>
          <w:p w:rsidR="00B14E29" w:rsidRPr="00200070" w:rsidRDefault="00B14E29" w:rsidP="00A5375A">
            <w:pPr>
              <w:widowControl w:val="0"/>
              <w:autoSpaceDE w:val="0"/>
              <w:autoSpaceDN w:val="0"/>
              <w:adjustRightInd w:val="0"/>
              <w:spacing w:after="0"/>
              <w:ind w:left="300" w:right="-568"/>
              <w:jc w:val="both"/>
              <w:rPr>
                <w:rFonts w:cstheme="minorHAnsi"/>
                <w:sz w:val="24"/>
                <w:szCs w:val="24"/>
              </w:rPr>
            </w:pPr>
            <w:proofErr w:type="gramStart"/>
            <w:r w:rsidRPr="00200070">
              <w:rPr>
                <w:rFonts w:cstheme="minorHAnsi"/>
                <w:sz w:val="24"/>
                <w:szCs w:val="24"/>
              </w:rPr>
              <w:t>desigualdade</w:t>
            </w:r>
            <w:proofErr w:type="gramEnd"/>
            <w:r w:rsidRPr="00200070">
              <w:rPr>
                <w:rFonts w:cstheme="minorHAnsi"/>
                <w:sz w:val="24"/>
                <w:szCs w:val="24"/>
              </w:rPr>
              <w:t xml:space="preserve"> social;</w:t>
            </w:r>
          </w:p>
        </w:tc>
      </w:tr>
      <w:tr w:rsidR="00B14E29" w:rsidRPr="00200070" w:rsidTr="00A5375A">
        <w:trPr>
          <w:trHeight w:val="415"/>
        </w:trPr>
        <w:tc>
          <w:tcPr>
            <w:tcW w:w="740" w:type="dxa"/>
            <w:tcBorders>
              <w:top w:val="nil"/>
              <w:left w:val="nil"/>
              <w:bottom w:val="nil"/>
              <w:right w:val="nil"/>
            </w:tcBorders>
            <w:vAlign w:val="bottom"/>
          </w:tcPr>
          <w:p w:rsidR="00B14E29" w:rsidRPr="00200070" w:rsidRDefault="00B14E29" w:rsidP="00A5375A">
            <w:pPr>
              <w:widowControl w:val="0"/>
              <w:autoSpaceDE w:val="0"/>
              <w:autoSpaceDN w:val="0"/>
              <w:adjustRightInd w:val="0"/>
              <w:spacing w:after="0"/>
              <w:ind w:right="-568"/>
              <w:jc w:val="both"/>
              <w:rPr>
                <w:rFonts w:cstheme="minorHAnsi"/>
                <w:sz w:val="24"/>
                <w:szCs w:val="24"/>
              </w:rPr>
            </w:pPr>
            <w:r w:rsidRPr="00200070">
              <w:rPr>
                <w:rFonts w:cstheme="minorHAnsi"/>
                <w:w w:val="92"/>
                <w:sz w:val="24"/>
                <w:szCs w:val="24"/>
              </w:rPr>
              <w:t>XIV.</w:t>
            </w:r>
          </w:p>
        </w:tc>
        <w:tc>
          <w:tcPr>
            <w:tcW w:w="7420" w:type="dxa"/>
            <w:tcBorders>
              <w:top w:val="nil"/>
              <w:left w:val="nil"/>
              <w:bottom w:val="nil"/>
              <w:right w:val="nil"/>
            </w:tcBorders>
            <w:vAlign w:val="bottom"/>
          </w:tcPr>
          <w:p w:rsidR="00B14E29" w:rsidRPr="00200070" w:rsidRDefault="00B14E29" w:rsidP="00A5375A">
            <w:pPr>
              <w:widowControl w:val="0"/>
              <w:autoSpaceDE w:val="0"/>
              <w:autoSpaceDN w:val="0"/>
              <w:adjustRightInd w:val="0"/>
              <w:spacing w:after="0"/>
              <w:ind w:left="300" w:right="-568"/>
              <w:jc w:val="both"/>
              <w:rPr>
                <w:rFonts w:cstheme="minorHAnsi"/>
                <w:sz w:val="24"/>
                <w:szCs w:val="24"/>
              </w:rPr>
            </w:pPr>
            <w:proofErr w:type="gramStart"/>
            <w:r w:rsidRPr="00200070">
              <w:rPr>
                <w:rFonts w:cstheme="minorHAnsi"/>
                <w:sz w:val="24"/>
                <w:szCs w:val="24"/>
              </w:rPr>
              <w:t>acompanhem</w:t>
            </w:r>
            <w:proofErr w:type="gramEnd"/>
            <w:r w:rsidRPr="00200070">
              <w:rPr>
                <w:rFonts w:cstheme="minorHAnsi"/>
                <w:sz w:val="24"/>
                <w:szCs w:val="24"/>
              </w:rPr>
              <w:t>,  permanentemente,  as  atividades  desenvolvidas</w:t>
            </w:r>
          </w:p>
        </w:tc>
      </w:tr>
      <w:tr w:rsidR="00B14E29" w:rsidRPr="00200070" w:rsidTr="00A5375A">
        <w:trPr>
          <w:trHeight w:val="413"/>
        </w:trPr>
        <w:tc>
          <w:tcPr>
            <w:tcW w:w="740" w:type="dxa"/>
            <w:tcBorders>
              <w:top w:val="nil"/>
              <w:left w:val="nil"/>
              <w:bottom w:val="nil"/>
              <w:right w:val="nil"/>
            </w:tcBorders>
            <w:vAlign w:val="bottom"/>
          </w:tcPr>
          <w:p w:rsidR="00B14E29" w:rsidRPr="00200070" w:rsidRDefault="00B14E29" w:rsidP="00A5375A">
            <w:pPr>
              <w:widowControl w:val="0"/>
              <w:autoSpaceDE w:val="0"/>
              <w:autoSpaceDN w:val="0"/>
              <w:adjustRightInd w:val="0"/>
              <w:spacing w:after="0"/>
              <w:ind w:right="-568"/>
              <w:jc w:val="both"/>
              <w:rPr>
                <w:rFonts w:cstheme="minorHAnsi"/>
                <w:sz w:val="24"/>
                <w:szCs w:val="24"/>
              </w:rPr>
            </w:pPr>
          </w:p>
        </w:tc>
        <w:tc>
          <w:tcPr>
            <w:tcW w:w="7420" w:type="dxa"/>
            <w:tcBorders>
              <w:top w:val="nil"/>
              <w:left w:val="nil"/>
              <w:bottom w:val="nil"/>
              <w:right w:val="nil"/>
            </w:tcBorders>
            <w:vAlign w:val="bottom"/>
          </w:tcPr>
          <w:p w:rsidR="00B14E29" w:rsidRPr="00200070" w:rsidRDefault="00B14E29" w:rsidP="00A5375A">
            <w:pPr>
              <w:widowControl w:val="0"/>
              <w:autoSpaceDE w:val="0"/>
              <w:autoSpaceDN w:val="0"/>
              <w:adjustRightInd w:val="0"/>
              <w:spacing w:after="0"/>
              <w:ind w:left="300" w:right="-568"/>
              <w:jc w:val="both"/>
              <w:rPr>
                <w:rFonts w:cstheme="minorHAnsi"/>
                <w:sz w:val="24"/>
                <w:szCs w:val="24"/>
              </w:rPr>
            </w:pPr>
            <w:proofErr w:type="gramStart"/>
            <w:r w:rsidRPr="00200070">
              <w:rPr>
                <w:rFonts w:cstheme="minorHAnsi"/>
                <w:sz w:val="24"/>
                <w:szCs w:val="24"/>
              </w:rPr>
              <w:t>pelas</w:t>
            </w:r>
            <w:proofErr w:type="gramEnd"/>
            <w:r w:rsidRPr="00200070">
              <w:rPr>
                <w:rFonts w:cstheme="minorHAnsi"/>
                <w:sz w:val="24"/>
                <w:szCs w:val="24"/>
              </w:rPr>
              <w:t xml:space="preserve">  entidades  e  organizações  de  assistência  social,  para</w:t>
            </w:r>
          </w:p>
        </w:tc>
      </w:tr>
      <w:tr w:rsidR="00B14E29" w:rsidRPr="00200070" w:rsidTr="00A5375A">
        <w:trPr>
          <w:trHeight w:val="415"/>
        </w:trPr>
        <w:tc>
          <w:tcPr>
            <w:tcW w:w="740" w:type="dxa"/>
            <w:tcBorders>
              <w:top w:val="nil"/>
              <w:left w:val="nil"/>
              <w:bottom w:val="nil"/>
              <w:right w:val="nil"/>
            </w:tcBorders>
            <w:vAlign w:val="bottom"/>
          </w:tcPr>
          <w:p w:rsidR="00B14E29" w:rsidRPr="00200070" w:rsidRDefault="00B14E29" w:rsidP="00A5375A">
            <w:pPr>
              <w:widowControl w:val="0"/>
              <w:autoSpaceDE w:val="0"/>
              <w:autoSpaceDN w:val="0"/>
              <w:adjustRightInd w:val="0"/>
              <w:spacing w:after="0"/>
              <w:ind w:right="-568"/>
              <w:jc w:val="both"/>
              <w:rPr>
                <w:rFonts w:cstheme="minorHAnsi"/>
                <w:sz w:val="24"/>
                <w:szCs w:val="24"/>
              </w:rPr>
            </w:pPr>
          </w:p>
        </w:tc>
        <w:tc>
          <w:tcPr>
            <w:tcW w:w="7420" w:type="dxa"/>
            <w:tcBorders>
              <w:top w:val="nil"/>
              <w:left w:val="nil"/>
              <w:bottom w:val="nil"/>
              <w:right w:val="nil"/>
            </w:tcBorders>
            <w:vAlign w:val="bottom"/>
          </w:tcPr>
          <w:p w:rsidR="00B14E29" w:rsidRPr="00200070" w:rsidRDefault="00B14E29" w:rsidP="00A5375A">
            <w:pPr>
              <w:widowControl w:val="0"/>
              <w:autoSpaceDE w:val="0"/>
              <w:autoSpaceDN w:val="0"/>
              <w:adjustRightInd w:val="0"/>
              <w:spacing w:after="0"/>
              <w:ind w:left="300" w:right="-568"/>
              <w:jc w:val="both"/>
              <w:rPr>
                <w:rFonts w:cstheme="minorHAnsi"/>
                <w:sz w:val="24"/>
                <w:szCs w:val="24"/>
              </w:rPr>
            </w:pPr>
            <w:proofErr w:type="gramStart"/>
            <w:r w:rsidRPr="00200070">
              <w:rPr>
                <w:rFonts w:cstheme="minorHAnsi"/>
                <w:sz w:val="24"/>
                <w:szCs w:val="24"/>
              </w:rPr>
              <w:t>assegurar</w:t>
            </w:r>
            <w:proofErr w:type="gramEnd"/>
            <w:r w:rsidRPr="00200070">
              <w:rPr>
                <w:rFonts w:cstheme="minorHAnsi"/>
                <w:sz w:val="24"/>
                <w:szCs w:val="24"/>
              </w:rPr>
              <w:t xml:space="preserve"> a qualidade dos serviços oferecidos aos beneficiários</w:t>
            </w:r>
          </w:p>
        </w:tc>
      </w:tr>
      <w:tr w:rsidR="00B14E29" w:rsidRPr="00200070" w:rsidTr="00A5375A">
        <w:trPr>
          <w:trHeight w:val="413"/>
        </w:trPr>
        <w:tc>
          <w:tcPr>
            <w:tcW w:w="740" w:type="dxa"/>
            <w:tcBorders>
              <w:top w:val="nil"/>
              <w:left w:val="nil"/>
              <w:bottom w:val="nil"/>
              <w:right w:val="nil"/>
            </w:tcBorders>
            <w:vAlign w:val="bottom"/>
          </w:tcPr>
          <w:p w:rsidR="00B14E29" w:rsidRPr="00200070" w:rsidRDefault="00B14E29" w:rsidP="00A5375A">
            <w:pPr>
              <w:widowControl w:val="0"/>
              <w:autoSpaceDE w:val="0"/>
              <w:autoSpaceDN w:val="0"/>
              <w:adjustRightInd w:val="0"/>
              <w:spacing w:after="0"/>
              <w:ind w:right="-568"/>
              <w:jc w:val="both"/>
              <w:rPr>
                <w:rFonts w:cstheme="minorHAnsi"/>
                <w:sz w:val="24"/>
                <w:szCs w:val="24"/>
              </w:rPr>
            </w:pPr>
          </w:p>
        </w:tc>
        <w:tc>
          <w:tcPr>
            <w:tcW w:w="7420" w:type="dxa"/>
            <w:tcBorders>
              <w:top w:val="nil"/>
              <w:left w:val="nil"/>
              <w:bottom w:val="nil"/>
              <w:right w:val="nil"/>
            </w:tcBorders>
            <w:vAlign w:val="bottom"/>
          </w:tcPr>
          <w:p w:rsidR="00B14E29" w:rsidRPr="00200070" w:rsidRDefault="00B14E29" w:rsidP="00A5375A">
            <w:pPr>
              <w:widowControl w:val="0"/>
              <w:autoSpaceDE w:val="0"/>
              <w:autoSpaceDN w:val="0"/>
              <w:adjustRightInd w:val="0"/>
              <w:spacing w:after="0"/>
              <w:ind w:left="300" w:right="-568"/>
              <w:jc w:val="both"/>
              <w:rPr>
                <w:rFonts w:cstheme="minorHAnsi"/>
                <w:sz w:val="24"/>
                <w:szCs w:val="24"/>
              </w:rPr>
            </w:pPr>
            <w:proofErr w:type="gramStart"/>
            <w:r w:rsidRPr="00200070">
              <w:rPr>
                <w:rFonts w:cstheme="minorHAnsi"/>
                <w:sz w:val="24"/>
                <w:szCs w:val="24"/>
              </w:rPr>
              <w:t>das</w:t>
            </w:r>
            <w:proofErr w:type="gramEnd"/>
            <w:r w:rsidRPr="00200070">
              <w:rPr>
                <w:rFonts w:cstheme="minorHAnsi"/>
                <w:sz w:val="24"/>
                <w:szCs w:val="24"/>
              </w:rPr>
              <w:t xml:space="preserve"> ações de assistência social.</w:t>
            </w:r>
          </w:p>
        </w:tc>
      </w:tr>
    </w:tbl>
    <w:p w:rsidR="00B14E29" w:rsidRPr="00200070" w:rsidRDefault="00B14E29" w:rsidP="00B14E29">
      <w:pPr>
        <w:widowControl w:val="0"/>
        <w:autoSpaceDE w:val="0"/>
        <w:autoSpaceDN w:val="0"/>
        <w:adjustRightInd w:val="0"/>
        <w:spacing w:after="0"/>
        <w:ind w:right="-568"/>
        <w:jc w:val="both"/>
        <w:rPr>
          <w:rFonts w:cstheme="minorHAnsi"/>
          <w:sz w:val="24"/>
          <w:szCs w:val="24"/>
        </w:rPr>
      </w:pPr>
    </w:p>
    <w:p w:rsidR="00B14E29" w:rsidRPr="00200070" w:rsidRDefault="00B14E29" w:rsidP="00B14E29">
      <w:pPr>
        <w:widowControl w:val="0"/>
        <w:overflowPunct w:val="0"/>
        <w:autoSpaceDE w:val="0"/>
        <w:autoSpaceDN w:val="0"/>
        <w:adjustRightInd w:val="0"/>
        <w:spacing w:after="0"/>
        <w:ind w:right="-568" w:firstLine="708"/>
        <w:jc w:val="both"/>
        <w:rPr>
          <w:rFonts w:cstheme="minorHAnsi"/>
          <w:sz w:val="24"/>
          <w:szCs w:val="24"/>
        </w:rPr>
      </w:pPr>
      <w:r w:rsidRPr="00200070">
        <w:rPr>
          <w:rFonts w:cstheme="minorHAnsi"/>
          <w:b/>
          <w:bCs/>
          <w:sz w:val="24"/>
          <w:szCs w:val="24"/>
        </w:rPr>
        <w:t xml:space="preserve">Art. 16 </w:t>
      </w:r>
      <w:r w:rsidRPr="00200070">
        <w:rPr>
          <w:rFonts w:cstheme="minorHAnsi"/>
          <w:sz w:val="24"/>
          <w:szCs w:val="24"/>
        </w:rPr>
        <w:t>- Ressalta-se que os/as conselheiros/as desempenham função</w:t>
      </w:r>
      <w:r w:rsidRPr="00200070">
        <w:rPr>
          <w:rFonts w:cstheme="minorHAnsi"/>
          <w:b/>
          <w:bCs/>
          <w:sz w:val="24"/>
          <w:szCs w:val="24"/>
        </w:rPr>
        <w:t xml:space="preserve"> </w:t>
      </w:r>
      <w:r w:rsidRPr="00200070">
        <w:rPr>
          <w:rFonts w:cstheme="minorHAnsi"/>
          <w:sz w:val="24"/>
          <w:szCs w:val="24"/>
        </w:rPr>
        <w:t>de agentes públicos, conforme a Lei 8.429/92, isto é, são todos aqueles que exercem, ainda que transitoriamente ou sem remuneração, por eleição, nomeação, designação, contratação ou qualquer outra forma de investidura ou vínculo, mandato, cargo, emprego ou função nas entidades mencionadas no artigo1º da referida Lei.</w:t>
      </w:r>
    </w:p>
    <w:p w:rsidR="00B14E29" w:rsidRPr="00200070" w:rsidRDefault="00B14E29" w:rsidP="00B14E29">
      <w:pPr>
        <w:widowControl w:val="0"/>
        <w:autoSpaceDE w:val="0"/>
        <w:autoSpaceDN w:val="0"/>
        <w:adjustRightInd w:val="0"/>
        <w:spacing w:after="0"/>
        <w:ind w:right="-568"/>
        <w:jc w:val="both"/>
        <w:rPr>
          <w:rFonts w:cstheme="minorHAnsi"/>
          <w:sz w:val="24"/>
          <w:szCs w:val="24"/>
        </w:rPr>
      </w:pPr>
    </w:p>
    <w:p w:rsidR="00B14E29" w:rsidRPr="00200070" w:rsidRDefault="00B14E29" w:rsidP="00B14E29">
      <w:pPr>
        <w:widowControl w:val="0"/>
        <w:autoSpaceDE w:val="0"/>
        <w:autoSpaceDN w:val="0"/>
        <w:adjustRightInd w:val="0"/>
        <w:spacing w:after="0"/>
        <w:ind w:right="-568"/>
        <w:jc w:val="both"/>
        <w:rPr>
          <w:rFonts w:cstheme="minorHAnsi"/>
          <w:sz w:val="24"/>
          <w:szCs w:val="24"/>
        </w:rPr>
      </w:pPr>
    </w:p>
    <w:p w:rsidR="00B14E29" w:rsidRPr="00200070" w:rsidRDefault="00B14E29" w:rsidP="00B14E29">
      <w:pPr>
        <w:widowControl w:val="0"/>
        <w:autoSpaceDE w:val="0"/>
        <w:autoSpaceDN w:val="0"/>
        <w:adjustRightInd w:val="0"/>
        <w:spacing w:after="0"/>
        <w:ind w:left="3500" w:right="-568"/>
        <w:jc w:val="both"/>
        <w:rPr>
          <w:rFonts w:cstheme="minorHAnsi"/>
          <w:sz w:val="24"/>
          <w:szCs w:val="24"/>
        </w:rPr>
      </w:pPr>
      <w:r w:rsidRPr="00200070">
        <w:rPr>
          <w:rFonts w:cstheme="minorHAnsi"/>
          <w:b/>
          <w:bCs/>
          <w:sz w:val="24"/>
          <w:szCs w:val="24"/>
        </w:rPr>
        <w:t>CAPÍTULO IV</w:t>
      </w:r>
    </w:p>
    <w:p w:rsidR="00B14E29" w:rsidRPr="00200070" w:rsidRDefault="00B14E29" w:rsidP="00B14E29">
      <w:pPr>
        <w:widowControl w:val="0"/>
        <w:autoSpaceDE w:val="0"/>
        <w:autoSpaceDN w:val="0"/>
        <w:adjustRightInd w:val="0"/>
        <w:spacing w:after="0"/>
        <w:ind w:right="-568"/>
        <w:jc w:val="both"/>
        <w:rPr>
          <w:rFonts w:cstheme="minorHAnsi"/>
          <w:sz w:val="24"/>
          <w:szCs w:val="24"/>
        </w:rPr>
      </w:pPr>
    </w:p>
    <w:p w:rsidR="00B14E29" w:rsidRPr="00200070" w:rsidRDefault="00B14E29" w:rsidP="00B14E29">
      <w:pPr>
        <w:widowControl w:val="0"/>
        <w:autoSpaceDE w:val="0"/>
        <w:autoSpaceDN w:val="0"/>
        <w:adjustRightInd w:val="0"/>
        <w:spacing w:after="0"/>
        <w:ind w:left="1600" w:right="-568"/>
        <w:jc w:val="both"/>
        <w:rPr>
          <w:rFonts w:cstheme="minorHAnsi"/>
          <w:sz w:val="24"/>
          <w:szCs w:val="24"/>
        </w:rPr>
      </w:pPr>
      <w:r w:rsidRPr="00200070">
        <w:rPr>
          <w:rFonts w:cstheme="minorHAnsi"/>
          <w:b/>
          <w:bCs/>
          <w:sz w:val="24"/>
          <w:szCs w:val="24"/>
        </w:rPr>
        <w:t>DAS DISPOSIÇÕES GERAIS E TRANSITÓRIAS</w:t>
      </w:r>
    </w:p>
    <w:p w:rsidR="00B14E29" w:rsidRPr="00200070" w:rsidRDefault="00B14E29" w:rsidP="00B14E29">
      <w:pPr>
        <w:widowControl w:val="0"/>
        <w:autoSpaceDE w:val="0"/>
        <w:autoSpaceDN w:val="0"/>
        <w:adjustRightInd w:val="0"/>
        <w:spacing w:after="0"/>
        <w:ind w:right="-568"/>
        <w:jc w:val="both"/>
        <w:rPr>
          <w:rFonts w:cstheme="minorHAnsi"/>
          <w:sz w:val="24"/>
          <w:szCs w:val="24"/>
        </w:rPr>
      </w:pPr>
    </w:p>
    <w:p w:rsidR="00B14E29" w:rsidRPr="00200070" w:rsidRDefault="00B14E29" w:rsidP="00B14E29">
      <w:pPr>
        <w:widowControl w:val="0"/>
        <w:overflowPunct w:val="0"/>
        <w:autoSpaceDE w:val="0"/>
        <w:autoSpaceDN w:val="0"/>
        <w:adjustRightInd w:val="0"/>
        <w:spacing w:after="0"/>
        <w:ind w:right="-568" w:firstLine="708"/>
        <w:jc w:val="both"/>
        <w:rPr>
          <w:rFonts w:cstheme="minorHAnsi"/>
          <w:sz w:val="24"/>
          <w:szCs w:val="24"/>
        </w:rPr>
      </w:pPr>
      <w:r w:rsidRPr="00200070">
        <w:rPr>
          <w:rFonts w:cstheme="minorHAnsi"/>
          <w:b/>
          <w:bCs/>
          <w:sz w:val="24"/>
          <w:szCs w:val="24"/>
        </w:rPr>
        <w:t xml:space="preserve">Art. 17 </w:t>
      </w:r>
      <w:r w:rsidRPr="00200070">
        <w:rPr>
          <w:rFonts w:cstheme="minorHAnsi"/>
          <w:sz w:val="24"/>
          <w:szCs w:val="24"/>
        </w:rPr>
        <w:t>–</w:t>
      </w:r>
      <w:r w:rsidRPr="00200070">
        <w:rPr>
          <w:rFonts w:cstheme="minorHAnsi"/>
          <w:b/>
          <w:bCs/>
          <w:sz w:val="24"/>
          <w:szCs w:val="24"/>
        </w:rPr>
        <w:t xml:space="preserve"> </w:t>
      </w:r>
      <w:r w:rsidRPr="00200070">
        <w:rPr>
          <w:rFonts w:cstheme="minorHAnsi"/>
          <w:sz w:val="24"/>
          <w:szCs w:val="24"/>
        </w:rPr>
        <w:t>Cabe ao Ministério Público zelar pela efetiva obediência dos</w:t>
      </w:r>
      <w:r w:rsidRPr="00200070">
        <w:rPr>
          <w:rFonts w:cstheme="minorHAnsi"/>
          <w:b/>
          <w:bCs/>
          <w:sz w:val="24"/>
          <w:szCs w:val="24"/>
        </w:rPr>
        <w:t xml:space="preserve"> </w:t>
      </w:r>
      <w:r w:rsidRPr="00200070">
        <w:rPr>
          <w:rFonts w:cstheme="minorHAnsi"/>
          <w:sz w:val="24"/>
          <w:szCs w:val="24"/>
        </w:rPr>
        <w:t>direitos estabelecidos nesta Lei.</w:t>
      </w:r>
    </w:p>
    <w:p w:rsidR="00B14E29" w:rsidRPr="00200070" w:rsidRDefault="00B14E29" w:rsidP="00B14E29">
      <w:pPr>
        <w:widowControl w:val="0"/>
        <w:autoSpaceDE w:val="0"/>
        <w:autoSpaceDN w:val="0"/>
        <w:adjustRightInd w:val="0"/>
        <w:spacing w:after="0"/>
        <w:ind w:right="-568"/>
        <w:jc w:val="both"/>
        <w:rPr>
          <w:rFonts w:cstheme="minorHAnsi"/>
          <w:sz w:val="24"/>
          <w:szCs w:val="24"/>
        </w:rPr>
      </w:pPr>
    </w:p>
    <w:p w:rsidR="00B14E29" w:rsidRPr="00200070" w:rsidRDefault="00B14E29" w:rsidP="00B14E29">
      <w:pPr>
        <w:widowControl w:val="0"/>
        <w:overflowPunct w:val="0"/>
        <w:autoSpaceDE w:val="0"/>
        <w:autoSpaceDN w:val="0"/>
        <w:adjustRightInd w:val="0"/>
        <w:spacing w:after="0"/>
        <w:ind w:right="-568" w:firstLine="708"/>
        <w:jc w:val="both"/>
        <w:rPr>
          <w:rFonts w:cstheme="minorHAnsi"/>
          <w:sz w:val="24"/>
          <w:szCs w:val="24"/>
        </w:rPr>
      </w:pPr>
      <w:r w:rsidRPr="00200070">
        <w:rPr>
          <w:rFonts w:cstheme="minorHAnsi"/>
          <w:b/>
          <w:bCs/>
          <w:sz w:val="24"/>
          <w:szCs w:val="24"/>
        </w:rPr>
        <w:t xml:space="preserve">Art. 18 </w:t>
      </w:r>
      <w:r w:rsidRPr="00200070">
        <w:rPr>
          <w:rFonts w:cstheme="minorHAnsi"/>
          <w:sz w:val="24"/>
          <w:szCs w:val="24"/>
        </w:rPr>
        <w:t>–</w:t>
      </w:r>
      <w:r w:rsidRPr="00200070">
        <w:rPr>
          <w:rFonts w:cstheme="minorHAnsi"/>
          <w:b/>
          <w:bCs/>
          <w:sz w:val="24"/>
          <w:szCs w:val="24"/>
        </w:rPr>
        <w:t xml:space="preserve"> </w:t>
      </w:r>
      <w:r w:rsidRPr="00200070">
        <w:rPr>
          <w:rFonts w:cstheme="minorHAnsi"/>
          <w:sz w:val="24"/>
          <w:szCs w:val="24"/>
        </w:rPr>
        <w:t>O CMAS terá o prazo de 30 dias, a partir da</w:t>
      </w:r>
      <w:r w:rsidRPr="00200070">
        <w:rPr>
          <w:rFonts w:cstheme="minorHAnsi"/>
          <w:b/>
          <w:bCs/>
          <w:sz w:val="24"/>
          <w:szCs w:val="24"/>
        </w:rPr>
        <w:t xml:space="preserve"> </w:t>
      </w:r>
      <w:r w:rsidRPr="00200070">
        <w:rPr>
          <w:rFonts w:cstheme="minorHAnsi"/>
          <w:sz w:val="24"/>
          <w:szCs w:val="24"/>
        </w:rPr>
        <w:t>publicação desta Lei, para adequação da presente.</w:t>
      </w:r>
    </w:p>
    <w:p w:rsidR="00B14E29" w:rsidRPr="00200070" w:rsidRDefault="00B14E29" w:rsidP="00B14E29">
      <w:pPr>
        <w:widowControl w:val="0"/>
        <w:autoSpaceDE w:val="0"/>
        <w:autoSpaceDN w:val="0"/>
        <w:adjustRightInd w:val="0"/>
        <w:spacing w:after="0"/>
        <w:ind w:right="-568"/>
        <w:jc w:val="both"/>
        <w:rPr>
          <w:rFonts w:cstheme="minorHAnsi"/>
          <w:sz w:val="24"/>
          <w:szCs w:val="24"/>
        </w:rPr>
      </w:pPr>
      <w:bookmarkStart w:id="7" w:name="page9"/>
      <w:bookmarkEnd w:id="7"/>
    </w:p>
    <w:p w:rsidR="00B14E29" w:rsidRPr="00200070" w:rsidRDefault="00B14E29" w:rsidP="00B14E29">
      <w:pPr>
        <w:widowControl w:val="0"/>
        <w:autoSpaceDE w:val="0"/>
        <w:autoSpaceDN w:val="0"/>
        <w:adjustRightInd w:val="0"/>
        <w:spacing w:after="0"/>
        <w:ind w:right="-568"/>
        <w:jc w:val="both"/>
        <w:rPr>
          <w:rFonts w:cstheme="minorHAnsi"/>
          <w:sz w:val="24"/>
          <w:szCs w:val="24"/>
        </w:rPr>
      </w:pPr>
    </w:p>
    <w:p w:rsidR="00B14E29" w:rsidRPr="00200070" w:rsidRDefault="00B14E29" w:rsidP="00B14E29">
      <w:pPr>
        <w:widowControl w:val="0"/>
        <w:overflowPunct w:val="0"/>
        <w:autoSpaceDE w:val="0"/>
        <w:autoSpaceDN w:val="0"/>
        <w:adjustRightInd w:val="0"/>
        <w:spacing w:after="0"/>
        <w:ind w:right="-568" w:firstLine="708"/>
        <w:jc w:val="both"/>
        <w:rPr>
          <w:rFonts w:eastAsia="Arial" w:cstheme="minorHAnsi"/>
          <w:sz w:val="24"/>
          <w:szCs w:val="24"/>
        </w:rPr>
      </w:pPr>
      <w:r w:rsidRPr="00200070">
        <w:rPr>
          <w:rFonts w:cstheme="minorHAnsi"/>
          <w:b/>
          <w:bCs/>
          <w:sz w:val="24"/>
          <w:szCs w:val="24"/>
        </w:rPr>
        <w:t xml:space="preserve">Art. 19 </w:t>
      </w:r>
      <w:r w:rsidRPr="00200070">
        <w:rPr>
          <w:rFonts w:cstheme="minorHAnsi"/>
          <w:sz w:val="24"/>
          <w:szCs w:val="24"/>
        </w:rPr>
        <w:t>- Esta Lei entra em vigor na data de sua publicação, revogada as</w:t>
      </w:r>
      <w:r w:rsidRPr="00200070">
        <w:rPr>
          <w:rFonts w:cstheme="minorHAnsi"/>
          <w:b/>
          <w:bCs/>
          <w:sz w:val="24"/>
          <w:szCs w:val="24"/>
        </w:rPr>
        <w:t xml:space="preserve"> </w:t>
      </w:r>
      <w:r w:rsidRPr="00200070">
        <w:rPr>
          <w:rFonts w:cstheme="minorHAnsi"/>
          <w:sz w:val="24"/>
          <w:szCs w:val="24"/>
        </w:rPr>
        <w:t>disposições em contrário,</w:t>
      </w:r>
      <w:r w:rsidRPr="00200070">
        <w:rPr>
          <w:rFonts w:eastAsia="Arial" w:cstheme="minorHAnsi"/>
          <w:sz w:val="24"/>
          <w:szCs w:val="24"/>
        </w:rPr>
        <w:t xml:space="preserve"> entrando em vigor na data de sua publicação.</w:t>
      </w:r>
    </w:p>
    <w:p w:rsidR="00B14E29" w:rsidRPr="00200070" w:rsidRDefault="00B14E29" w:rsidP="00B14E29">
      <w:pPr>
        <w:widowControl w:val="0"/>
        <w:overflowPunct w:val="0"/>
        <w:autoSpaceDE w:val="0"/>
        <w:autoSpaceDN w:val="0"/>
        <w:adjustRightInd w:val="0"/>
        <w:spacing w:after="0"/>
        <w:ind w:right="-568" w:firstLine="708"/>
        <w:jc w:val="both"/>
        <w:rPr>
          <w:rFonts w:eastAsia="Arial" w:cstheme="minorHAnsi"/>
          <w:sz w:val="24"/>
          <w:szCs w:val="24"/>
        </w:rPr>
      </w:pPr>
    </w:p>
    <w:p w:rsidR="00B14E29" w:rsidRPr="00200070" w:rsidRDefault="00B14E29" w:rsidP="00B14E29">
      <w:pPr>
        <w:spacing w:after="120"/>
        <w:ind w:right="-568" w:firstLine="1134"/>
        <w:jc w:val="both"/>
        <w:rPr>
          <w:rFonts w:cstheme="minorHAnsi"/>
          <w:sz w:val="24"/>
          <w:szCs w:val="24"/>
        </w:rPr>
      </w:pPr>
      <w:r w:rsidRPr="00200070">
        <w:rPr>
          <w:rFonts w:cstheme="minorHAnsi"/>
          <w:sz w:val="24"/>
          <w:szCs w:val="24"/>
        </w:rPr>
        <w:t xml:space="preserve">Gabinete do Prefeito Municipal de Deodápolis, Estado de Mato Grosso do Sul, aos </w:t>
      </w:r>
      <w:r>
        <w:rPr>
          <w:rFonts w:cstheme="minorHAnsi"/>
          <w:sz w:val="24"/>
          <w:szCs w:val="24"/>
        </w:rPr>
        <w:t>18</w:t>
      </w:r>
      <w:r w:rsidRPr="00200070">
        <w:rPr>
          <w:rFonts w:cstheme="minorHAnsi"/>
          <w:sz w:val="24"/>
          <w:szCs w:val="24"/>
        </w:rPr>
        <w:t xml:space="preserve"> (</w:t>
      </w:r>
      <w:r>
        <w:rPr>
          <w:rFonts w:cstheme="minorHAnsi"/>
          <w:sz w:val="24"/>
          <w:szCs w:val="24"/>
        </w:rPr>
        <w:t>dezoito</w:t>
      </w:r>
      <w:r w:rsidRPr="00200070">
        <w:rPr>
          <w:rFonts w:cstheme="minorHAnsi"/>
          <w:sz w:val="24"/>
          <w:szCs w:val="24"/>
        </w:rPr>
        <w:t>) dias do mês de maio de 2017.</w:t>
      </w:r>
    </w:p>
    <w:p w:rsidR="00B14E29" w:rsidRPr="00200070" w:rsidRDefault="00B14E29" w:rsidP="00B14E29">
      <w:pPr>
        <w:spacing w:after="120"/>
        <w:ind w:right="-568" w:firstLine="1134"/>
        <w:jc w:val="both"/>
        <w:rPr>
          <w:rFonts w:cstheme="minorHAnsi"/>
          <w:sz w:val="24"/>
          <w:szCs w:val="24"/>
        </w:rPr>
      </w:pPr>
    </w:p>
    <w:p w:rsidR="00B14E29" w:rsidRPr="00200070" w:rsidRDefault="00B14E29" w:rsidP="00B14E29">
      <w:pPr>
        <w:spacing w:after="120"/>
        <w:ind w:right="-568"/>
        <w:jc w:val="both"/>
        <w:rPr>
          <w:rFonts w:eastAsia="Times New Roman" w:cstheme="minorHAnsi"/>
          <w:b/>
          <w:sz w:val="24"/>
          <w:szCs w:val="24"/>
          <w:lang w:eastAsia="pt-BR"/>
        </w:rPr>
      </w:pPr>
    </w:p>
    <w:p w:rsidR="00B14E29" w:rsidRPr="00200070" w:rsidRDefault="00B14E29" w:rsidP="00B14E29">
      <w:pPr>
        <w:spacing w:after="120"/>
        <w:ind w:right="-568"/>
        <w:jc w:val="both"/>
        <w:rPr>
          <w:rFonts w:eastAsia="Times New Roman" w:cstheme="minorHAnsi"/>
          <w:b/>
          <w:sz w:val="24"/>
          <w:szCs w:val="24"/>
          <w:lang w:eastAsia="pt-BR"/>
        </w:rPr>
      </w:pPr>
    </w:p>
    <w:p w:rsidR="00B14E29" w:rsidRPr="00200070" w:rsidRDefault="00B14E29" w:rsidP="00B14E29">
      <w:pPr>
        <w:spacing w:after="120"/>
        <w:ind w:left="2832" w:right="-568" w:firstLine="708"/>
        <w:jc w:val="both"/>
        <w:rPr>
          <w:rFonts w:cstheme="minorHAnsi"/>
          <w:b/>
          <w:bCs/>
          <w:sz w:val="24"/>
          <w:szCs w:val="24"/>
        </w:rPr>
      </w:pPr>
      <w:r w:rsidRPr="00200070">
        <w:rPr>
          <w:rFonts w:cstheme="minorHAnsi"/>
          <w:b/>
          <w:bCs/>
          <w:sz w:val="24"/>
          <w:szCs w:val="24"/>
        </w:rPr>
        <w:t xml:space="preserve">Valdir Luiz </w:t>
      </w:r>
      <w:proofErr w:type="spellStart"/>
      <w:r w:rsidRPr="00200070">
        <w:rPr>
          <w:rFonts w:cstheme="minorHAnsi"/>
          <w:b/>
          <w:bCs/>
          <w:sz w:val="24"/>
          <w:szCs w:val="24"/>
        </w:rPr>
        <w:t>Sartor</w:t>
      </w:r>
      <w:proofErr w:type="spellEnd"/>
      <w:r>
        <w:rPr>
          <w:rFonts w:cstheme="minorHAnsi"/>
          <w:b/>
          <w:bCs/>
          <w:sz w:val="24"/>
          <w:szCs w:val="24"/>
        </w:rPr>
        <w:t>.</w:t>
      </w:r>
    </w:p>
    <w:p w:rsidR="00B14E29" w:rsidRPr="00200070" w:rsidRDefault="00B14E29" w:rsidP="00B14E29">
      <w:pPr>
        <w:ind w:left="2832" w:right="-568" w:firstLine="708"/>
        <w:jc w:val="both"/>
        <w:rPr>
          <w:rFonts w:cstheme="minorHAnsi"/>
          <w:sz w:val="24"/>
          <w:szCs w:val="24"/>
        </w:rPr>
      </w:pPr>
      <w:r w:rsidRPr="00200070">
        <w:rPr>
          <w:rFonts w:cstheme="minorHAnsi"/>
          <w:b/>
          <w:sz w:val="24"/>
          <w:szCs w:val="24"/>
        </w:rPr>
        <w:t>Prefeito Municipal</w:t>
      </w:r>
    </w:p>
    <w:p w:rsidR="00B14E29" w:rsidRPr="00200070" w:rsidRDefault="00B14E29" w:rsidP="00B14E29">
      <w:pPr>
        <w:ind w:right="-568"/>
        <w:jc w:val="both"/>
        <w:rPr>
          <w:rFonts w:cstheme="minorHAnsi"/>
          <w:sz w:val="24"/>
          <w:szCs w:val="24"/>
        </w:rPr>
      </w:pPr>
    </w:p>
    <w:p w:rsidR="00B14E29" w:rsidRPr="00200070" w:rsidRDefault="00B14E29" w:rsidP="00B14E29">
      <w:pPr>
        <w:ind w:right="-568"/>
        <w:jc w:val="both"/>
        <w:rPr>
          <w:rFonts w:cstheme="minorHAnsi"/>
          <w:sz w:val="24"/>
          <w:szCs w:val="24"/>
        </w:rPr>
      </w:pPr>
    </w:p>
    <w:p w:rsidR="00B14E29" w:rsidRPr="00200070" w:rsidRDefault="00B14E29" w:rsidP="00B14E29">
      <w:pPr>
        <w:shd w:val="clear" w:color="auto" w:fill="FFFFFF"/>
        <w:spacing w:after="0"/>
        <w:ind w:right="-568"/>
        <w:jc w:val="both"/>
        <w:rPr>
          <w:rFonts w:eastAsia="Times New Roman" w:cstheme="minorHAnsi"/>
          <w:color w:val="000000"/>
          <w:sz w:val="24"/>
          <w:szCs w:val="24"/>
          <w:lang w:eastAsia="pt-BR"/>
        </w:rPr>
      </w:pPr>
      <w:r w:rsidRPr="00200070">
        <w:rPr>
          <w:rFonts w:eastAsia="Times New Roman" w:cstheme="minorHAnsi"/>
          <w:color w:val="000000"/>
          <w:sz w:val="24"/>
          <w:szCs w:val="24"/>
          <w:lang w:eastAsia="pt-BR"/>
        </w:rPr>
        <w:t> </w:t>
      </w:r>
    </w:p>
    <w:p w:rsidR="00B14E29" w:rsidRPr="00200070" w:rsidRDefault="00B14E29" w:rsidP="00B14E29">
      <w:pPr>
        <w:ind w:right="-568"/>
        <w:jc w:val="both"/>
        <w:rPr>
          <w:rFonts w:cstheme="minorHAnsi"/>
          <w:sz w:val="24"/>
          <w:szCs w:val="24"/>
        </w:rPr>
      </w:pPr>
    </w:p>
    <w:p w:rsidR="00B14E29" w:rsidRPr="00200070" w:rsidRDefault="00B14E29" w:rsidP="00B14E29">
      <w:pPr>
        <w:ind w:right="-568"/>
        <w:jc w:val="both"/>
        <w:rPr>
          <w:rFonts w:cstheme="minorHAnsi"/>
          <w:sz w:val="24"/>
          <w:szCs w:val="24"/>
        </w:rPr>
      </w:pPr>
    </w:p>
    <w:p w:rsidR="00B14E29" w:rsidRDefault="00B14E29" w:rsidP="00B14E29">
      <w:pPr>
        <w:ind w:right="-568"/>
        <w:jc w:val="both"/>
      </w:pPr>
    </w:p>
    <w:p w:rsidR="00B14E29" w:rsidRDefault="00B14E29" w:rsidP="00B14E29">
      <w:pPr>
        <w:ind w:right="-568"/>
        <w:jc w:val="both"/>
      </w:pPr>
    </w:p>
    <w:p w:rsidR="001534FA" w:rsidRDefault="001534FA"/>
    <w:sectPr w:rsidR="001534FA" w:rsidSect="00A04E97">
      <w:headerReference w:type="even" r:id="rId5"/>
      <w:headerReference w:type="default" r:id="rId6"/>
      <w:footerReference w:type="default" r:id="rId7"/>
      <w:headerReference w:type="first" r:id="rId8"/>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entSchbkCyrill BT">
    <w:altName w:val="Century"/>
    <w:charset w:val="CC"/>
    <w:family w:val="roman"/>
    <w:pitch w:val="variable"/>
    <w:sig w:usb0="00000201" w:usb1="00000000" w:usb2="00000000" w:usb3="00000000" w:csb0="00000004"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6B40" w:rsidRDefault="00FB6368">
    <w:pPr>
      <w:pStyle w:val="Rodap"/>
    </w:pPr>
    <w:r>
      <w:rPr>
        <w:noProof/>
        <w:lang w:eastAsia="pt-BR"/>
      </w:rPr>
      <w:pict>
        <v:shapetype id="_x0000_t202" coordsize="21600,21600" o:spt="202" path="m,l,21600r21600,l21600,xe">
          <v:stroke joinstyle="miter"/>
          <v:path gradientshapeok="t" o:connecttype="rect"/>
        </v:shapetype>
        <v:shape id="_x0000_s1026" type="#_x0000_t202" style="position:absolute;margin-left:47pt;margin-top:-13.8pt;width:253.5pt;height:53.25pt;z-index:25165824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" stroked="f">
          <v:textbox style="mso-next-textbox:#_x0000_s1026">
            <w:txbxContent>
              <w:p w:rsidR="00D96B40" w:rsidRPr="00D96B40" w:rsidRDefault="00FB6368" w:rsidP="00BF10E5">
                <w:pPr>
                  <w:pStyle w:val="Rodap"/>
                  <w:jc w:val="center"/>
                  <w:rPr>
                    <w:sz w:val="26"/>
                    <w:szCs w:val="26"/>
                  </w:rPr>
                </w:pPr>
                <w:r w:rsidRPr="00D96B40">
                  <w:rPr>
                    <w:b/>
                    <w:sz w:val="26"/>
                    <w:szCs w:val="26"/>
                  </w:rPr>
                  <w:t>Av. Francisco Alves da Silva n-443 Centro.</w:t>
                </w:r>
                <w:r w:rsidRPr="00D96B40">
                  <w:rPr>
                    <w:sz w:val="26"/>
                    <w:szCs w:val="26"/>
                  </w:rPr>
                  <w:br/>
                  <w:t xml:space="preserve">Fone: (67) 3448-1925 </w:t>
                </w:r>
                <w:r w:rsidRPr="00D96B40">
                  <w:rPr>
                    <w:sz w:val="26"/>
                    <w:szCs w:val="26"/>
                  </w:rPr>
                  <w:br/>
                </w:r>
                <w:r w:rsidRPr="00D96B40">
                  <w:rPr>
                    <w:sz w:val="26"/>
                    <w:szCs w:val="26"/>
                  </w:rPr>
                  <w:t xml:space="preserve">Site: </w:t>
                </w:r>
                <w:hyperlink r:id="rId1" w:history="1">
                  <w:r w:rsidRPr="00D96B40">
                    <w:rPr>
                      <w:rStyle w:val="Hyperlink"/>
                      <w:sz w:val="26"/>
                      <w:szCs w:val="26"/>
                    </w:rPr>
                    <w:t>www.deodapolis.ms.gov.br</w:t>
                  </w:r>
                </w:hyperlink>
              </w:p>
              <w:p w:rsidR="00D96B40" w:rsidRDefault="00FB6368"/>
            </w:txbxContent>
          </v:textbox>
        </v:shape>
      </w:pict>
    </w:r>
    <w:r>
      <w:rPr>
        <w:noProof/>
        <w:lang w:eastAsia="pt-BR"/>
      </w:rPr>
      <w:drawing>
        <wp:anchor distT="0" distB="0" distL="114300" distR="114300" simplePos="0" relativeHeight="251662336" behindDoc="0" locked="0" layoutInCell="1" allowOverlap="1">
          <wp:simplePos x="0" y="0"/>
          <wp:positionH relativeFrom="margin">
            <wp:posOffset>-480060</wp:posOffset>
          </wp:positionH>
          <wp:positionV relativeFrom="margin">
            <wp:posOffset>8460740</wp:posOffset>
          </wp:positionV>
          <wp:extent cx="990600" cy="850900"/>
          <wp:effectExtent l="0" t="0" r="0" b="6350"/>
          <wp:wrapSquare wrapText="bothSides"/>
          <wp:docPr id="12"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equena Deodápolis 2017.png"/>
                  <pic:cNvPicPr/>
                </pic:nvPicPr>
                <pic:blipFill>
                  <a:blip r:embed="rId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990600" cy="850900"/>
                  </a:xfrm>
                  <a:prstGeom prst="rect">
                    <a:avLst/>
                  </a:prstGeom>
                </pic:spPr>
              </pic:pic>
            </a:graphicData>
          </a:graphic>
        </wp:anchor>
      </w:drawing>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6B40" w:rsidRDefault="00FB6368">
    <w:pPr>
      <w:pStyle w:val="Cabealho"/>
    </w:pPr>
    <w:r>
      <w:rPr>
        <w:noProof/>
        <w:lang w:eastAsia="pt-B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94563" o:spid="_x0000_s1028" type="#_x0000_t75" style="position:absolute;margin-left:0;margin-top:0;width:595.7pt;height:841.9pt;z-index:-251658240;mso-position-horizontal:center;mso-position-horizontal-relative:margin;mso-position-vertical:center;mso-position-vertical-relative:margin" o:allowincell="f">
          <v:imagedata r:id="rId1" o:title="FUNDO3"/>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0EFB" w:rsidRPr="006877A3" w:rsidRDefault="00FB6368">
    <w:pPr>
      <w:pStyle w:val="Cabealho"/>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94564" o:spid="_x0000_s1029" type="#_x0000_t75" style="position:absolute;margin-left:0;margin-top:0;width:595.7pt;height:841.9pt;z-index:-251658240;mso-position-horizontal:center;mso-position-horizontal-relative:margin;mso-position-vertical:center;mso-position-vertical-relative:margin" o:allowincell="f">
          <v:imagedata r:id="rId1" o:title="FUNDO3"/>
          <w10:wrap anchorx="margin" anchory="margin"/>
        </v:shape>
      </w:pict>
    </w:r>
    <w:r w:rsidRPr="006877A3">
      <w:rPr>
        <w:noProof/>
        <w:lang w:eastAsia="pt-BR"/>
      </w:rPr>
      <w:drawing>
        <wp:anchor distT="0" distB="0" distL="114300" distR="114300" simplePos="0" relativeHeight="251663360" behindDoc="0" locked="0" layoutInCell="1" allowOverlap="1">
          <wp:simplePos x="0" y="0"/>
          <wp:positionH relativeFrom="margin">
            <wp:posOffset>-319405</wp:posOffset>
          </wp:positionH>
          <wp:positionV relativeFrom="margin">
            <wp:posOffset>-1047750</wp:posOffset>
          </wp:positionV>
          <wp:extent cx="836930" cy="1003935"/>
          <wp:effectExtent l="0" t="0" r="1270" b="5715"/>
          <wp:wrapSquare wrapText="bothSides"/>
          <wp:docPr id="11"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ASÃO DEODÁPOLIS MS vetor (2).png"/>
                  <pic:cNvPicPr/>
                </pic:nvPicPr>
                <pic:blipFill>
                  <a:blip r:embed="rId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flipH="1">
                    <a:off x="0" y="0"/>
                    <a:ext cx="836930" cy="1003935"/>
                  </a:xfrm>
                  <a:prstGeom prst="rect">
                    <a:avLst/>
                  </a:prstGeom>
                </pic:spPr>
              </pic:pic>
            </a:graphicData>
          </a:graphic>
        </wp:anchor>
      </w:drawing>
    </w:r>
    <w:r>
      <w:pict>
        <v:shapetype id="_x0000_t202" coordsize="21600,21600" o:spt="202" path="m,l,21600r21600,l21600,xe">
          <v:stroke joinstyle="miter"/>
          <v:path gradientshapeok="t" o:connecttype="rect"/>
        </v:shapetype>
        <v:shape id="Caixa de Texto 2" o:spid="_x0000_s1025" type="#_x0000_t202" style="position:absolute;margin-left:48.45pt;margin-top:-13.65pt;width:375.75pt;height:69.75pt;z-index:251660288;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" stroked="f">
          <v:textbox style="mso-next-textbox:#Caixa de Texto 2">
            <w:txbxContent>
              <w:p w:rsidR="00250EFB" w:rsidRDefault="00FB6368" w:rsidP="00BF10E5">
                <w:pPr>
                  <w:jc w:val="center"/>
                </w:pPr>
                <w:r w:rsidRPr="00D96B40">
                  <w:rPr>
                    <w:rFonts w:ascii="CentSchbkCyrill BT" w:hAnsi="CentSchbkCyrill BT" w:cs="Times New Roman"/>
                    <w:b/>
                    <w:sz w:val="30"/>
                    <w:szCs w:val="30"/>
                  </w:rPr>
                  <w:t>PREFEITURA MUNICIPAL DE DEOD</w:t>
                </w:r>
                <w:r w:rsidRPr="00D96B40">
                  <w:rPr>
                    <w:rFonts w:ascii="Times New Roman" w:hAnsi="Times New Roman" w:cs="Times New Roman"/>
                    <w:b/>
                    <w:sz w:val="30"/>
                    <w:szCs w:val="30"/>
                  </w:rPr>
                  <w:t>Á</w:t>
                </w:r>
                <w:r w:rsidRPr="00D96B40">
                  <w:rPr>
                    <w:rFonts w:ascii="CentSchbkCyrill BT" w:hAnsi="CentSchbkCyrill BT" w:cs="Times New Roman"/>
                    <w:b/>
                    <w:sz w:val="30"/>
                    <w:szCs w:val="30"/>
                  </w:rPr>
                  <w:t>POLIS</w:t>
                </w:r>
                <w:r>
                  <w:br/>
                  <w:t>Mato Grosso do Sul GESTÃO 2017-2020 –</w:t>
                </w:r>
                <w:r>
                  <w:br/>
                </w:r>
                <w:proofErr w:type="gramStart"/>
                <w:r w:rsidRPr="00250EFB">
                  <w:rPr>
                    <w:i/>
                  </w:rPr>
                  <w:t>“</w:t>
                </w:r>
                <w:proofErr w:type="gramEnd"/>
                <w:r w:rsidRPr="00250EFB">
                  <w:rPr>
                    <w:i/>
                  </w:rPr>
                  <w:t>Gestão Compartilhada”</w:t>
                </w:r>
                <w:r>
                  <w:br/>
                </w:r>
              </w:p>
            </w:txbxContent>
          </v:textbox>
        </v:shape>
      </w:pict>
    </w:r>
  </w:p>
  <w:p w:rsidR="00250EFB" w:rsidRPr="006877A3" w:rsidRDefault="00FB6368">
    <w:pPr>
      <w:pStyle w:val="Cabealho"/>
    </w:pPr>
  </w:p>
  <w:p w:rsidR="00250EFB" w:rsidRPr="006877A3" w:rsidRDefault="00FB6368">
    <w:pPr>
      <w:pStyle w:val="Cabealho"/>
    </w:pPr>
  </w:p>
  <w:p w:rsidR="00250EFB" w:rsidRPr="006877A3" w:rsidRDefault="00FB6368">
    <w:pPr>
      <w:pStyle w:val="Cabealho"/>
    </w:pPr>
  </w:p>
  <w:p w:rsidR="00250EFB" w:rsidRPr="006877A3" w:rsidRDefault="00FB6368">
    <w:pPr>
      <w:pStyle w:val="Cabealh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6B40" w:rsidRDefault="00FB6368">
    <w:pPr>
      <w:pStyle w:val="Cabealho"/>
    </w:pPr>
    <w:r>
      <w:rPr>
        <w:noProof/>
        <w:lang w:eastAsia="pt-B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94562" o:spid="_x0000_s1027" type="#_x0000_t75" style="position:absolute;margin-left:0;margin-top:0;width:595.7pt;height:841.9pt;z-index:-251658240;mso-position-horizontal:center;mso-position-horizontal-relative:margin;mso-position-vertical:center;mso-position-vertical-relative:margin" o:allowincell="f">
          <v:imagedata r:id="rId1" o:title="FUNDO3"/>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99"/>
    <w:multiLevelType w:val="hybridMultilevel"/>
    <w:tmpl w:val="00000124"/>
    <w:lvl w:ilvl="0" w:tplc="0000305E">
      <w:start w:val="9"/>
      <w:numFmt w:val="upperLetter"/>
      <w:lvlText w:val="%1."/>
      <w:lvlJc w:val="left"/>
      <w:pPr>
        <w:tabs>
          <w:tab w:val="num" w:pos="720"/>
        </w:tabs>
        <w:ind w:left="720" w:hanging="360"/>
      </w:pPr>
    </w:lvl>
    <w:lvl w:ilvl="1" w:tplc="0000440D">
      <w:start w:val="1"/>
      <w:numFmt w:val="upp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120"/>
    <w:multiLevelType w:val="hybridMultilevel"/>
    <w:tmpl w:val="0000759A"/>
    <w:lvl w:ilvl="0" w:tplc="00002350">
      <w:start w:val="22"/>
      <w:numFmt w:val="upp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1238"/>
    <w:multiLevelType w:val="hybridMultilevel"/>
    <w:tmpl w:val="00003B25"/>
    <w:lvl w:ilvl="0" w:tplc="00001E1F">
      <w:start w:val="9"/>
      <w:numFmt w:val="upperLetter"/>
      <w:lvlText w:val="%1."/>
      <w:lvlJc w:val="left"/>
      <w:pPr>
        <w:tabs>
          <w:tab w:val="num" w:pos="720"/>
        </w:tabs>
        <w:ind w:left="720" w:hanging="360"/>
      </w:pPr>
    </w:lvl>
    <w:lvl w:ilvl="1" w:tplc="00006E5D">
      <w:start w:val="1"/>
      <w:numFmt w:val="upp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1547"/>
    <w:multiLevelType w:val="hybridMultilevel"/>
    <w:tmpl w:val="000054DE"/>
    <w:lvl w:ilvl="0" w:tplc="000039B3">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1AD4"/>
    <w:multiLevelType w:val="hybridMultilevel"/>
    <w:tmpl w:val="000063CB"/>
    <w:lvl w:ilvl="0" w:tplc="00006BFC">
      <w:start w:val="35"/>
      <w:numFmt w:val="upperLetter"/>
      <w:lvlText w:val="%1."/>
      <w:lvlJc w:val="left"/>
      <w:pPr>
        <w:tabs>
          <w:tab w:val="num" w:pos="720"/>
        </w:tabs>
        <w:ind w:left="720" w:hanging="360"/>
      </w:pPr>
    </w:lvl>
    <w:lvl w:ilvl="1" w:tplc="00007F96">
      <w:start w:val="1"/>
      <w:numFmt w:val="upp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22EE"/>
    <w:multiLevelType w:val="hybridMultilevel"/>
    <w:tmpl w:val="00004B40"/>
    <w:lvl w:ilvl="0" w:tplc="00005878">
      <w:start w:val="24"/>
      <w:numFmt w:val="upp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260D"/>
    <w:multiLevelType w:val="hybridMultilevel"/>
    <w:tmpl w:val="00006B89"/>
    <w:lvl w:ilvl="0" w:tplc="0000030A">
      <w:start w:val="22"/>
      <w:numFmt w:val="upp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00026E9"/>
    <w:multiLevelType w:val="hybridMultilevel"/>
    <w:tmpl w:val="000001EB"/>
    <w:lvl w:ilvl="0" w:tplc="00000BB3">
      <w:start w:val="24"/>
      <w:numFmt w:val="upp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00002D12"/>
    <w:multiLevelType w:val="hybridMultilevel"/>
    <w:tmpl w:val="0000074D"/>
    <w:lvl w:ilvl="0" w:tplc="00004DC8">
      <w:start w:val="9"/>
      <w:numFmt w:val="upperLetter"/>
      <w:lvlText w:val="%1."/>
      <w:lvlJc w:val="left"/>
      <w:pPr>
        <w:tabs>
          <w:tab w:val="num" w:pos="720"/>
        </w:tabs>
        <w:ind w:left="720" w:hanging="360"/>
      </w:pPr>
    </w:lvl>
    <w:lvl w:ilvl="1" w:tplc="00006443">
      <w:start w:val="1"/>
      <w:numFmt w:val="upp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00002EA6"/>
    <w:multiLevelType w:val="hybridMultilevel"/>
    <w:tmpl w:val="000012DB"/>
    <w:lvl w:ilvl="0" w:tplc="0000153C">
      <w:start w:val="50"/>
      <w:numFmt w:val="upp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0000301C"/>
    <w:multiLevelType w:val="hybridMultilevel"/>
    <w:tmpl w:val="00000BDB"/>
    <w:lvl w:ilvl="0" w:tplc="000056AE">
      <w:start w:val="9"/>
      <w:numFmt w:val="upperLetter"/>
      <w:lvlText w:val="%1."/>
      <w:lvlJc w:val="left"/>
      <w:pPr>
        <w:tabs>
          <w:tab w:val="num" w:pos="720"/>
        </w:tabs>
        <w:ind w:left="720" w:hanging="360"/>
      </w:pPr>
    </w:lvl>
    <w:lvl w:ilvl="1" w:tplc="00000732">
      <w:start w:val="1"/>
      <w:numFmt w:val="upp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00005D03"/>
    <w:multiLevelType w:val="hybridMultilevel"/>
    <w:tmpl w:val="00007A5A"/>
    <w:lvl w:ilvl="0" w:tplc="0000767D">
      <w:start w:val="61"/>
      <w:numFmt w:val="upperLetter"/>
      <w:lvlText w:val="%1."/>
      <w:lvlJc w:val="left"/>
      <w:pPr>
        <w:tabs>
          <w:tab w:val="num" w:pos="720"/>
        </w:tabs>
        <w:ind w:left="720" w:hanging="360"/>
      </w:pPr>
    </w:lvl>
    <w:lvl w:ilvl="1" w:tplc="00004509">
      <w:start w:val="1"/>
      <w:numFmt w:val="upp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000066BB"/>
    <w:multiLevelType w:val="hybridMultilevel"/>
    <w:tmpl w:val="0000428B"/>
    <w:lvl w:ilvl="0" w:tplc="000026A6">
      <w:start w:val="35"/>
      <w:numFmt w:val="upperLetter"/>
      <w:lvlText w:val="%1."/>
      <w:lvlJc w:val="left"/>
      <w:pPr>
        <w:tabs>
          <w:tab w:val="num" w:pos="720"/>
        </w:tabs>
        <w:ind w:left="720" w:hanging="360"/>
      </w:pPr>
    </w:lvl>
    <w:lvl w:ilvl="1" w:tplc="0000701F">
      <w:start w:val="1"/>
      <w:numFmt w:val="upp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00006784"/>
    <w:multiLevelType w:val="hybridMultilevel"/>
    <w:tmpl w:val="00004AE1"/>
    <w:lvl w:ilvl="0" w:tplc="00003D6C">
      <w:start w:val="35"/>
      <w:numFmt w:val="upperLetter"/>
      <w:lvlText w:val="%1."/>
      <w:lvlJc w:val="left"/>
      <w:pPr>
        <w:tabs>
          <w:tab w:val="num" w:pos="720"/>
        </w:tabs>
        <w:ind w:left="720" w:hanging="360"/>
      </w:pPr>
    </w:lvl>
    <w:lvl w:ilvl="1" w:tplc="00002CD6">
      <w:start w:val="1"/>
      <w:numFmt w:val="upp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00006DF1"/>
    <w:multiLevelType w:val="hybridMultilevel"/>
    <w:tmpl w:val="00005AF1"/>
    <w:lvl w:ilvl="0" w:tplc="000041BB">
      <w:start w:val="22"/>
      <w:numFmt w:val="upp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nsid w:val="000072AE"/>
    <w:multiLevelType w:val="hybridMultilevel"/>
    <w:tmpl w:val="00006952"/>
    <w:lvl w:ilvl="0" w:tplc="00005F90">
      <w:start w:val="61"/>
      <w:numFmt w:val="upperLetter"/>
      <w:lvlText w:val="%1."/>
      <w:lvlJc w:val="left"/>
      <w:pPr>
        <w:tabs>
          <w:tab w:val="num" w:pos="720"/>
        </w:tabs>
        <w:ind w:left="720" w:hanging="360"/>
      </w:pPr>
    </w:lvl>
    <w:lvl w:ilvl="1" w:tplc="00001649">
      <w:start w:val="1"/>
      <w:numFmt w:val="upp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nsid w:val="00007E87"/>
    <w:multiLevelType w:val="hybridMultilevel"/>
    <w:tmpl w:val="0000390C"/>
    <w:lvl w:ilvl="0" w:tplc="00000F3E">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nsid w:val="00007FF5"/>
    <w:multiLevelType w:val="hybridMultilevel"/>
    <w:tmpl w:val="00004E45"/>
    <w:lvl w:ilvl="0" w:tplc="0000323B">
      <w:start w:val="61"/>
      <w:numFmt w:val="upperLetter"/>
      <w:lvlText w:val="%1."/>
      <w:lvlJc w:val="left"/>
      <w:pPr>
        <w:tabs>
          <w:tab w:val="num" w:pos="720"/>
        </w:tabs>
        <w:ind w:left="720" w:hanging="360"/>
      </w:pPr>
    </w:lvl>
    <w:lvl w:ilvl="1" w:tplc="00002213">
      <w:start w:val="1"/>
      <w:numFmt w:val="upp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nsid w:val="2D513F3C"/>
    <w:multiLevelType w:val="hybridMultilevel"/>
    <w:tmpl w:val="09BA8DD4"/>
    <w:lvl w:ilvl="0" w:tplc="B1C6984C">
      <w:start w:val="4"/>
      <w:numFmt w:val="upperRoman"/>
      <w:lvlText w:val="%1."/>
      <w:lvlJc w:val="left"/>
      <w:pPr>
        <w:ind w:left="1430" w:hanging="720"/>
      </w:pPr>
      <w:rPr>
        <w:rFonts w:hint="default"/>
      </w:rPr>
    </w:lvl>
    <w:lvl w:ilvl="1" w:tplc="04160019" w:tentative="1">
      <w:start w:val="1"/>
      <w:numFmt w:val="lowerLetter"/>
      <w:lvlText w:val="%2."/>
      <w:lvlJc w:val="left"/>
      <w:pPr>
        <w:ind w:left="1790" w:hanging="360"/>
      </w:pPr>
    </w:lvl>
    <w:lvl w:ilvl="2" w:tplc="0416001B" w:tentative="1">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tentative="1">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abstractNum w:abstractNumId="19">
    <w:nsid w:val="7DAE5096"/>
    <w:multiLevelType w:val="hybridMultilevel"/>
    <w:tmpl w:val="3236B754"/>
    <w:lvl w:ilvl="0" w:tplc="4B1A9F98">
      <w:start w:val="2"/>
      <w:numFmt w:val="upperRoman"/>
      <w:lvlText w:val="%1."/>
      <w:lvlJc w:val="left"/>
      <w:pPr>
        <w:ind w:left="1430" w:hanging="720"/>
      </w:pPr>
      <w:rPr>
        <w:rFonts w:hint="default"/>
      </w:rPr>
    </w:lvl>
    <w:lvl w:ilvl="1" w:tplc="04160019" w:tentative="1">
      <w:start w:val="1"/>
      <w:numFmt w:val="lowerLetter"/>
      <w:lvlText w:val="%2."/>
      <w:lvlJc w:val="left"/>
      <w:pPr>
        <w:ind w:left="1874" w:hanging="360"/>
      </w:pPr>
    </w:lvl>
    <w:lvl w:ilvl="2" w:tplc="0416001B" w:tentative="1">
      <w:start w:val="1"/>
      <w:numFmt w:val="lowerRoman"/>
      <w:lvlText w:val="%3."/>
      <w:lvlJc w:val="right"/>
      <w:pPr>
        <w:ind w:left="2594" w:hanging="180"/>
      </w:pPr>
    </w:lvl>
    <w:lvl w:ilvl="3" w:tplc="0416000F" w:tentative="1">
      <w:start w:val="1"/>
      <w:numFmt w:val="decimal"/>
      <w:lvlText w:val="%4."/>
      <w:lvlJc w:val="left"/>
      <w:pPr>
        <w:ind w:left="3314" w:hanging="360"/>
      </w:pPr>
    </w:lvl>
    <w:lvl w:ilvl="4" w:tplc="04160019" w:tentative="1">
      <w:start w:val="1"/>
      <w:numFmt w:val="lowerLetter"/>
      <w:lvlText w:val="%5."/>
      <w:lvlJc w:val="left"/>
      <w:pPr>
        <w:ind w:left="4034" w:hanging="360"/>
      </w:pPr>
    </w:lvl>
    <w:lvl w:ilvl="5" w:tplc="0416001B" w:tentative="1">
      <w:start w:val="1"/>
      <w:numFmt w:val="lowerRoman"/>
      <w:lvlText w:val="%6."/>
      <w:lvlJc w:val="right"/>
      <w:pPr>
        <w:ind w:left="4754" w:hanging="180"/>
      </w:pPr>
    </w:lvl>
    <w:lvl w:ilvl="6" w:tplc="0416000F" w:tentative="1">
      <w:start w:val="1"/>
      <w:numFmt w:val="decimal"/>
      <w:lvlText w:val="%7."/>
      <w:lvlJc w:val="left"/>
      <w:pPr>
        <w:ind w:left="5474" w:hanging="360"/>
      </w:pPr>
    </w:lvl>
    <w:lvl w:ilvl="7" w:tplc="04160019" w:tentative="1">
      <w:start w:val="1"/>
      <w:numFmt w:val="lowerLetter"/>
      <w:lvlText w:val="%8."/>
      <w:lvlJc w:val="left"/>
      <w:pPr>
        <w:ind w:left="6194" w:hanging="360"/>
      </w:pPr>
    </w:lvl>
    <w:lvl w:ilvl="8" w:tplc="0416001B" w:tentative="1">
      <w:start w:val="1"/>
      <w:numFmt w:val="lowerRoman"/>
      <w:lvlText w:val="%9."/>
      <w:lvlJc w:val="right"/>
      <w:pPr>
        <w:ind w:left="6914" w:hanging="180"/>
      </w:pPr>
    </w:lvl>
  </w:abstractNum>
  <w:num w:numId="1">
    <w:abstractNumId w:val="13"/>
  </w:num>
  <w:num w:numId="2">
    <w:abstractNumId w:val="15"/>
  </w:num>
  <w:num w:numId="3">
    <w:abstractNumId w:val="14"/>
  </w:num>
  <w:num w:numId="4">
    <w:abstractNumId w:val="7"/>
  </w:num>
  <w:num w:numId="5">
    <w:abstractNumId w:val="9"/>
  </w:num>
  <w:num w:numId="6">
    <w:abstractNumId w:val="16"/>
  </w:num>
  <w:num w:numId="7">
    <w:abstractNumId w:val="0"/>
  </w:num>
  <w:num w:numId="8">
    <w:abstractNumId w:val="3"/>
  </w:num>
  <w:num w:numId="9">
    <w:abstractNumId w:val="8"/>
  </w:num>
  <w:num w:numId="10">
    <w:abstractNumId w:val="12"/>
  </w:num>
  <w:num w:numId="11">
    <w:abstractNumId w:val="11"/>
  </w:num>
  <w:num w:numId="12">
    <w:abstractNumId w:val="2"/>
  </w:num>
  <w:num w:numId="13">
    <w:abstractNumId w:val="4"/>
  </w:num>
  <w:num w:numId="14">
    <w:abstractNumId w:val="17"/>
  </w:num>
  <w:num w:numId="15">
    <w:abstractNumId w:val="6"/>
  </w:num>
  <w:num w:numId="16">
    <w:abstractNumId w:val="10"/>
  </w:num>
  <w:num w:numId="17">
    <w:abstractNumId w:val="1"/>
  </w:num>
  <w:num w:numId="18">
    <w:abstractNumId w:val="5"/>
  </w:num>
  <w:num w:numId="19">
    <w:abstractNumId w:val="19"/>
  </w:num>
  <w:num w:numId="20">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hyphenationZone w:val="425"/>
  <w:characterSpacingControl w:val="doNotCompress"/>
  <w:hdrShapeDefaults>
    <o:shapedefaults v:ext="edit" spidmax="3074"/>
    <o:shapelayout v:ext="edit">
      <o:idmap v:ext="edit" data="1"/>
    </o:shapelayout>
  </w:hdrShapeDefaults>
  <w:compat/>
  <w:rsids>
    <w:rsidRoot w:val="00B14E29"/>
    <w:rsid w:val="001534FA"/>
    <w:rsid w:val="00B14E29"/>
    <w:rsid w:val="00FB636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4E29"/>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B14E29"/>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B14E29"/>
  </w:style>
  <w:style w:type="paragraph" w:styleId="Rodap">
    <w:name w:val="footer"/>
    <w:basedOn w:val="Normal"/>
    <w:link w:val="RodapChar"/>
    <w:uiPriority w:val="99"/>
    <w:unhideWhenUsed/>
    <w:rsid w:val="00B14E29"/>
    <w:pPr>
      <w:tabs>
        <w:tab w:val="center" w:pos="4252"/>
        <w:tab w:val="right" w:pos="8504"/>
      </w:tabs>
      <w:spacing w:after="0" w:line="240" w:lineRule="auto"/>
    </w:pPr>
  </w:style>
  <w:style w:type="character" w:customStyle="1" w:styleId="RodapChar">
    <w:name w:val="Rodapé Char"/>
    <w:basedOn w:val="Fontepargpadro"/>
    <w:link w:val="Rodap"/>
    <w:uiPriority w:val="99"/>
    <w:rsid w:val="00B14E29"/>
  </w:style>
  <w:style w:type="character" w:styleId="Hyperlink">
    <w:name w:val="Hyperlink"/>
    <w:basedOn w:val="Fontepargpadro"/>
    <w:uiPriority w:val="99"/>
    <w:unhideWhenUsed/>
    <w:rsid w:val="00B14E29"/>
    <w:rPr>
      <w:color w:val="0000FF" w:themeColor="hyperlink"/>
      <w:u w:val="single"/>
    </w:rPr>
  </w:style>
  <w:style w:type="paragraph" w:styleId="PargrafodaLista">
    <w:name w:val="List Paragraph"/>
    <w:basedOn w:val="Normal"/>
    <w:uiPriority w:val="34"/>
    <w:qFormat/>
    <w:rsid w:val="00B14E29"/>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2.xml"/><Relationship Id="rId5" Type="http://schemas.openxmlformats.org/officeDocument/2006/relationships/header" Target="header1.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hyperlink" Target="http://www.deodapolis.ms.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8</Pages>
  <Words>2058</Words>
  <Characters>11119</Characters>
  <Application>Microsoft Office Word</Application>
  <DocSecurity>0</DocSecurity>
  <Lines>92</Lines>
  <Paragraphs>26</Paragraphs>
  <ScaleCrop>false</ScaleCrop>
  <Company/>
  <LinksUpToDate>false</LinksUpToDate>
  <CharactersWithSpaces>13151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1</cp:revision>
  <dcterms:created xsi:type="dcterms:W3CDTF">2017-05-18T18:37:00Z</dcterms:created>
  <dcterms:modified xsi:type="dcterms:W3CDTF">2017-05-18T18:41:00Z</dcterms:modified>
</cp:coreProperties>
</file>