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A2F" w:rsidRPr="006B6A2F" w:rsidRDefault="006B6A2F" w:rsidP="006B6A2F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6B6A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6B6A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LEI COMPLEMENTAR 003/2015</w:t>
      </w:r>
    </w:p>
    <w:p w:rsidR="006B6A2F" w:rsidRPr="006B6A2F" w:rsidRDefault="006B6A2F" w:rsidP="006B6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LEI COMPLEMENTAR Nº 003, DE 13 DE NOVEMBRO DE 2015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Dispõe sobre a estrutura organizacional básica do Poder Executivo do Município de Deodápolis/MS, extingue e cria cargos no âmbito da Administração Municipal e dá outras providências.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Faço saber que a Câmara Municipal aprovou e eu, </w:t>
      </w:r>
      <w:r w:rsidRPr="006B6A2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MARIA DAS DORES DE OLIVEIRA VIANA, </w:t>
      </w: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 sanciono a seguinte Lei Complementar: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TÍTULO I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DAS DISPOSIÇÕES PRELIMINARES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1º. O Município de Deodápolis, unidade territorial do Estado de Mato Grosso do Sul, pessoa jurídica de direito público interno, com autonomia política, administrativa, financeira e patrimonial, tem a organização e estrutura do Poder Executivo estabelecidas nesta Lei.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2º. A ação do governo municipal orientar-se-á no sentido do desenvolvimento físico-territorial, econômico, ambiental e sociocultural de Deodápolis e do aprimoramento dos serviços prestados, bem como da execução dos planos que atendam às necessidades essenciais da população.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TÍTULO II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RACIONALIZAÇÃO ADMINISTRATIVA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3º. A ação governamental da Administração Municipal será formulada tendo como princípio as seguintes diretrizes: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planejamento;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coordenação;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execução;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controle.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CAPÍTULO I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DO PLANEJAMENTO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4º. A ação governamental será regida através de sistemática própria, visando promover o desenvolvimento socioeconômico do Município, norteando-se segundo Planos, Programas e Projetos, compreendendo os seguintes instrumentos: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Plano Plurianual de Governo;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Plano Diretor de Desenvolvimento Rural;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Plano Diretor de Desenvolvimento Urbano;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Plano Plurianual de Investimentos;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- Lei de Diretrizes Orçamentárias;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- Orçamento Anual;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- Cronograma Financeiro de Desembolso;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- Programas Setoriais.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5º. Todas as ações governamentais desenvolvidas pela Administração deverão ajustar-se à programação global, ao orçamento e às disponibilidades financeiras.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6º. Cabe às Gerência de Planejamento, Administração e Finanças em conjunto com as Gerências Municipais elaborarem a programação setorial correspondente à sua área, de acordo com a programação global.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7º. Para ajustar a execução do Orçamento Público, a Gerência Municipal de Planejamento, Administração e Finanças elaborará a programação financeira de desembolso, assegurando a liberação automática de recursos.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8º. Quando submetidos ao Prefeito, os assuntos deverão ter sido previamente discutidos e coordenados entre a Gerências Municipais, órgãos e entidades nele interessados, inclusive no que diz respeito aos aspectos administrativos pertinentes, através de consultas e entendimentos de modo a sempre compreenderem soluções integradas e que se harmonizem com a política geral e setorial da ação Municipal.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CAPÍTULO II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COORDENAÇÃO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9º. As atividades governamentais, especialmente a programação de governo e Orçamento serão objeto de permanente coordenação.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10. A coordenação será exercida em todos os níveis da Administração, mediante realização de reuniões com os responsáveis das áreas afins aos programas de trabalho.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Parágrafo único. A Gerência de Planejamento, Administração e Finanças é órgão coordenador das reuniões com todos aqueles convocados pelo Chefe do Executivo, inclusive os titulares dos Órgãos de Controle Interno, de Assessoramento Direto e Imediato, de Atividades Específicas, Gerentes Municipais e Assessores.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Art. 11. O Gerência de Planejamento, Administração e Finanças e os titulares dos Órgãos de Controle Interno, de Assessoramento Direto e Imediato e de Atividades Específicas, são responsáveis perante o Chefe do Executivo pela coordenação e supervisão dos órgãos sob sua subordinação.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12. A coordenação tem como principais objetivos: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promover a execução dos programas de governo;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acompanhar as atividades das Gerências Municipais, harmonizando o relacionamento entre as mesmas;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acompanhar os custos dos programas de governo com o fim de alcançar prestação econômica de serviços;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evidenciar os resultados positivos e negativos, indicando suas causas e justificando as medidas postas em prática ou à adoção de medidas de ajustamento necessárias.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CAPÍTULO III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EXECUÇÃO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13. Compete aos Órgãos de Assessoramento Direto e Imediato ao Prefeito e a Gerência Municipal de Planejamento, Administração e Finanças e demais Gerências Municipais assegurar a efetiva execução dos programas e atividades governamentais previstas no Plano Plurianual, na Lei de Diretrizes Orçamentárias e na Lei Orçamentária Anual.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14. Na execução dos programas e das atividades governamentais, a Administração observará o estrito cumprimento dos princípios constitucionais, em especial os de economicidade e os de eficiência.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CAPÍTULO IV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DO CONTROLE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15. O controle da ação governamental deverá ser exercido em todos os órgãos, compreendendo, particularmente: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o controle, pela gerencia competente, das normas que dirigem as atividades específicas de cada órgão;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o controle da aplicação dos recursos financeiros, a guarda e conservação dos bens municipais.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16. A Gerência Municipal de Planejamento, Administração e Finanças e os titulares dos Órgãos de Controle Interno, de Assessoramento Direto e Imediato e de Atividades Específicas exercerão o controle de suas atribuições com o objetivo de: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reorientar suas atividades quando em desvio;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assegurar a observância da legislação aplicável à suas atividades;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avaliar o comportamento administrativo dos órgãos subordinados;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harmonizar o programa de governo com as atividades do órgão sob seu comando;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- prestar contas de sua gestão em formas e prazos definidos;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- prestar tempestivamente, as informações solicitadas pelo Poder Legislativo.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TÍTULO III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DOS PRINCÍPIOS DA ADMINISTRAÇÃO PÚBLICA MUNICIPAL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17. A estrutura administrativa do Poder Executivo Municipal de Deodápolis será organizada baseada nos princípios da dignidade da pessoa humana, da legalidade, impessoalidade, moralidade, publicidade e eficiência, eficácia e efetividade na prestação de serviços públicos de qualidade.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18. Na consecução dos princípios e objetivos especificados no artigo anterior, a atuação do Poder Público Municipal pautar-se-á pelas seguintes diretrizes: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garantia da participação da população e da sociedade organizada nas decisões de governo, por meio do controle público e social das ações, bem como da estruturação e fortalecimento dos diversos órgãos colegiados;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transparência na gestão dos recursos públicos, mediante a publicidade dos atos da Administração Municipal e a estruturação do sistema de controle interno, atuando com austeridade e buscando o equilíbrio fiscal visando ao cumprimento do papel e da responsabilidade social do Poder Público Municipal;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a valorização do servidor público municipal, mediante a oferta contínua de programas de capacitação, necessários à demanda oriunda dos servidores e dos munícipes e ao desenvolvimento institucional que contemplem aspectos técnicos, especializados e a formação geral, visando à qualidade dos processos de trabalho;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o desenvolvimento sustentável municipal, através da formulação de políticas de desenvolvimento econômico, do fortalecimento dos programas de economia solidária e da preservação do meio ambiente e dos recursos naturais;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- aprimoramento da prestação dos serviços de promoção, prevenção e atenção à saúde, com foco na prevenção, na implantação e consolidação da Estratégia Saúde da Família, além do dimensionamento contínuo da rede de atendimento visando à garantia de eficácia e efetividade;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- garantia da universalidade do atendimento com qualidade na educação pública, no âmbito das competências municipais, garantindo o dimensionamento contínuo da rede municipal de educação básica e a promoção continuada das políticas públicas de cultura, esporte e lazer;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- implantação e consolidação dos programas sociais aplicáveis no Município, visando à cobertura total da clientela prevista em cada um deles, com prioridade para as políticas públicas de atendimento à família, à criança, ao adolescente, ao idoso e ao portador de necessidades especiais;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- garantia da mobilidade urbana, através do adequado planejamento do sistema viário, da fiscalização do trânsito e de um sistema de transporte coletivo de qualidade;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IX - realização de parcerias com os governos federal e estadual, bem como com as municipalidades da região e as entidades da sociedade civil.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TÍTULO IV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DOS ÓRGÃOS DO PODER EXECUTIVO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19. O Poder Executivo Municipal compreende: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I - a Administração Direta, constituída pela Gerência de Planejamento, Administração e Finanças, Órgãos de Controle Interno, de Assessoramento Direto e Imediato e de Atividades Específicas, definidos nesta Lei;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a Administração Indireta, constituída por autarquias, fundações, empresas públicas e sociedades de economia mista, com controle majoritário do Município, com personalidade jurídica própria e autonomia administrativa e financeira, que vierem a ser constituídas por lei específica, observada a legislação vigente aplicável a cada caso;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os Órgãos Colegiados de Controle Social, Deliberativos e Normativos, cujas decisões submetem as autoridades municipais das respectivas áreas de competência, na forma da lei de criação de cada conselho e da legislação vigente;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os Órgãos de colaboração com o Governo Federal, com atuação em nível local das normas e instruções emanadas dos órgãos federais competentes.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TÍTULO V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ESTRUTURA ORGANIZACIONAL BÁSICA DO PODER EXECUTIVO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20. Para o desempenho de suas finalidades, o Poder Executivo de Deodápolis conta com os seguintes órgãos: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Órgãos Colegiados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Conselhos Municipais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Órgão de Controle Interno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Controladoria Geral - CONGE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Órgãos de Assessoramento Direto e Imediato ao Prefeito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Gabinete do Prefeito - GABIP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b) Procuradoria Jurídica - PROJU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– Gerência s Municipais: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Gerência Municipal de Planejamento, Administração e Finanças - GEPLAF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b) Gerência Municipal de Educação, Cultura, Esporte e Lazer - GECEL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c) Gerência Municipal de Assistência Social, Habitação e Cidadania - GEMA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d) Gerência Municipal de Saúde - GEMUS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e)Gerência Municipal de Infraestrutura Rural e Urbana - GEINF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f) Gerência Municipal de Agricultura e Meio Ambiente – GEMAMB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- Órgãos de Atividades Específicas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Coordenadoria de Defesa Civil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b) Departamento de Trânsito e Transporte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- Órgãos de Colaboração com o Governo Federal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Unidade Municipal de Cadastramento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b) Junta de Serviço Militar.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 1º. Os órgãos compreendidos no inciso II, no inciso III, alíneas </w:t>
      </w:r>
      <w:r w:rsidRPr="006B6A2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a </w:t>
      </w: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</w:t>
      </w:r>
      <w:r w:rsidRPr="006B6A2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 b</w:t>
      </w: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e no inciso IV deste artigo são os de Nível de Direção Superior, representados pelo Controlador Geral, Chefe de Gabinete do Prefeito, Procurador Jurídico e Gerentes Municipais, com fun</w:t>
      </w: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softHyphen/>
        <w:t>ções relativas a liderança e articulação do setor de atividade co</w:t>
      </w: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softHyphen/>
        <w:t>mandado pela Pasta, inclusive as relações intergovernamentais.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 2º. Os órgãos compreendidos as </w:t>
      </w:r>
      <w:r w:rsidRPr="006B6A2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alíneas b a f </w:t>
      </w: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do inciso IV deste artigo são os de Nível de Gerência, incluindo os órgãos representados pelo Coordenador de Defesa Civil, Diretor de Trânsito e Transporte e pelos Diretores de Gerência Municipal, com funções relativas a controle interno de programas, projetos e atividades a cargo do órgão, bem como ordenação dos serviços auxiliares necessários ao seu regular funcionamento.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 3º. A Divisão constitui o último nível de desdobramento da estrutura básica dos órgãos mencionados nos incisos II a IV deste artigo e serão implantados na medida das necessidades específicas para o desenvolvimento dos serviços afetos à Pasta.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CAPÍTULO I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COMPETÊNCIA DOS ÓRGÃOS DO PODER EXECUTIVO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Seção I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Dos Órgãos Colegiados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Subseção Única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Dos Conselhos Municipais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21. Observadas as disposições correlatas da legislação federal e estadual pertinentes, a composição e a competência de cada órgão colegiado municipal serão definidas em lei específica.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Seção II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Do Órgão de Controle Interno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Subseção Única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Controladoria Geral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22. Compete à Controladoria Geral: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o recebimento de denúncias e queixas relativas às ações praticadas por servidores públicos, acompanhamento de sua apuração pelos órgãos competentes e proposição de medidas cabíveis;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a formulação de recomendações e sugestões, em colaboração com os demais órgãos da Administração Municipal, para o aprimoramento da eficiência dos processos administrativos e do atendimento ao público;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III - a promoção do controle da legalidade, legitimidade, economicidade e razoabilidade, em relação aos processos orçamentários, financeiros, licitatórios, patrimoniais e operacionais dos órgãos da Prefeitura, bem como à aplicação de recursos e subvenções e à renúncia de receitas;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a auditoria nos sistemas de pessoal, material, serviços gerais, patrimonial, de custo, de arrecadação e de previsões orçamentárias dos órgãos da Administração Municipal;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- a produção e divulgação de normas e métodos, bem como assistência e orientação prévia aos órgãos municipais, tendo em vista prevenir e evitar a ocorrência de erros e irregularidades de processos e comportamentos;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- a supervisão e execução de atividades correcionais e disciplinares junto ao pessoal dos órgãos da Prefeitura, atuando de forma corretiva, preventiva e pedagógica;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- o estabelecimento de canais de comunicação direta entre os cidadãos e o poder público municipal para receber e processar denúncias, reclamações e representações sobre atos considerados ilegais, arbitrários, desonestos, ou que contrariem o interesse público, praticados por servidores públicos do Município, empregados da Administração Indireta, agentes políticos, ou por pessoas, físicas ou jurídicas, que exerçam funções paraestatais, mantidas com recursos públicos;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- a verificação da pertinência das reclamações e denúncias, promovendo a real apuração dos fatos e propondo aos órgãos da Administração, resguardadas as respectivas competências, a instauração de sindicâncias, inquéritos e outras medidas destinadas à apuração de responsabilidade administrativa, civil e criminal;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IX - a observação das atividades, em todos os órgãos da Administração, sob o prisma da obediência às regras da legalidade, impessoalidade, moralidade, publicidade e eficiência, com vistas à proteção do patrimônio público;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 - a proposição de estudos, projetos e ações, em conjunto com outros órgãos da Administração Municipal, visando à melhoria da qualidade e produtividade, que contribuam para a modernização da gestão administrativa;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 - a proposição ao Prefeito Municipal do arquivamento das denúncias que se revelarem inconsistentes ou infundadas;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XII - a divulgação semestral, no órgão de imprensa oficial do Município, de relatório com os resultados do trabalho realizado contendo os totais de ocorrências registradas, atendidas e pendentes, discriminando-as pelos respectivos órgãos da administração, bem como outras informações que julgar pertinentes;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XIII - o desempenho de outras atividades afins.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Seção III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Dos Órgãos de Assessoramento Direto e Imediato ao Prefeito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Subseção I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Do Gabinete do Prefeito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23. Compete ao Gabinete do Prefeito: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o assessoramento ao Prefeito na coordenação e avaliação da atuação e desempenho dos órgãos e entidades da Administração Municipal;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a organização e o controle da agenda institucional e das audiências do Prefeito;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a organização e o controle dos serviços de cerimonial, de recepção às autoridades e de atendimento ao público;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o apoio logístico, administrativo e de segurança pessoal ao Prefeito;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- a organização, manutenção e controle do acervo da legislação e demais atos expedidos pelo Prefeito;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- a promoção, articulação, implantação e manutenção de recursos eletrônicos de comunicação em articulação com a área de tecnologia da informação;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- o apoio logístico às organizações civis e aos projetos especiais voltados para ampliar a participação democrática da sociedade de Deodápolis;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- o desempenho de outras atividades afins.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Subseção II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Procuradoria Jurídica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24. Compete à Procuradoria Jurídica: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o acompanhamento da legislação e regulamentação vigente e em tramitação nas esferas competentes, análise de suas implicações sobre a Administração Municipal e proposição de medidas preventivas requeridas;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a defesa e representação em juízo e fora dele dos direitos e interesses do Município;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a garantia e o controle da legalidade e constitucionalidade dos atos e ações da Administração Municipal;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a promoção das interpelações de ações de interesse da Prefeitura, seu acompanhamento, controle e observância dos prazos e tomada das providências necessárias;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- a defesa de ações interpostas contra a Prefeitura, seu acompanhamento, controle e observância dos prazos e tomada das providências necessárias;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- assessoramento, esclarecimentos e orientações jurídico-legais aos órgãos e entidades da Administração Municipal;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- emissão de opiniões e redação de minutas de projetos de leis, justificativas de vetos, decretos, regulamentos, contratos, convênios e pareceres sobre questões técnicas, administrativas e jurídicas e outros documentos afins;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- cobrança judicial da dívida ativa da Prefeitura, em articulação com a Gerência Municipal de Planejamento, Administração e Finanças;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IX - a instauração de inquéritos administrativos determinados pelo Prefeito;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 - o desempenho de outras atividades afins.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Seção IV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Das Gerências Municipais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Subseção I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Gerência de Planejamento, Administração e Finanças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Art. 25. Compete à Gerência de Planejamento, Administração e Finanças: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a promoção, articulação e execução de pesquisas, estudos, análises e diagnósticos socioeconômicos do Município;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a coordenação da elaboração e monitoramento do Plano Estratégico, Plano Plurianual de Investimento e da Programação Anual do Município;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a proposição de diretrizes orçamentárias, a coordenação da elaboração do orçamento anual e a gestão e execução orçamentárias, em articulação com as demais Gerências Municipais.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o monitoramento geral de todos os convênios celebrados entre o Governo Municipal e entidades nacionais, internacionais e estrangeiras públicas ou privadas, especialmente no tocante ao cumprimento de prazos, contrapartidas, prestações de contas e demais exigências necessárias à garantia da conformidade e manutenção das condições de habilitação da Prefeitura Municipal;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- a promoção do desenvolvimento institucional e da modernização gerencial, profissional e administrativa do Governo Municipal;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- a formulação de políticas e a coordenação de atividades de treinamento, desenvolvimento e valorização profissional e gerencial do pessoal da Prefeitura, bem como o apoio à avaliação de desempenho individual e a gestão do sistema de carreiras;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- a promoção e coordenação de atividades de recrutamento, seleção, controle e lotação de pessoal e demais atividades de natureza administrativa, relacionadas aos recursos humanos da Prefeitura;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- a formulação de políticas e a promoção e coordenação de atividades relacionadas à segurança no trabalho, ao bem-estar e aos benefícios para o pessoal da Prefeitura;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IX - a padronização, aquisição, contratação, guarda, distribuição e controle de materiais, bens e serviços para as atividades da Prefeitura;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 - a gestão e execução do processamento das licitações para a aquisição de materiais, bens e serviços para as atividades da Prefeitura;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 - o tombamento, registro, conservação e controle dos bens públicos móveis e imóveis da Prefeitura;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XII - a promoção e coordenação dos serviços de limpeza, vigilância, copa, portaria, telefonia e reprodução de papéis e documentos nas dependências da Prefeitura;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XIII - administração e controle da frota de veículos da Prefeitura para transporte interno e dos serviços afins contratados a terceiros;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XIV - a normatização e padronização das atividades e processos administrativos;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XV - a promoção de pesquisas, previsões, estudos e diagnósticos sobre aspectos financeiros, tributários e fiscais do Município, bem como em relação às contas públicas, quanto ao endividamento e investimento, e à qualidade dos gastos da Prefeitura;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XVI - a formulação e execução de políticas financeiras, tributárias e fiscais da Prefeitura, na sua área de competência;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XVII - a normatização e padronização das atividades contábeis e do controle financeiro interno das entidades e órgãos do Governo Municipal;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XVIII - a gestão e o controle da execução orçamentária das despesas e receitas da Prefeitura, em articulação com a Controladoria Geral;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XIX - a administração da dívida ativa do Município e execução da cobrança amigável, em articulação com a Procuradoria Jurídica;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XX - a prestação de atendimento e informações ao contribuinte em questões de natureza financeira e tributária de competência da Prefeitura;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XXI - a realização da escrituração contábil das despesas, receitas, operações de crédito e outros ingressos financeiros da Prefeitura, a inscrição dos débitos tributários na dívida ativa e a manutenção e atualização do Plano de Contas do Município;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XXII - a preparação de balancetes e do balanço geral da Prefeitura e prestação de contas dos recursos transferidos para o Município por outras esferas de poder;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XXIII - o desempenho de outras atividades afins.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Subseção II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Gerência Municipal de Educação, Cultura, Esporte e Lazer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26. Compete à Gerência Municipal de Educação, Cultura, Esporte e Lazer: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a estruturação e organização dos órgãos e instituições oficiais dos seus sistemas de ensino;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a promoção da integração das políticas e planos educacionais do Município com os da União e do Estado;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a promoção do pleno desenvolvimento do educando, seu preparo para o exercício da cidadania e sua qualificação para o trabalho;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a autorização, credenciamento e supervisão dos estabelecimentos do seu sistema de ensino, na área de sua competência;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- a disponibilização da educação infantil em creches e pré-escolas, com prioridade para o ensino fundamental;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- a elaboração e execução da proposta pedagógica de acordo com a política educacional do Município;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- a efetivação da chamada pública dos alunos para o acesso ao ensino fundamental e ao ensino médio;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- a atuação junto aos pais ou responsáveis, pela frequência do aluno à escola;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IX - o gerenciamento dos serviços de alimentação e transporte escolar;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 - a realização das diretrizes da política cultural, promovendo o incentivo e o apoio à produção cultural nas suas diversas manifestações;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 - o estímulo à produção cultural e a formação de novos artistas;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XII - a implementação das diretrizes esportivas e de lazer, com vistas a propiciar melhor qualidade de vida à população do Município;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XIII - o estímulo à participação da população em eventos desportivos e de lazer, promovendo competições, cursos e seminários;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XIV - promover a implantação e gerenciar a utilização dos equipamentos necessários e espaços destinados à prática desportiva e de lazer;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XV - promover a integração com os demais órgãos da Administração Municipal, na utilização e otimização dos equipamentos públicos para as práticas desportivas e de lazer;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XVI - a manutenção dos equipamentos e recursos culturais, esportivos e de lazer dos bairros, promovendo e incentivando o desenvolvimento de eventos e de atividades culturais, esportivas e de lazer, gerenciando a realização dos eventos municipais nas áreas de sua competência;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XVII - o desempenho de outras atividades afins.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Subseção III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Gerência Municipal de Saúde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27. Compete à Gerência Municipal de Saúde: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a formulação e monitoramento de políticas e planos municipais de saúde, segundo as diretrizes do Conselho Municipal de Saúde e em articulação com as demais Gerências Municipais pertinentes;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a coordenação, gestão e avaliação do Sistema Único de Saúde - SUS, no âmbito municipal, participação nos seus diferentes fóruns e comitês e administração do Fundo Municipal de Saúde;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a promoção de estudos, pesquisas e diagnósticos visando a subsidiar a formulação de políticas e planos, a atuação da Gerência Municipal de Saúde e o aprimoramento do Sistema Municipal de Saúde</w:t>
      </w:r>
      <w:r w:rsidRPr="006B6A2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a organização, operação e atualização permanente de sistemas de informações e indicadores relativos às condições de saúde no Município, tendo em vista o atendimento às necessidades de informação internas e das instâncias estadual e federal pertinentes;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- a promoção e prestação dos serviços de atenção primária e de saúde da família, inclusive a gestão das centrais de atendimento ao usuário, no âmbito de atuação da Secretaria;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- a promoção dos serviços de vigilância em saúde nas áreas epidemiológica, sanitária, ambiental, alimentar e de doenças endêmicas e realização de campanhas de esclarecimento e de imunização, em articulação com os governos federal e estadual;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- a administração e execução dos serviços de assistência hospitalar, ambulatorial, odontológica, farmacêutica e laboratorial, no âmbito de competência do Município, em articulação com órgãos competentes do Estado e da União;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- a execução da política de insumos e equipamentos de saúde, no âmbito municipal;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IX - a valorização, qualificação e aperfeiçoamento dos profissionais de saúde do Município;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 - o controle e fiscalização dos procedimentos dos serviços privados de saúde, no âmbito municipal;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 - a formulação, administração e controle de convênios, acordos e contratos com a União, o Estado e outras entidades nacionais e internacionais para o desenvolvimento de projetos e ações em saúde, na área de competência do Município;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XII - o desempenho de outras atividades afins.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Subseção IV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Gerência Municipal de Assistência Social, Habitação e Cidadania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28 . Compete à Gerência Municipal de Assistência Social, Habitação e Cidadania: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a formulação, coordenação e execução de políticas e planos municipais de desenvolvimento comunitário, de promoção social e cidadania, e do acesso de todos os cidadãos a bens, serviços e direitos;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a promoção, coordenação e execução de estudos, pesquisas e diagnósticos sobre a situação e o perfil socioeconômico da população, bem como sobre as condições atuais do exercício da cidadania no Município;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a promoção, coordenação e execução de ações e medidas voltadas para o atendimento à criança e ao adolescente e para a atenção às famílias e grupos sociais em situação de risco;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a promoção, coordenação e execução de programas locais de educação, orientação, proteção e defesa do consumidor e de intermediação de conflitos de interesse nas relações de consumo;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- orientação a população carente, proporcionando-lhe acesso à justiça e garantindo a defesa de seus direitos;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- a promoção e coordenação de ações e medidas voltadas para a defesa dos direitos humanos, o acesso igualitário às políticas sociais, a valorização do indivíduo e o fortalecimento da cidadania;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- a implementação, o apoio e o gerenciamento de centros comunitários, núcleos de orientação, abrigos e demais instalações e equipamentos com finalidades similares;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- o apoio e o estímulo às organizações comunitárias;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IX - o planejamento habitacional destinado à população desprovida de recursos financeiros;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 - o mapeamento e o cadastramento técnico das áreas utilizadas pela população desprovida de recursos socioeconômicos, transformadas em aglomerados populacionais, recenseando seus moradores e detalhando individualmente casos e situações específicas;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 - a execução das políticas habitacionais, urbanas e rurais, adequando-as às necessidades da população e peculiaridades do Município;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XII - o oferecimento de subsídios para a elaboração de normas, rotinas e procedimentos necessários à implantação dos projetos habitacionais;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XIII - a ampliação do acesso a lotes mínimos, dotados de infraestrutura básica e serviços públicos;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XIV - o estímulo e assistência técnica e material a projetos comunitários e associativos de construção de habitação e serviços;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XV - a regularização e titularização de áreas ocupadas por população de baixa renda, passíveis de urbanização;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XVI - a articulação com órgãos regionais, estaduais e federais na promoção de programas de habitação popular e o estímulo à iniciativa privada a contribuir para aumentar a oferta de moradias adequadas e compatíveis com a capacidade econômica da população;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XVII - o desempenho de outras atividades afins.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Subseção V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Gerência Municipal de Infraestrutura Rural e Urbana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29. Compete à Gerência Municipal de Infraestrutura Rural e Urbana: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a formulação, coordenação e execução das políticas e planos referentes aos serviços públicos urbanos, coleta e destinação de lixo, limpeza e conservação de espaços públicos;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a regulamentação, controle e fiscalização dos serviços públicos urbanos sob a responsabilidade da Gerência Municipal;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a organização, gestão, apoio à contratação e a execução dos serviços de coleta, tratamento e destinação final de resíduos sólidos;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a promoção, coordenação e execução das atividades de arborização e poda de árvores em vias e logradouros públicos;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- a concessão, autorização e fiscalização de feiras livres, quiosques, ambulantes, festas populares, eventos e publicidade em locais e logradouros públicos;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- a administração e manutenção de cemitérios e coordenação dos serviços de sepultamento;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- a promoção, coordenação e execução de pesquisas, estudos e diagnósticos referentes à realidade físico-territorial do Município e ao uso e parcelamento do solo, visando subsidiar as políticas, planos e projetos urbanos e as ações da Secretaria;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- a formulação de normas e instrumentos para regulação do uso e ocupação do espaço público e privado do Município, bem como a coordenação e execução de projetos e ações de regularização fundiária;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IX - o licenciamento e fiscalização do parcelamento do solo urbano, de projetos de loteamento e de edificação situadas em terrenos públicos e particulares, de acordo com a legislação e as normas municipais;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 - a concessão de habite-se e aceitação de edificações situadas em terrenos públicos ou particulares;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 - a coordenação e promoção de estudos e planos para intervenções urbanísticas em áreas de interesse social, promovendo a fiscalização de sua execução e controlando o seu crescimento e expansão;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XII - a vistoria de ocorrências ligadas à estabilidade e segurança de edificações, promovendo o licenciamento, a fiscalização e o acompanhamento da recuperação estrutural;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XIII - a organização, manutenção e disponibilização de cadastro técnico de interesse para as atividades de desenvolvimento urbano do Município;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XIV - a promoção, coordenação e contratação de estudos e projetos de investimento para a construção e melhoria da infraestrutura urbana, especialmente o sistema viário de transporte urbano, as redes de águas pluviais, esgotamento sanitário e abastecimento de água, e a proteção e contenção de encostas;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XV - a promoção, execução e controle de atividades topográficas para obras e serviços a cargo da Prefeitura;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XVI - o gerenciamento de máquinas, equipamentos e insumos para as obras municipais;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XVII - a manutenção e atualização dos arquivos de projetos das obras públicas sob a responsabilidade da Gerência Municipal;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XVIII - operação e atualização permanente, em articulação com os órgãos competentes da Prefeitura, do sistema de informações territoriais, com base no geoprocessamento;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XIX - a organização, manutenção e controle dos serviços municipais de iluminação pública;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XX - a construção e manutenção de estradas vicinais, pontes e mata-burros;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XXI - o desempenho de outras atividades afins.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Subseção VI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Gerência Municipal de Agricultura e Meio Ambiente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30. Compete à Gerência Municipal de Agricultura e Meio Ambiente: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a formulação, coordenação e promoção da política de relações públicas, publicidade institucional e de comunicação interna e externa do Poder Executivo Municipal;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a promoção e divulgação de fatos e temas de interesse público sobre o Município e os serviços municipais;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o apoio aos órgãos municipais na divulgação de suas iniciativas, campanhas educativas e de esclarecimentos, e em seu relacionamento institucional com a comunidade local;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a assistência e apoio ao Prefeito na articulação e relacionamento com o Poder Legislativo Municipal, órgãos e entidades dos governos federal e estadual, associações e empresas do setor privado e instituições e movimentos da sociedade civil;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- a articulação, elaboração e análise de propostas de atos administrativos, mensagens, decretos e projetos de leis da alçada e iniciativa do Prefeito Municipal;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- o acompanhamento da tramitação de projetos de leis, nas diferentes esferas de poder, de interesse do Poder Executivo Municipal;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- a coordenação da formulação, o apoio técnico ao gerenciamento e o monitoramento dos projetos estratégicos do Governo Municipal;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- a formulação, coordenação e execução de políticas e planos voltados para o desenvolvimento dos setores industrial, agropecuário, comercial e de serviços do Município;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IX - a articulação e execução de pesquisas, estudos e diagnósticos voltados para o desenvolvimento econômico e a geração de emprego e renda no Município, especialmente relacionados às suas vocações, recursos, possibilidades e limitações, mercados potenciais, desemprego e qualificação da mão de obra local;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 - a formação de parcerias e celebração de convênios e contratos com instituições estaduais, nacionais e internacionais visando à atração de investimentos e empreendimentos para o Município;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 - a promoção e criação de incentivos, facilidades e medidas voltados para a captação de oportunidades de negócios, emprego e renda no Município, bem como para o fomento às atividades industriais, comerciais, agropecuárias e de serviços;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XII - a articulação e celebração de convênios e contratos com instituições empresariais, especialmente as integrantes do Sistema S, entre outras, visando ao desenvolvimento econômico, geração de empregos e fortalecimento dos negócios de pequeno porte no Município;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XIII - a formulação, coordenação e execução da política, planos, programas e projetos voltados para o desenvolvimento e fortalecimento do turismo do Município;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XIV - a promoção, coordenação e execução de pesquisas, estudos e diagnósticos visando a subsidiar as políticas, os planos, os programas, os projetos e as ações da Secretaria, no domínio turismo;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XV - o incentivo e apoio aos setores industriais, comerciais e de serviços relacionados ao turismo no Município, especialmente a hotelaria, recepção, culinária e transporte;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XVI - a captação e atração de eventos, seminários e feiras de negócios para o Município;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XVII - a promoção de campanhas e ações para o desenvolvimento da mentalidade turística no Município e a participação da comunidade local no fomento ao turismo;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XVIII - a elaboração de planos e projetos arquitetônicos, urbanísticos e paisagísticos, intervindo em ambientes naturais ou modificados, visando à preservação do meio ambiente;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XIX - o desenvolvimento de estudos para implementação de espaços de áreas verdes;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XX - o acompanhamento e avaliação dos serviços de manutenção de praças, parques, jardins, bosques e outros equipamentos urbanos, propondo correções, se necessárias;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XXI - o estudo e proposição de alternativas de ações políticas junto aos órgãos estaduais ou federais, visando à criação e manutenção de programas de preservação ambiental;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XXII - estudo de alternativas de localização industrial que possibilitem melhor dispersão de poluentes;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XXIII - realização de palestras em escolas, associações e outras entidades, visando à conscientização sobre a importância da preservação ambiental.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XIV - o desempenho de outras atividades afins.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Seção V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Dos Órgãos de Atividades Específicas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Subseção I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Coordenadoria de Defesa Civil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31. Compete à Coordenadoria de Defesa Civil: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a coordenação e supervisão das ações de defesa civil, mantendo atualizadas e disponíveis as informações relacionadas com essa área;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o assessoramento e informação ao Prefeito, e aos demais Gerentes Municipais sobre o gerenciamento de emergências e contingências associadas à ocorrência de riscos ambientais;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a participação, em conjunto com os setores competentes, na elaboração de políticas públicas municipais para prevenção, minimização, monitoramento e atendimento de impactos ambientais sobre pessoas e bens privados, públicos ou coletivos;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a elaboração e coordenação de planos contingenciais específicos para os riscos ambientais existentes em Deodápolis;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- a proposição ao Prefeito Municipal da decretação de situação de emergência ou de estado de calamidade pública;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- a supervisão da distribuição e o controle dos suprimentos necessários ao abastecimento em situações de desastres;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- a constituição de grupos temáticos de trabalho, de acordo com a necessidade de normatização e definição de procedimentos relativos às competências da Coordenadoria;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- o estabelecimento de contatos com órgãos estaduais, federais e municipais, bem como com organizações humanitárias, instituições de pesquisa e ensino, no sentido de aprimorar e qualificar a atuação do Sistema Municipal de Defesa Civil;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IX - o desempenho de outras atividades afins.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Subseção II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Do Departamento de Trânsito e Transporte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32. Compete ao Departamento de Trânsito e Transporte: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a formulação e coordenação de políticas e planos diretores para o sistema municipal de transporte urbano, compreendendo a rede viária, os serviços de transporte, a operação do trânsito e o uso de equipamentos públicos de transporte;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a regulamentação e normalização dos serviços e do uso de equipamentos de transporte públicos urbanos sob concessão, permissão ou autorização;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a concessão, permissão e autorização para operação dos serviços e para uso dos equipamentos de transporte público urbano, em suas diferentes modalidades;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a promoção, coordenação e execução de pesquisas, estudos e diagnósticos para subsidiar a fixação de tarifas e o aprimoramento e adequação do sistema público de transporte urbano;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V - a promoção e elaboração, em articulação com os órgãos competentes da Prefeitura, da especificação técnica de projetos de infraestrutura viária para o sistema de transporte urbano;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- a promoção, coordenação e execução, em articulação com os órgãos competentes da Prefeitura, da elaboração de projetos de engenharia de trânsito para o sistema de transporte urbano do Município;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- o planejamento, organização, gerenciamento e fiscalização dos serviços de transporte público coletivo, individual, escolar, de fretamento e similares;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- o planejamento, organização, gerenciamento, operação e fiscalização do trânsito e do tráfego, envolvendo a circulação de veículos e pessoas, a sinalização, o estacionamento público e a aplicação de penalidades e recolhimento de multas;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IX - a administração, operação, manutenção e comercialização dos equipamentos públicos de transportes, como rodoviárias, terminais de transportes, paradas de ônibus e instalações similares;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 - a promoção, articulação e execução de ações educativas e campanhas de esclarecimento relativas ao trânsito e transporte urbanos;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 - o desempenho de outras atividades afins.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Seção VI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Dos Órgãos de Colaboração com o Governo Federal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Subseção I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Unidade Municipal de Cadastramento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33. Compete à Unidade Municipal de Cadastramento, órgão representante do INCRA no Município, a realização do cadastramento das propriedades rurais de Deodápolis e demais ações congêneres, de acordo com a legislação pertinente e as orientações do órgão federal responsável por esta atividade.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Subseção II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Junta do Serviço Militar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34. À Junta do Serviço Militar, presidida pelo Prefeito Municipal, compete efetuar o alistamento militar dos brasileiros residentes no município e realizar as demais ações congêneres, de acordo com a legislação pertinente e as orientações da Circunscrição do Serviço Militar, responsável por estas atividades.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CAPÍTULO II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DAS ATRIBUIÇÕES COMUNS DOS ÓRGÃOS DO PODER EXECUTIVO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35. São atribuições das Gerências Municipais e Órgãos de Assessoramento Direto e Imediato, além daquelas definidas nesta Lei: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a garantia ao Prefeito do apoio necessário ao desempenho de suas funções, especialmente quanto à tomada de decisões, coordenação e controle da Administração Municipal;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a participação na formulação de diretrizes gerais e prioridades da ação municipal, garantindo a concretização das políticas, diretrizes e prioridades definidas pela Administração Municipal e oferecendo elementos que possibilitem aferir a evolução dos processos e serviços em vista dos objetivos fixados;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a garantia do funcionamento das instâncias colegiadas existentes na estrutura da das Gerências Municipais a implementação das diretrizes e decisões dos Conselhos Municipais;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a articulação com os cidadãos, movimentos sociais, organizações da sociedade civil, instituições públicas e privadas no âmbito de sua competência;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- a coordenação do pessoal e dos recursos financeiros e materiais colocados à sua disposição, garantindo aos seus órgãos o apoio necessário à realização de suas atribuições e participar da elaboração, do acompanhamento e da execução do Orçamento Municipal;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- a representação política e administrativa da Administração Municipal, na sua área de competência.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TÍTULO VI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DAS DISPOSIÇÕES GERAIS E FINAIS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36. O Chefe do Poder Executivo formalizará, mediante Decretos, os regimentos internos dos órgãos integrantes da Estrutura Organizacional Básica do Poder Executivo.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37. As designações das Gerências Municipais abrangem, sempre que couber, os Órgãos de Assessoramento Direto e Imediato a Prefeita e seus respectivos titulares.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38. O Diretor de áreas é o substituto dos Gerentes Municipais, sendo o responsável pela execução das atividades de planejamento, administração, finanças e auditoria interna no âmbito da respectiva Gerência Municipal.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39. O Diretor de área das Gerências Municipais é subordinado administrativa e hierarquicamente ao Gerente Municipal da respectiva Pasta e vinculado tecnicamente à Gerente Municipal de Planejamento, Administração e Finanças.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Parágrafo único. Cabe aos órgãos citados no “caput” a execução das atividades de normatização, coordenação, supervisão, regulação, controle interno e fiscalização das competências sob sua responsabilidade.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40. Fica o Poder Executivo autorizado a proceder, no Orçamento para o exercício financeiro de 2015, aos ajustes que se fizerem necessários em decorrência desta Lei, respeitados os elementos de despesa, as funções de governo e demais normas legais.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41. A representação gráfica da estrutura organizacional básica do Poder Executivo é a apresentada no Anexo I desta Lei.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Art. 42. Ficam criados no Quadro de Lotação Geral do Poder Executivo os cargos de provimento em comissão necessários à implantação desta Lei e estabelecidos seu quantitativo, valores, referência e distribuição, conforme Anexo II.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43. Esta Lei entrará em vigor na data de sua publicação, revogadas as disposições em contrário, em especial todos os anexos de Leis Complementares que se referem à criação de cargos de provimento em comissão e as Leis Complementares 001 de 10 de janeiro de 2013 e 003 de 12 de abril de 2013.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Deodápolis, 13 de novembro de 2015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ORGANOGRAMA GERAL DA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PREFEITURA MUNICIPAL DE DEODAPOLIS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ANEXO II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QUADRO DE LOTAÇÃO GERAL DO PODER EXECUTIVO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CARGOS DE PROVIMENTO EM COMISSÃO CRIADOS</w:t>
      </w:r>
    </w:p>
    <w:p w:rsidR="006B6A2F" w:rsidRPr="006B6A2F" w:rsidRDefault="006B6A2F" w:rsidP="006B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10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1574"/>
        <w:gridCol w:w="1573"/>
        <w:gridCol w:w="1342"/>
        <w:gridCol w:w="2287"/>
      </w:tblGrid>
      <w:tr w:rsidR="006B6A2F" w:rsidRPr="006B6A2F" w:rsidTr="006B6A2F">
        <w:tc>
          <w:tcPr>
            <w:tcW w:w="3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CARGOS DE PROVIMENTO EM COMISSÃO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QUANTIDADE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VALOR R$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CARGA HORÁRIA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REQUISITOS -CARGO DE PROVMENTO EM COMISSÃO:</w:t>
            </w:r>
          </w:p>
        </w:tc>
      </w:tr>
      <w:tr w:rsidR="006B6A2F" w:rsidRPr="006B6A2F" w:rsidTr="006B6A2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Comuns a todos os cargos em comissão: nível ensino médio completo ou notória especialização em Administração Pública, na área específica.</w:t>
            </w:r>
          </w:p>
        </w:tc>
      </w:tr>
      <w:tr w:rsidR="006B6A2F" w:rsidRPr="006B6A2F" w:rsidTr="006B6A2F">
        <w:tc>
          <w:tcPr>
            <w:tcW w:w="87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GABINETE DO PREFEITO</w:t>
            </w: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CHEFE DE GABINETE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3.500,00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40 HORAS SEMANAIS</w:t>
            </w:r>
          </w:p>
        </w:tc>
        <w:tc>
          <w:tcPr>
            <w:tcW w:w="1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ASSESSOR DE GABINETE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3.500,00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ASSESSOR DE IMPRENSA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2.000,00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DIRETOR DE TRÂNSITO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2.500,00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ASSESSOR DE DEFESA CIVL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2.000,00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ASSESSOR DISTRITAL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2.000,00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ASSESSOR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2.000,00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ASSESSOR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1.500,00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87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CONTROLADORIA</w:t>
            </w: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CONTROLADOR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3.500,00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 HORAS SEMANAIS</w:t>
            </w:r>
          </w:p>
        </w:tc>
        <w:tc>
          <w:tcPr>
            <w:tcW w:w="1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Exigência: formação em Direito, Administração, Ciências Contábeis e Economia.</w:t>
            </w: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ASSESSOR TÉCNICO DE CONTROLADORIA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3.000,00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87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PROCURADORIA GERAL DO MUNICÍPIO</w:t>
            </w: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PROCURADOR JURÍDICO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 HORAS SEMANAIS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Exigência: formação em Direito e registro na OAB.</w:t>
            </w: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ASSESSOR TÉCNICO JURÍDICO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 HORAS SEMANAIS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Exigência: formação em Direito</w:t>
            </w:r>
          </w:p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B6A2F" w:rsidRPr="006B6A2F" w:rsidTr="006B6A2F">
        <w:tc>
          <w:tcPr>
            <w:tcW w:w="87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GERÊNCIA MUNICIPAL DE AGRICULTURA E MEIO AMBIENTE</w:t>
            </w: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GERÊNCIA MUNICIPAL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3.500,00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40 HORAS SEMANAIS</w:t>
            </w:r>
          </w:p>
        </w:tc>
        <w:tc>
          <w:tcPr>
            <w:tcW w:w="1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DIRETOR DE AGRICULTURA E MEIO AMBIENTE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2.500,00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DIRETOR INSPEÇÃO MUNICIPAL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2.500,00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ASSESSOR DE DESENVOVIMENTO ECONÔMICO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2.000,00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87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GERÊNCIA MUNICIPAL DE PLANEJAMENTO, ADMINISTRAÇÃO E FINANÇAS</w:t>
            </w: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GERENTE MUNICIPAL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3.500,00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40 HORAS SEMANAIS</w:t>
            </w:r>
          </w:p>
        </w:tc>
        <w:tc>
          <w:tcPr>
            <w:tcW w:w="1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DIRETOR DE COMPRAS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2.500,00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DIRETOR DE RECURSOS HUMANOS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2.500,00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DIRETOR DE LICITAÇÃO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2.500,00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DIRETOR DE TESOURARIA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2.500,00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DIRETOR DE CONTABILIDADE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2.500,00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DIRETOR DE PATRIMONIO E ALMOXARIFADO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2.500,00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ASSESSOR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2.000,00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ASSESSOR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1.500,00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DIRETOR TÉCNICO DE CONVÊNIOS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2.500,00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87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GERÊNCIA MUNICIPAL DE EDUCAÇÃO, CULTURA, ESPORTE E LAZER</w:t>
            </w: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GERENTE MUNICIPAL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3.500,00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40 HORAS SEMANAIS</w:t>
            </w:r>
          </w:p>
        </w:tc>
        <w:tc>
          <w:tcPr>
            <w:tcW w:w="1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DIRETOR DE DEPARTAMENTO DE EDUCAÇÃO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2.500,00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DIRETOR DE CULTURA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2.500,00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DIRETOR DE ESPORTE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2.500,00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DIRETOR ESCOLAR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2.500,00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ASSESSOR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2.000,00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ASSESSOR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1.500,00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87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GERÊNCIA MUNICIPAL DE SAÚDE</w:t>
            </w: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GERENTE MUNICIPAL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3.500,00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40 HORAS SEMANAIS</w:t>
            </w:r>
          </w:p>
        </w:tc>
        <w:tc>
          <w:tcPr>
            <w:tcW w:w="1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DIRETOR DE DEPARTAMENTO DE ADM GERAL DA SAÚDE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2.500,00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DIRETOR DE DIVISÃO DE VIGILANCIA SANITARIA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2.500,00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DIRETOR CLINICO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2.500,00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DIRETOR DO DEPARTAMENTO DE ADMINISTRAÇÃO HOSPITALAR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2.500,00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ASSESSOR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2.000,00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ASSESSOR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1.500,00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87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GERÊNCIA MUNICIPAL DE ASSISTÊNCIA SOCIAL, HABITAÇÃO E CIDADANIA</w:t>
            </w: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GERENTE MUNICIPAL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3.500,00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40 HORAS SEMANAIS</w:t>
            </w:r>
          </w:p>
        </w:tc>
        <w:tc>
          <w:tcPr>
            <w:tcW w:w="1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DIRETOR ASSISTÊNCIA SOCIAL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2.500,00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lastRenderedPageBreak/>
              <w:t>ASSESSOR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2.000,00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ASSESSOR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1.500,00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87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GERÊNCIA MUNICIPAL DE INFRAESTRUTURA E SERVIÇOS URBANOS E RURAL</w:t>
            </w: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GERENTE MUNICIPAL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3.500,00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40 HORAS SEMANAIS</w:t>
            </w:r>
          </w:p>
        </w:tc>
        <w:tc>
          <w:tcPr>
            <w:tcW w:w="1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DIRETOR DE DEPARTAMENTO DE SERVIÇOS PÚBLICOS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2.500,00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DIRETOR DE DEPARTAMENTO OBRAS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2.500,00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ASSESSOR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2.000,00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ASSESSOR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1.500,00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A2F" w:rsidRPr="006B6A2F" w:rsidRDefault="006B6A2F" w:rsidP="006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6B6A2F" w:rsidRPr="006B6A2F" w:rsidTr="006B6A2F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B6A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A2F" w:rsidRPr="006B6A2F" w:rsidRDefault="006B6A2F" w:rsidP="006B6A2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6B6A2F" w:rsidRPr="006B6A2F" w:rsidRDefault="006B6A2F" w:rsidP="006B6A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B6A2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  <w:bookmarkStart w:id="0" w:name="_GoBack"/>
      <w:bookmarkEnd w:id="0"/>
    </w:p>
    <w:p w:rsidR="00823342" w:rsidRDefault="00823342"/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2F"/>
    <w:rsid w:val="006B6A2F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AAFD"/>
  <w15:chartTrackingRefBased/>
  <w15:docId w15:val="{D2D321BE-E90D-4294-A026-F9463071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6B6A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6B6A2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B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7250</Words>
  <Characters>39150</Characters>
  <Application>Microsoft Office Word</Application>
  <DocSecurity>0</DocSecurity>
  <Lines>326</Lines>
  <Paragraphs>92</Paragraphs>
  <ScaleCrop>false</ScaleCrop>
  <Company/>
  <LinksUpToDate>false</LinksUpToDate>
  <CharactersWithSpaces>46308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2018-02-27T12:10:00Z</dcterms:created>
  <dcterms:modified xsi:type="dcterms:W3CDTF">2018-02-27T12:11:00Z</dcterms:modified>
</cp:coreProperties>
</file>