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5954" w:rsidRPr="00995954" w:rsidRDefault="00995954" w:rsidP="00995954">
      <w:pPr>
        <w:spacing w:before="150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</w:pPr>
      <w:r w:rsidRPr="0099595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SECRETARIA DE ADMINISTRAÇÃO DE FINANÇAS</w:t>
      </w:r>
      <w:r w:rsidRPr="0099595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br/>
        <w:t>DECRETO Nº 001/2014 DE 13 DE JANEIRO DE 2014.</w:t>
      </w:r>
    </w:p>
    <w:p w:rsidR="00995954" w:rsidRPr="00995954" w:rsidRDefault="00995954" w:rsidP="009959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95954" w:rsidRPr="00995954" w:rsidRDefault="00995954" w:rsidP="00995954">
      <w:pPr>
        <w:spacing w:after="0" w:line="240" w:lineRule="auto"/>
        <w:ind w:left="120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995954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“Dispõe sobre a fixação do Índice de Correção Monetária da Unidade Fiscal de Deodápolis (UFID) e dá outras providências”.</w:t>
      </w:r>
    </w:p>
    <w:p w:rsidR="00995954" w:rsidRPr="00995954" w:rsidRDefault="00995954" w:rsidP="009959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995954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995954" w:rsidRPr="00995954" w:rsidRDefault="00995954" w:rsidP="009959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99595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MARIA DAS DORES OLIVEIRA VIANA, </w:t>
      </w:r>
      <w:r w:rsidRPr="00995954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Prefeita Municipal de Deodápolis, Estado de Mato Grosso do Sul, no uso de suas atribuições legais, especialmente aquela prevista no artigo 71, incisos V e VII, da Lei Orgânica do Município, expede o seguinte ato:</w:t>
      </w:r>
    </w:p>
    <w:p w:rsidR="00995954" w:rsidRPr="00995954" w:rsidRDefault="00995954" w:rsidP="009959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99595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DECRETA:</w:t>
      </w:r>
    </w:p>
    <w:p w:rsidR="00995954" w:rsidRPr="00995954" w:rsidRDefault="00995954" w:rsidP="009959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99595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ARTIGO 1º- </w:t>
      </w:r>
      <w:r w:rsidRPr="00995954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O Índice de Correção Monetária da Unidade Fiscal de Deodápolis (UFID), será o Índice Geral de Preços de Mercado – IGP-M, que será calculado mensalmente conforme previsão legal mencionada.</w:t>
      </w:r>
    </w:p>
    <w:p w:rsidR="00995954" w:rsidRPr="00995954" w:rsidRDefault="00995954" w:rsidP="009959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99595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ARTIGO 2</w:t>
      </w:r>
      <w:r w:rsidRPr="00995954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º- Fica fixado em R$ 3,38 (três reais e trinta e oito centavos) o valor da Unidade Fiscal de Deodápolis – UFID, para o mês de janeiro de 2014, conforme previsão do artigo 4º, parágrafo único, da Lei Complementar Municipal nº 006, de 14 de dezembro de 1990 – Código Tributário Municipal.</w:t>
      </w:r>
    </w:p>
    <w:p w:rsidR="00995954" w:rsidRPr="00995954" w:rsidRDefault="00995954" w:rsidP="009959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99595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ARTIGO 3º</w:t>
      </w:r>
      <w:r w:rsidRPr="00995954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- Este ato entra em vigor na data de sua publicação e/ou afixação, revogadas as disposições em contrário.</w:t>
      </w:r>
    </w:p>
    <w:p w:rsidR="00995954" w:rsidRPr="00995954" w:rsidRDefault="00995954" w:rsidP="009959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995954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995954" w:rsidRPr="00995954" w:rsidRDefault="00995954" w:rsidP="009959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995954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Gabinete da Prefeita Municipal de Deodápolis em 13 de janeiro de 2014.</w:t>
      </w:r>
    </w:p>
    <w:p w:rsidR="00995954" w:rsidRPr="00995954" w:rsidRDefault="00995954" w:rsidP="009959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995954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</w:t>
      </w:r>
    </w:p>
    <w:p w:rsidR="00995954" w:rsidRPr="00995954" w:rsidRDefault="00995954" w:rsidP="009959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995954">
        <w:rPr>
          <w:rFonts w:ascii="Times New Roman" w:eastAsia="Times New Roman" w:hAnsi="Times New Roman" w:cs="Times New Roman"/>
          <w:b/>
          <w:bCs/>
          <w:i/>
          <w:iCs/>
          <w:color w:val="000000"/>
          <w:sz w:val="18"/>
          <w:szCs w:val="18"/>
          <w:lang w:eastAsia="pt-BR"/>
        </w:rPr>
        <w:t>MARIA DAS DORES OLIVEIRA VIANA</w:t>
      </w:r>
    </w:p>
    <w:p w:rsidR="00995954" w:rsidRPr="00995954" w:rsidRDefault="00995954" w:rsidP="009959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995954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Prefeita Municipal</w:t>
      </w:r>
    </w:p>
    <w:p w:rsidR="00995954" w:rsidRPr="00995954" w:rsidRDefault="00995954" w:rsidP="0099595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</w:p>
    <w:p w:rsidR="00823342" w:rsidRDefault="00823342">
      <w:bookmarkStart w:id="0" w:name="_GoBack"/>
      <w:bookmarkEnd w:id="0"/>
    </w:p>
    <w:sectPr w:rsidR="008233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954"/>
    <w:rsid w:val="00823342"/>
    <w:rsid w:val="00995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D5EB81-2CC9-4A4C-9591-43A296923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99595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995954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95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20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Eliton Santos</dc:creator>
  <cp:keywords/>
  <dc:description/>
  <cp:lastModifiedBy>Eliton Santos</cp:lastModifiedBy>
  <cp:revision>1</cp:revision>
  <dcterms:created xsi:type="dcterms:W3CDTF">2018-02-27T12:31:00Z</dcterms:created>
  <dcterms:modified xsi:type="dcterms:W3CDTF">2018-02-27T12:31:00Z</dcterms:modified>
</cp:coreProperties>
</file>