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47" w:rsidRDefault="00B66647" w:rsidP="003437CB">
      <w:pPr>
        <w:jc w:val="both"/>
        <w:rPr>
          <w:rFonts w:ascii="Times New Roman" w:hAnsi="Times New Roman" w:cs="Times New Roman"/>
          <w:sz w:val="24"/>
        </w:rPr>
      </w:pPr>
    </w:p>
    <w:p w:rsidR="00B66647" w:rsidRDefault="00430480" w:rsidP="00B66647">
      <w:pPr>
        <w:jc w:val="center"/>
        <w:rPr>
          <w:b/>
          <w:sz w:val="28"/>
        </w:rPr>
      </w:pPr>
      <w:r>
        <w:rPr>
          <w:b/>
          <w:sz w:val="28"/>
        </w:rPr>
        <w:t>RESOLUÇÃO Nº 01 DE 06</w:t>
      </w:r>
      <w:r w:rsidR="007B64B2">
        <w:rPr>
          <w:b/>
          <w:sz w:val="28"/>
        </w:rPr>
        <w:t xml:space="preserve"> DE</w:t>
      </w:r>
      <w:r w:rsidR="004700D8">
        <w:rPr>
          <w:b/>
          <w:sz w:val="28"/>
        </w:rPr>
        <w:t xml:space="preserve"> FEVEREIRO</w:t>
      </w:r>
      <w:r>
        <w:rPr>
          <w:b/>
          <w:sz w:val="28"/>
        </w:rPr>
        <w:t xml:space="preserve"> DE 2018</w:t>
      </w:r>
    </w:p>
    <w:p w:rsidR="00B66647" w:rsidRDefault="00B66647" w:rsidP="00B66647">
      <w:pPr>
        <w:jc w:val="both"/>
        <w:rPr>
          <w:b/>
          <w:sz w:val="28"/>
        </w:rPr>
      </w:pP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Plenário do Conselho Municipal de</w:t>
      </w:r>
      <w:r w:rsidR="001E7DE3">
        <w:rPr>
          <w:rFonts w:ascii="Times New Roman" w:hAnsi="Times New Roman" w:cs="Times New Roman"/>
          <w:sz w:val="24"/>
        </w:rPr>
        <w:t xml:space="preserve"> Saúde de Deodápolis, em sua 142</w:t>
      </w:r>
      <w:r w:rsidR="004700D8">
        <w:rPr>
          <w:rFonts w:ascii="Times New Roman" w:hAnsi="Times New Roman" w:cs="Times New Roman"/>
          <w:sz w:val="24"/>
        </w:rPr>
        <w:t xml:space="preserve">º reunião, realizada no dia 06 </w:t>
      </w:r>
      <w:r>
        <w:rPr>
          <w:rFonts w:ascii="Times New Roman" w:hAnsi="Times New Roman" w:cs="Times New Roman"/>
          <w:sz w:val="24"/>
        </w:rPr>
        <w:t xml:space="preserve">de </w:t>
      </w:r>
      <w:r w:rsidR="004700D8">
        <w:rPr>
          <w:rFonts w:ascii="Times New Roman" w:hAnsi="Times New Roman" w:cs="Times New Roman"/>
          <w:sz w:val="24"/>
        </w:rPr>
        <w:t>fevereiro de 2018</w:t>
      </w:r>
      <w:r>
        <w:rPr>
          <w:rFonts w:ascii="Times New Roman" w:hAnsi="Times New Roman" w:cs="Times New Roman"/>
          <w:sz w:val="24"/>
        </w:rPr>
        <w:t>, no uso de suas atribuições que lhes são conferidas pela Constituição Federal (Art.198), Leis Orgânicas da Saúde nº 8.080/90 e 8.142/90, na Resolução nº 453/2012 do Conselho Nacional de Saúde e do Regimento Interno e suas alterações posteriores</w:t>
      </w: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Resolve:</w:t>
      </w:r>
    </w:p>
    <w:p w:rsidR="00B66647" w:rsidRPr="00B66647" w:rsidRDefault="004700D8" w:rsidP="00B66647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Art. 1º Aprovar a aquisição de equipamentos</w:t>
      </w:r>
      <w:r w:rsidRPr="004700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 materiais permanentes, constantes na lista da proposta indicada pelo Ministério da Saúde a serem adquiridos através de nova licitação e custeados com o restante da emenda referente à proposta nº12270. 817000/1140-01.</w:t>
      </w: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</w:p>
    <w:p w:rsidR="004700D8" w:rsidRDefault="004700D8" w:rsidP="00B66647">
      <w:pPr>
        <w:jc w:val="both"/>
        <w:rPr>
          <w:rFonts w:ascii="Times New Roman" w:hAnsi="Times New Roman" w:cs="Times New Roman"/>
          <w:sz w:val="24"/>
        </w:rPr>
      </w:pPr>
    </w:p>
    <w:p w:rsidR="004700D8" w:rsidRDefault="004700D8" w:rsidP="00B66647">
      <w:pPr>
        <w:jc w:val="both"/>
        <w:rPr>
          <w:rFonts w:ascii="Times New Roman" w:hAnsi="Times New Roman" w:cs="Times New Roman"/>
          <w:sz w:val="24"/>
        </w:rPr>
      </w:pP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Orlindo dos Santos Souza</w:t>
      </w:r>
    </w:p>
    <w:p w:rsidR="00B66647" w:rsidRDefault="00B66647" w:rsidP="00B6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Presidente Conselho Municipal de Saúde</w:t>
      </w:r>
    </w:p>
    <w:p w:rsidR="00B66647" w:rsidRPr="003437CB" w:rsidRDefault="00B66647" w:rsidP="00B6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Deodápolis-MS</w:t>
      </w:r>
    </w:p>
    <w:p w:rsidR="00B66647" w:rsidRPr="003437CB" w:rsidRDefault="00B66647" w:rsidP="00B66647">
      <w:pPr>
        <w:rPr>
          <w:b/>
          <w:sz w:val="28"/>
        </w:rPr>
      </w:pPr>
    </w:p>
    <w:p w:rsidR="00B66647" w:rsidRPr="003437CB" w:rsidRDefault="00B66647" w:rsidP="003437CB">
      <w:pPr>
        <w:jc w:val="both"/>
        <w:rPr>
          <w:rFonts w:ascii="Times New Roman" w:hAnsi="Times New Roman" w:cs="Times New Roman"/>
          <w:sz w:val="24"/>
        </w:rPr>
      </w:pPr>
    </w:p>
    <w:p w:rsidR="003437CB" w:rsidRPr="003437CB" w:rsidRDefault="003437CB">
      <w:pPr>
        <w:rPr>
          <w:b/>
          <w:sz w:val="28"/>
        </w:rPr>
      </w:pPr>
    </w:p>
    <w:sectPr w:rsidR="003437CB" w:rsidRPr="003437CB" w:rsidSect="00D421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AF" w:rsidRDefault="00396FAF" w:rsidP="00B66647">
      <w:pPr>
        <w:spacing w:after="0" w:line="240" w:lineRule="auto"/>
      </w:pPr>
      <w:r>
        <w:separator/>
      </w:r>
    </w:p>
  </w:endnote>
  <w:endnote w:type="continuationSeparator" w:id="1">
    <w:p w:rsidR="00396FAF" w:rsidRDefault="00396FAF" w:rsidP="00B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AF" w:rsidRDefault="00396FAF" w:rsidP="00B66647">
      <w:pPr>
        <w:spacing w:after="0" w:line="240" w:lineRule="auto"/>
      </w:pPr>
      <w:r>
        <w:separator/>
      </w:r>
    </w:p>
  </w:footnote>
  <w:footnote w:type="continuationSeparator" w:id="1">
    <w:p w:rsidR="00396FAF" w:rsidRDefault="00396FAF" w:rsidP="00B6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47" w:rsidRPr="004268A0" w:rsidRDefault="00B66647" w:rsidP="00B66647">
    <w:pPr>
      <w:pStyle w:val="Cabealho"/>
      <w:jc w:val="center"/>
      <w:rPr>
        <w:rFonts w:ascii="Edwardian Script ITC" w:hAnsi="Edwardian Script ITC"/>
        <w:b/>
        <w:sz w:val="52"/>
      </w:rPr>
    </w:pPr>
    <w:r w:rsidRPr="004268A0">
      <w:rPr>
        <w:rFonts w:ascii="Edwardian Script ITC" w:hAnsi="Edwardian Script ITC"/>
        <w:b/>
        <w:sz w:val="52"/>
      </w:rPr>
      <w:t>Conselho Municipal de Saúde de Deodápolis</w:t>
    </w:r>
  </w:p>
  <w:p w:rsidR="00B66647" w:rsidRDefault="00B666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4DD"/>
    <w:rsid w:val="00006C6A"/>
    <w:rsid w:val="000A3432"/>
    <w:rsid w:val="001E7DE3"/>
    <w:rsid w:val="00234A33"/>
    <w:rsid w:val="00287D26"/>
    <w:rsid w:val="002C574B"/>
    <w:rsid w:val="003437CB"/>
    <w:rsid w:val="00396FAF"/>
    <w:rsid w:val="003A64DD"/>
    <w:rsid w:val="00430480"/>
    <w:rsid w:val="004700D8"/>
    <w:rsid w:val="004910D2"/>
    <w:rsid w:val="006E58CA"/>
    <w:rsid w:val="007167B0"/>
    <w:rsid w:val="007B64B2"/>
    <w:rsid w:val="0081630C"/>
    <w:rsid w:val="008811AE"/>
    <w:rsid w:val="009703C0"/>
    <w:rsid w:val="00B66647"/>
    <w:rsid w:val="00BC080B"/>
    <w:rsid w:val="00C20D85"/>
    <w:rsid w:val="00C7252F"/>
    <w:rsid w:val="00D421A7"/>
    <w:rsid w:val="00E535E2"/>
    <w:rsid w:val="00F8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A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6647"/>
  </w:style>
  <w:style w:type="paragraph" w:styleId="Rodap">
    <w:name w:val="footer"/>
    <w:basedOn w:val="Normal"/>
    <w:link w:val="RodapChar"/>
    <w:uiPriority w:val="99"/>
    <w:semiHidden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66647"/>
  </w:style>
  <w:style w:type="character" w:customStyle="1" w:styleId="Ttulo3Char">
    <w:name w:val="Título 3 Char"/>
    <w:basedOn w:val="Fontepargpadro"/>
    <w:link w:val="Ttulo3"/>
    <w:uiPriority w:val="9"/>
    <w:semiHidden/>
    <w:rsid w:val="00B666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Viana</cp:lastModifiedBy>
  <cp:revision>21</cp:revision>
  <cp:lastPrinted>2018-02-07T11:49:00Z</cp:lastPrinted>
  <dcterms:created xsi:type="dcterms:W3CDTF">2017-04-04T20:27:00Z</dcterms:created>
  <dcterms:modified xsi:type="dcterms:W3CDTF">2018-02-07T11:49:00Z</dcterms:modified>
</cp:coreProperties>
</file>