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CD" w:rsidRPr="007076CD" w:rsidRDefault="007076CD" w:rsidP="007076CD">
      <w:pPr>
        <w:spacing w:line="276" w:lineRule="auto"/>
        <w:ind w:right="-568"/>
      </w:pPr>
    </w:p>
    <w:p w:rsidR="007076CD" w:rsidRPr="007076CD" w:rsidRDefault="00750D23" w:rsidP="007076CD">
      <w:pPr>
        <w:spacing w:line="276" w:lineRule="auto"/>
        <w:ind w:right="-568"/>
        <w:jc w:val="center"/>
        <w:rPr>
          <w:b/>
        </w:rPr>
      </w:pPr>
      <w:r>
        <w:rPr>
          <w:b/>
        </w:rPr>
        <w:t>DECRETO Nº 016</w:t>
      </w:r>
      <w:r w:rsidR="007076CD" w:rsidRPr="007076CD">
        <w:rPr>
          <w:b/>
        </w:rPr>
        <w:t xml:space="preserve"> </w:t>
      </w:r>
      <w:r>
        <w:rPr>
          <w:b/>
        </w:rPr>
        <w:t>DE 06 DE MARÇO DE 2018</w:t>
      </w:r>
    </w:p>
    <w:p w:rsidR="007076CD" w:rsidRDefault="007076CD" w:rsidP="003A7711">
      <w:pPr>
        <w:pStyle w:val="Corpodotexto"/>
        <w:spacing w:line="276" w:lineRule="auto"/>
        <w:ind w:right="-568"/>
        <w:rPr>
          <w:b/>
          <w:sz w:val="24"/>
          <w:szCs w:val="24"/>
        </w:rPr>
      </w:pPr>
    </w:p>
    <w:p w:rsidR="003A7711" w:rsidRDefault="003A7711" w:rsidP="003A7711">
      <w:pPr>
        <w:pStyle w:val="Corpodotexto"/>
        <w:spacing w:line="276" w:lineRule="auto"/>
        <w:ind w:right="-568"/>
        <w:rPr>
          <w:b/>
          <w:sz w:val="24"/>
          <w:szCs w:val="24"/>
        </w:rPr>
      </w:pPr>
    </w:p>
    <w:p w:rsidR="00750D23" w:rsidRPr="00750D23" w:rsidRDefault="00750D23" w:rsidP="007076CD">
      <w:pPr>
        <w:pStyle w:val="Corpodotexto"/>
        <w:spacing w:line="276" w:lineRule="auto"/>
        <w:ind w:left="3686" w:right="-568"/>
        <w:rPr>
          <w:b/>
          <w:color w:val="FF0000"/>
          <w:sz w:val="24"/>
          <w:szCs w:val="24"/>
        </w:rPr>
      </w:pPr>
    </w:p>
    <w:p w:rsidR="00750D23" w:rsidRDefault="00750D23" w:rsidP="00750D23">
      <w:pPr>
        <w:ind w:left="4247"/>
        <w:jc w:val="both"/>
        <w:rPr>
          <w:b/>
        </w:rPr>
      </w:pPr>
      <w:r w:rsidRPr="00571257">
        <w:rPr>
          <w:b/>
        </w:rPr>
        <w:t xml:space="preserve">‘’Dispõe sobre a nomeação </w:t>
      </w:r>
      <w:r>
        <w:rPr>
          <w:b/>
        </w:rPr>
        <w:t>dos membros do Conselho Municipal de Meio Ambiente e Desenvolvimento Sustentável – COMADE”.</w:t>
      </w:r>
    </w:p>
    <w:p w:rsidR="00750D23" w:rsidRDefault="00750D23" w:rsidP="003A7711">
      <w:pPr>
        <w:pStyle w:val="Cabealho"/>
        <w:jc w:val="both"/>
        <w:rPr>
          <w:rFonts w:ascii="Times New Roman" w:hAnsi="Times New Roman"/>
          <w:b/>
          <w:color w:val="FF0000"/>
          <w:sz w:val="18"/>
        </w:rPr>
      </w:pPr>
    </w:p>
    <w:p w:rsidR="00750D23" w:rsidRDefault="00750D23" w:rsidP="00750D23">
      <w:pPr>
        <w:pStyle w:val="Cabealho"/>
        <w:ind w:left="3240"/>
        <w:jc w:val="both"/>
        <w:rPr>
          <w:rFonts w:ascii="Times New Roman" w:hAnsi="Times New Roman"/>
          <w:b/>
          <w:color w:val="FF0000"/>
          <w:sz w:val="18"/>
        </w:rPr>
      </w:pPr>
    </w:p>
    <w:p w:rsidR="003A7711" w:rsidRDefault="003A7711" w:rsidP="00750D23">
      <w:pPr>
        <w:pStyle w:val="Cabealho"/>
        <w:ind w:left="3240"/>
        <w:jc w:val="both"/>
        <w:rPr>
          <w:rFonts w:ascii="Times New Roman" w:hAnsi="Times New Roman"/>
          <w:b/>
          <w:color w:val="FF0000"/>
          <w:sz w:val="18"/>
        </w:rPr>
      </w:pPr>
    </w:p>
    <w:p w:rsidR="00750D23" w:rsidRDefault="00750D23" w:rsidP="00750D23">
      <w:pPr>
        <w:pStyle w:val="Cabealho"/>
        <w:ind w:left="3240"/>
        <w:jc w:val="both"/>
        <w:rPr>
          <w:rFonts w:ascii="Times New Roman" w:hAnsi="Times New Roman"/>
          <w:b/>
          <w:color w:val="FF0000"/>
          <w:sz w:val="18"/>
        </w:rPr>
      </w:pPr>
    </w:p>
    <w:p w:rsidR="003A7711" w:rsidRPr="00750D23" w:rsidRDefault="003A7711" w:rsidP="00750D23">
      <w:pPr>
        <w:pStyle w:val="Cabealho"/>
        <w:ind w:left="3240"/>
        <w:jc w:val="both"/>
        <w:rPr>
          <w:rFonts w:ascii="Times New Roman" w:hAnsi="Times New Roman"/>
          <w:b/>
          <w:color w:val="FF0000"/>
          <w:sz w:val="18"/>
        </w:rPr>
      </w:pPr>
    </w:p>
    <w:p w:rsidR="003A7711" w:rsidRPr="00571257" w:rsidRDefault="00750D23" w:rsidP="00750D23">
      <w:pPr>
        <w:spacing w:line="360" w:lineRule="auto"/>
        <w:jc w:val="both"/>
      </w:pPr>
      <w:r w:rsidRPr="00750D23">
        <w:t>O Srº</w:t>
      </w:r>
      <w:r w:rsidR="003A7711">
        <w:rPr>
          <w:b/>
        </w:rPr>
        <w:t xml:space="preserve"> VALDIR LUIZ</w:t>
      </w:r>
      <w:r w:rsidRPr="00571257">
        <w:rPr>
          <w:b/>
        </w:rPr>
        <w:t xml:space="preserve"> SARTOR, </w:t>
      </w:r>
      <w:r w:rsidRPr="00571257">
        <w:t>Prefeito Municipal de Deodápolis, Estado de Mato Grosso do Sul, no uso de suas atribuições legais, especialme</w:t>
      </w:r>
      <w:r w:rsidR="00A43329">
        <w:t>nte aquela prevista no artigo 44</w:t>
      </w:r>
      <w:r w:rsidRPr="00571257">
        <w:t>, inciso</w:t>
      </w:r>
      <w:r w:rsidR="00A43329">
        <w:t>s V</w:t>
      </w:r>
      <w:r w:rsidRPr="00571257">
        <w:t xml:space="preserve"> e VII, da Lei Orgânica do Município, expede o seguinte ato. </w:t>
      </w:r>
    </w:p>
    <w:p w:rsidR="00750D23" w:rsidRDefault="00750D23" w:rsidP="00750D23">
      <w:pPr>
        <w:pStyle w:val="Cabealho"/>
        <w:tabs>
          <w:tab w:val="left" w:pos="3600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A7711" w:rsidRPr="00750D23" w:rsidRDefault="003A7711" w:rsidP="00750D23">
      <w:pPr>
        <w:pStyle w:val="Cabealho"/>
        <w:tabs>
          <w:tab w:val="left" w:pos="3600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0D23" w:rsidRPr="000725F9" w:rsidRDefault="00750D23" w:rsidP="000725F9">
      <w:pPr>
        <w:pStyle w:val="Cabealho"/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725F9">
        <w:rPr>
          <w:rFonts w:ascii="Times New Roman" w:hAnsi="Times New Roman"/>
          <w:b/>
          <w:sz w:val="24"/>
          <w:szCs w:val="24"/>
          <w:u w:val="single"/>
        </w:rPr>
        <w:t>DECRETA:</w:t>
      </w:r>
    </w:p>
    <w:p w:rsidR="00750D23" w:rsidRPr="000725F9" w:rsidRDefault="00750D23" w:rsidP="00750D23">
      <w:pPr>
        <w:pStyle w:val="Cabealho"/>
        <w:tabs>
          <w:tab w:val="left" w:pos="3600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0D23" w:rsidRPr="00750D23" w:rsidRDefault="00750D23" w:rsidP="00750D23">
      <w:pPr>
        <w:pStyle w:val="Cabealho"/>
        <w:tabs>
          <w:tab w:val="left" w:pos="3600"/>
        </w:tabs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50D23" w:rsidRDefault="00750D23" w:rsidP="00750D23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0725F9">
        <w:rPr>
          <w:rFonts w:ascii="Times New Roman" w:hAnsi="Times New Roman"/>
          <w:b/>
          <w:sz w:val="24"/>
          <w:szCs w:val="24"/>
        </w:rPr>
        <w:t xml:space="preserve">ARTIGO 1º - </w:t>
      </w:r>
      <w:r w:rsidRPr="000725F9">
        <w:rPr>
          <w:rFonts w:ascii="Times New Roman" w:hAnsi="Times New Roman"/>
          <w:sz w:val="24"/>
          <w:szCs w:val="24"/>
        </w:rPr>
        <w:t xml:space="preserve">Ficam nomeados os seguintes membros para comporem o </w:t>
      </w:r>
      <w:r w:rsidR="000725F9" w:rsidRPr="000725F9">
        <w:rPr>
          <w:rFonts w:ascii="Times New Roman" w:hAnsi="Times New Roman"/>
          <w:sz w:val="24"/>
          <w:szCs w:val="24"/>
        </w:rPr>
        <w:t>Conselho Municipal de Meio Ambiente e Desenvolvimento Sustentável –</w:t>
      </w:r>
      <w:r w:rsidR="000725F9">
        <w:rPr>
          <w:rFonts w:ascii="Times New Roman" w:hAnsi="Times New Roman"/>
          <w:sz w:val="24"/>
          <w:szCs w:val="24"/>
        </w:rPr>
        <w:t xml:space="preserve"> COMADE do município de Deodápolis-MS.</w:t>
      </w:r>
    </w:p>
    <w:p w:rsidR="007928FA" w:rsidRDefault="007928FA" w:rsidP="00750D23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/>
          <w:sz w:val="24"/>
          <w:szCs w:val="24"/>
        </w:rPr>
      </w:pPr>
    </w:p>
    <w:p w:rsidR="007928FA" w:rsidRDefault="007928FA" w:rsidP="00750D23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8804" w:type="dxa"/>
        <w:tblLook w:val="04A0"/>
      </w:tblPr>
      <w:tblGrid>
        <w:gridCol w:w="3042"/>
        <w:gridCol w:w="2736"/>
        <w:gridCol w:w="3026"/>
      </w:tblGrid>
      <w:tr w:rsidR="00265ABD" w:rsidTr="00265ABD">
        <w:trPr>
          <w:trHeight w:val="869"/>
        </w:trPr>
        <w:tc>
          <w:tcPr>
            <w:tcW w:w="3042" w:type="dxa"/>
          </w:tcPr>
          <w:p w:rsidR="00265ABD" w:rsidRPr="00265ABD" w:rsidRDefault="00265ABD" w:rsidP="00750D23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ABD">
              <w:rPr>
                <w:rFonts w:ascii="Times New Roman" w:hAnsi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2736" w:type="dxa"/>
          </w:tcPr>
          <w:p w:rsidR="00265ABD" w:rsidRDefault="00265ABD" w:rsidP="00750D23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Julia Maldonado Berloffa</w:t>
            </w:r>
          </w:p>
        </w:tc>
        <w:tc>
          <w:tcPr>
            <w:tcW w:w="3026" w:type="dxa"/>
          </w:tcPr>
          <w:p w:rsidR="00265ABD" w:rsidRDefault="00265ABD" w:rsidP="00750D23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Representante do Executivo Municipal do Meio Ambiente</w:t>
            </w:r>
          </w:p>
        </w:tc>
      </w:tr>
      <w:tr w:rsidR="00265ABD" w:rsidTr="00265ABD">
        <w:trPr>
          <w:trHeight w:val="825"/>
        </w:trPr>
        <w:tc>
          <w:tcPr>
            <w:tcW w:w="3042" w:type="dxa"/>
          </w:tcPr>
          <w:p w:rsidR="00265ABD" w:rsidRPr="00265ABD" w:rsidRDefault="00265ABD" w:rsidP="00750D23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ABD">
              <w:rPr>
                <w:rFonts w:ascii="Times New Roman" w:hAnsi="Times New Roman"/>
                <w:b/>
                <w:sz w:val="24"/>
                <w:szCs w:val="24"/>
              </w:rPr>
              <w:t>VICE-PRESIDENTE</w:t>
            </w:r>
          </w:p>
        </w:tc>
        <w:tc>
          <w:tcPr>
            <w:tcW w:w="2736" w:type="dxa"/>
          </w:tcPr>
          <w:p w:rsidR="00265ABD" w:rsidRDefault="00265ABD" w:rsidP="00750D23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Divany Thomaz Duarte Junior</w:t>
            </w:r>
          </w:p>
        </w:tc>
        <w:tc>
          <w:tcPr>
            <w:tcW w:w="3026" w:type="dxa"/>
          </w:tcPr>
          <w:p w:rsidR="00265ABD" w:rsidRDefault="00265ABD" w:rsidP="00750D23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Representante do Ministério Público do Estado de Mato Grosso do Sul</w:t>
            </w:r>
          </w:p>
        </w:tc>
      </w:tr>
      <w:tr w:rsidR="00265ABD" w:rsidTr="00265ABD">
        <w:trPr>
          <w:trHeight w:val="592"/>
        </w:trPr>
        <w:tc>
          <w:tcPr>
            <w:tcW w:w="3042" w:type="dxa"/>
          </w:tcPr>
          <w:p w:rsidR="00265ABD" w:rsidRPr="00265ABD" w:rsidRDefault="00265ABD" w:rsidP="00750D23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ABD">
              <w:rPr>
                <w:rFonts w:ascii="Times New Roman" w:hAnsi="Times New Roman"/>
                <w:b/>
                <w:sz w:val="24"/>
                <w:szCs w:val="24"/>
              </w:rPr>
              <w:t>PRIMEIRO SECRETÁRIO</w:t>
            </w:r>
          </w:p>
        </w:tc>
        <w:tc>
          <w:tcPr>
            <w:tcW w:w="2736" w:type="dxa"/>
          </w:tcPr>
          <w:p w:rsidR="00265ABD" w:rsidRDefault="00265ABD" w:rsidP="00750D23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Vicente Palloti do Nascimento Filho</w:t>
            </w:r>
          </w:p>
        </w:tc>
        <w:tc>
          <w:tcPr>
            <w:tcW w:w="3026" w:type="dxa"/>
          </w:tcPr>
          <w:p w:rsidR="00265ABD" w:rsidRDefault="00265ABD" w:rsidP="00750D23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Representante Técnico Ambiental</w:t>
            </w:r>
          </w:p>
        </w:tc>
      </w:tr>
      <w:tr w:rsidR="00265ABD" w:rsidTr="00265ABD">
        <w:trPr>
          <w:trHeight w:val="574"/>
        </w:trPr>
        <w:tc>
          <w:tcPr>
            <w:tcW w:w="3042" w:type="dxa"/>
          </w:tcPr>
          <w:p w:rsidR="00265ABD" w:rsidRPr="00265ABD" w:rsidRDefault="00265ABD" w:rsidP="00750D23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ABD">
              <w:rPr>
                <w:rFonts w:ascii="Times New Roman" w:hAnsi="Times New Roman"/>
                <w:b/>
                <w:sz w:val="24"/>
                <w:szCs w:val="24"/>
              </w:rPr>
              <w:t>SUPLENTE</w:t>
            </w:r>
          </w:p>
        </w:tc>
        <w:tc>
          <w:tcPr>
            <w:tcW w:w="2736" w:type="dxa"/>
          </w:tcPr>
          <w:p w:rsidR="00265ABD" w:rsidRDefault="00265ABD" w:rsidP="00750D23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Kelly Regina Ibarrola Vieira</w:t>
            </w:r>
          </w:p>
        </w:tc>
        <w:tc>
          <w:tcPr>
            <w:tcW w:w="3026" w:type="dxa"/>
          </w:tcPr>
          <w:p w:rsidR="00265ABD" w:rsidRDefault="00265ABD" w:rsidP="00750D23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Representante de Universidades</w:t>
            </w:r>
          </w:p>
        </w:tc>
      </w:tr>
      <w:tr w:rsidR="00265ABD" w:rsidTr="00265ABD">
        <w:trPr>
          <w:trHeight w:val="592"/>
        </w:trPr>
        <w:tc>
          <w:tcPr>
            <w:tcW w:w="3042" w:type="dxa"/>
          </w:tcPr>
          <w:p w:rsidR="00265ABD" w:rsidRPr="00265ABD" w:rsidRDefault="00265ABD" w:rsidP="00750D23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ABD">
              <w:rPr>
                <w:rFonts w:ascii="Times New Roman" w:hAnsi="Times New Roman"/>
                <w:b/>
                <w:sz w:val="24"/>
                <w:szCs w:val="24"/>
              </w:rPr>
              <w:t>SEGUNDO SECRETÁRIO</w:t>
            </w:r>
          </w:p>
        </w:tc>
        <w:tc>
          <w:tcPr>
            <w:tcW w:w="2736" w:type="dxa"/>
          </w:tcPr>
          <w:p w:rsidR="00265ABD" w:rsidRDefault="00265ABD" w:rsidP="00750D23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Carlos Lima Neto Junior</w:t>
            </w:r>
          </w:p>
        </w:tc>
        <w:tc>
          <w:tcPr>
            <w:tcW w:w="3026" w:type="dxa"/>
          </w:tcPr>
          <w:p w:rsidR="00265ABD" w:rsidRDefault="00265ABD" w:rsidP="00750D23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Representante do Legislativo Municipal</w:t>
            </w:r>
          </w:p>
        </w:tc>
      </w:tr>
      <w:tr w:rsidR="00265ABD" w:rsidTr="003A7711">
        <w:trPr>
          <w:trHeight w:val="589"/>
        </w:trPr>
        <w:tc>
          <w:tcPr>
            <w:tcW w:w="3042" w:type="dxa"/>
          </w:tcPr>
          <w:p w:rsidR="00265ABD" w:rsidRPr="00265ABD" w:rsidRDefault="00265ABD" w:rsidP="00750D23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5ABD">
              <w:rPr>
                <w:rFonts w:ascii="Times New Roman" w:hAnsi="Times New Roman"/>
                <w:b/>
                <w:sz w:val="24"/>
                <w:szCs w:val="24"/>
              </w:rPr>
              <w:t>SUPLENTE</w:t>
            </w:r>
          </w:p>
        </w:tc>
        <w:tc>
          <w:tcPr>
            <w:tcW w:w="2736" w:type="dxa"/>
          </w:tcPr>
          <w:p w:rsidR="00265ABD" w:rsidRDefault="00265ABD" w:rsidP="00750D23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Márcia Cristina de Oliveira Paz</w:t>
            </w:r>
          </w:p>
        </w:tc>
        <w:tc>
          <w:tcPr>
            <w:tcW w:w="3026" w:type="dxa"/>
          </w:tcPr>
          <w:p w:rsidR="00265ABD" w:rsidRDefault="00265ABD" w:rsidP="00750D23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Representante do Executivo Municipal de Saúde</w:t>
            </w:r>
          </w:p>
        </w:tc>
      </w:tr>
    </w:tbl>
    <w:p w:rsidR="00265ABD" w:rsidRPr="000725F9" w:rsidRDefault="00265ABD" w:rsidP="00750D23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/>
          <w:sz w:val="24"/>
          <w:szCs w:val="24"/>
        </w:rPr>
      </w:pPr>
    </w:p>
    <w:p w:rsidR="003A7711" w:rsidRDefault="003A7711" w:rsidP="00265ABD">
      <w:pPr>
        <w:pStyle w:val="Cabealho"/>
        <w:tabs>
          <w:tab w:val="left" w:pos="3600"/>
        </w:tabs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07113F" w:rsidRDefault="0007113F" w:rsidP="00265ABD">
      <w:pPr>
        <w:pStyle w:val="Cabealho"/>
        <w:tabs>
          <w:tab w:val="left" w:pos="3600"/>
        </w:tabs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3A7711" w:rsidRPr="00750D23" w:rsidRDefault="003A7711" w:rsidP="00265ABD">
      <w:pPr>
        <w:pStyle w:val="Cabealho"/>
        <w:tabs>
          <w:tab w:val="left" w:pos="3600"/>
        </w:tabs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50D23" w:rsidRDefault="00750D23" w:rsidP="00750D23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265ABD">
        <w:rPr>
          <w:rFonts w:ascii="Times New Roman" w:hAnsi="Times New Roman"/>
          <w:b/>
          <w:sz w:val="24"/>
          <w:szCs w:val="24"/>
        </w:rPr>
        <w:t xml:space="preserve">ARTIGO 2º - </w:t>
      </w:r>
      <w:r w:rsidRPr="00265ABD">
        <w:rPr>
          <w:rFonts w:ascii="Times New Roman" w:hAnsi="Times New Roman"/>
          <w:sz w:val="24"/>
          <w:szCs w:val="24"/>
        </w:rPr>
        <w:t xml:space="preserve">Este Decreto entra em vigor na data de sua publicação, revogadas as </w:t>
      </w:r>
      <w:r w:rsidRPr="00265ABD">
        <w:rPr>
          <w:rFonts w:ascii="Times New Roman" w:hAnsi="Times New Roman"/>
          <w:sz w:val="24"/>
          <w:szCs w:val="24"/>
        </w:rPr>
        <w:lastRenderedPageBreak/>
        <w:t>disposições em contrario.</w:t>
      </w:r>
    </w:p>
    <w:p w:rsidR="003A7711" w:rsidRDefault="003A7711" w:rsidP="00750D23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/>
          <w:sz w:val="24"/>
          <w:szCs w:val="24"/>
        </w:rPr>
      </w:pPr>
    </w:p>
    <w:p w:rsidR="003A7711" w:rsidRPr="00265ABD" w:rsidRDefault="003A7711" w:rsidP="00750D23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/>
          <w:sz w:val="24"/>
          <w:szCs w:val="24"/>
        </w:rPr>
      </w:pPr>
    </w:p>
    <w:p w:rsidR="00750D23" w:rsidRPr="00265ABD" w:rsidRDefault="00750D23" w:rsidP="00265ABD">
      <w:pPr>
        <w:pStyle w:val="Cabealho"/>
        <w:tabs>
          <w:tab w:val="left" w:pos="2520"/>
          <w:tab w:val="left" w:pos="3600"/>
        </w:tabs>
        <w:jc w:val="center"/>
        <w:rPr>
          <w:rFonts w:ascii="Times New Roman" w:hAnsi="Times New Roman"/>
          <w:sz w:val="24"/>
          <w:szCs w:val="24"/>
        </w:rPr>
      </w:pPr>
    </w:p>
    <w:p w:rsidR="00750D23" w:rsidRPr="00265ABD" w:rsidRDefault="00265ABD" w:rsidP="00265ABD">
      <w:pPr>
        <w:pStyle w:val="Cabealho"/>
        <w:tabs>
          <w:tab w:val="left" w:pos="2520"/>
          <w:tab w:val="left" w:pos="3600"/>
        </w:tabs>
        <w:jc w:val="center"/>
        <w:rPr>
          <w:rFonts w:ascii="Times New Roman" w:hAnsi="Times New Roman"/>
          <w:sz w:val="24"/>
          <w:szCs w:val="24"/>
        </w:rPr>
      </w:pPr>
      <w:r w:rsidRPr="00265ABD">
        <w:rPr>
          <w:rFonts w:ascii="Times New Roman" w:hAnsi="Times New Roman"/>
          <w:sz w:val="24"/>
          <w:szCs w:val="24"/>
        </w:rPr>
        <w:t>Gabinete do Prefeito</w:t>
      </w:r>
      <w:r w:rsidR="00750D23" w:rsidRPr="00265ABD">
        <w:rPr>
          <w:rFonts w:ascii="Times New Roman" w:hAnsi="Times New Roman"/>
          <w:sz w:val="24"/>
          <w:szCs w:val="24"/>
        </w:rPr>
        <w:t xml:space="preserve"> Municipal de Deodápolis, aos </w:t>
      </w:r>
      <w:r w:rsidRPr="00265ABD">
        <w:rPr>
          <w:rFonts w:ascii="Times New Roman" w:hAnsi="Times New Roman"/>
          <w:sz w:val="24"/>
          <w:szCs w:val="24"/>
        </w:rPr>
        <w:t>06 de março de 2018</w:t>
      </w:r>
    </w:p>
    <w:p w:rsidR="00750D23" w:rsidRPr="00265ABD" w:rsidRDefault="00750D23" w:rsidP="00265ABD">
      <w:pPr>
        <w:pStyle w:val="Cabealho"/>
        <w:tabs>
          <w:tab w:val="left" w:pos="2520"/>
          <w:tab w:val="left" w:pos="3600"/>
        </w:tabs>
        <w:jc w:val="center"/>
        <w:rPr>
          <w:rFonts w:ascii="Times New Roman" w:hAnsi="Times New Roman"/>
          <w:sz w:val="24"/>
          <w:szCs w:val="24"/>
        </w:rPr>
      </w:pPr>
    </w:p>
    <w:p w:rsidR="00750D23" w:rsidRPr="00265ABD" w:rsidRDefault="00750D23" w:rsidP="007076CD">
      <w:pPr>
        <w:pStyle w:val="Corpodotexto"/>
        <w:spacing w:line="276" w:lineRule="auto"/>
        <w:ind w:left="3686" w:right="-568"/>
        <w:rPr>
          <w:b/>
          <w:sz w:val="24"/>
          <w:szCs w:val="24"/>
        </w:rPr>
      </w:pPr>
    </w:p>
    <w:p w:rsidR="00750D23" w:rsidRPr="00750D23" w:rsidRDefault="00750D23" w:rsidP="007076CD">
      <w:pPr>
        <w:pStyle w:val="Corpodotexto"/>
        <w:spacing w:line="276" w:lineRule="auto"/>
        <w:ind w:left="3686" w:right="-568"/>
        <w:rPr>
          <w:b/>
          <w:color w:val="FF0000"/>
          <w:sz w:val="24"/>
          <w:szCs w:val="24"/>
        </w:rPr>
      </w:pPr>
    </w:p>
    <w:p w:rsidR="00750D23" w:rsidRPr="00750D23" w:rsidRDefault="00750D23" w:rsidP="007076CD">
      <w:pPr>
        <w:pStyle w:val="Corpodotexto"/>
        <w:spacing w:line="276" w:lineRule="auto"/>
        <w:ind w:left="3686" w:right="-568"/>
        <w:rPr>
          <w:b/>
          <w:color w:val="FF0000"/>
          <w:sz w:val="24"/>
          <w:szCs w:val="24"/>
        </w:rPr>
      </w:pPr>
    </w:p>
    <w:p w:rsidR="007076CD" w:rsidRPr="00265ABD" w:rsidRDefault="007076CD" w:rsidP="00265ABD">
      <w:pPr>
        <w:ind w:left="2829" w:right="-567"/>
        <w:jc w:val="both"/>
        <w:rPr>
          <w:b/>
        </w:rPr>
      </w:pPr>
      <w:r w:rsidRPr="00265ABD">
        <w:rPr>
          <w:b/>
        </w:rPr>
        <w:t>Valdir Luiz Sartor</w:t>
      </w:r>
    </w:p>
    <w:p w:rsidR="00B94617" w:rsidRPr="00265ABD" w:rsidRDefault="007076CD" w:rsidP="00265ABD">
      <w:pPr>
        <w:ind w:left="2829" w:right="-567"/>
        <w:jc w:val="both"/>
      </w:pPr>
      <w:r w:rsidRPr="00265ABD">
        <w:rPr>
          <w:b/>
        </w:rPr>
        <w:t>Prefeito Municipal</w:t>
      </w:r>
    </w:p>
    <w:sectPr w:rsidR="00B94617" w:rsidRPr="00265ABD" w:rsidSect="00A04E9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CA2" w:rsidRDefault="00824CA2" w:rsidP="00357273">
      <w:r>
        <w:separator/>
      </w:r>
    </w:p>
  </w:endnote>
  <w:endnote w:type="continuationSeparator" w:id="1">
    <w:p w:rsidR="00824CA2" w:rsidRDefault="00824CA2" w:rsidP="00357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F81B64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pt;margin-top:-13.8pt;width:253.5pt;height:53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D23137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824CA2"/>
            </w:txbxContent>
          </v:textbox>
        </v:shape>
      </w:pict>
    </w:r>
    <w:r w:rsidR="00D23137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CA2" w:rsidRDefault="00824CA2" w:rsidP="00357273">
      <w:r>
        <w:separator/>
      </w:r>
    </w:p>
  </w:footnote>
  <w:footnote w:type="continuationSeparator" w:id="1">
    <w:p w:rsidR="00824CA2" w:rsidRDefault="00824CA2" w:rsidP="00357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F81B6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5" type="#_x0000_t75" style="position:absolute;margin-left:0;margin-top:0;width:595.7pt;height:841.9pt;z-index:-25165414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F81B64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6" type="#_x0000_t75" style="position:absolute;margin-left:0;margin-top:0;width:595.7pt;height:841.9pt;z-index:-25165312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D23137"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margin-left:48.45pt;margin-top:-13.65pt;width:375.75pt;height:69.7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D23137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824CA2">
    <w:pPr>
      <w:pStyle w:val="Cabealho"/>
    </w:pPr>
  </w:p>
  <w:p w:rsidR="00250EFB" w:rsidRPr="006877A3" w:rsidRDefault="00824CA2">
    <w:pPr>
      <w:pStyle w:val="Cabealho"/>
    </w:pPr>
  </w:p>
  <w:p w:rsidR="00250EFB" w:rsidRPr="006877A3" w:rsidRDefault="00824CA2">
    <w:pPr>
      <w:pStyle w:val="Cabealho"/>
    </w:pPr>
  </w:p>
  <w:p w:rsidR="00250EFB" w:rsidRPr="006877A3" w:rsidRDefault="00824CA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F81B6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551"/>
    <w:multiLevelType w:val="hybridMultilevel"/>
    <w:tmpl w:val="A63E2B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076CD"/>
    <w:rsid w:val="0007113F"/>
    <w:rsid w:val="000725F9"/>
    <w:rsid w:val="00265ABD"/>
    <w:rsid w:val="00357273"/>
    <w:rsid w:val="003A7711"/>
    <w:rsid w:val="004454F3"/>
    <w:rsid w:val="005D2FA2"/>
    <w:rsid w:val="007076CD"/>
    <w:rsid w:val="00750D23"/>
    <w:rsid w:val="007928FA"/>
    <w:rsid w:val="00824CA2"/>
    <w:rsid w:val="00892810"/>
    <w:rsid w:val="00A43329"/>
    <w:rsid w:val="00B94617"/>
    <w:rsid w:val="00D23137"/>
    <w:rsid w:val="00F8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76C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076CD"/>
  </w:style>
  <w:style w:type="paragraph" w:styleId="Rodap">
    <w:name w:val="footer"/>
    <w:basedOn w:val="Normal"/>
    <w:link w:val="RodapChar"/>
    <w:uiPriority w:val="99"/>
    <w:unhideWhenUsed/>
    <w:rsid w:val="007076C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76CD"/>
  </w:style>
  <w:style w:type="character" w:styleId="Hyperlink">
    <w:name w:val="Hyperlink"/>
    <w:basedOn w:val="Fontepargpadro"/>
    <w:uiPriority w:val="99"/>
    <w:unhideWhenUsed/>
    <w:rsid w:val="007076CD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otexto"/>
    <w:qFormat/>
    <w:rsid w:val="007076C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link w:val="CorpodetextoChar"/>
    <w:rsid w:val="007076CD"/>
    <w:pPr>
      <w:jc w:val="both"/>
    </w:pPr>
    <w:rPr>
      <w:sz w:val="28"/>
      <w:szCs w:val="20"/>
    </w:rPr>
  </w:style>
  <w:style w:type="paragraph" w:customStyle="1" w:styleId="ParagrafoPara">
    <w:name w:val="Paragrafo:Para"/>
    <w:qFormat/>
    <w:rsid w:val="007076CD"/>
    <w:pPr>
      <w:widowControl w:val="0"/>
      <w:suppressAutoHyphens/>
      <w:spacing w:before="180" w:after="360" w:line="240" w:lineRule="auto"/>
      <w:jc w:val="both"/>
    </w:pPr>
    <w:rPr>
      <w:rFonts w:ascii="Arial" w:eastAsia="Times New Roman" w:hAnsi="Arial" w:cs="Times New Roman"/>
      <w:sz w:val="20"/>
      <w:szCs w:val="24"/>
      <w:lang w:eastAsia="pt-BR"/>
    </w:rPr>
  </w:style>
  <w:style w:type="character" w:styleId="nfase">
    <w:name w:val="Emphasis"/>
    <w:uiPriority w:val="20"/>
    <w:qFormat/>
    <w:rsid w:val="007076CD"/>
    <w:rPr>
      <w:i/>
      <w:iCs/>
    </w:rPr>
  </w:style>
  <w:style w:type="paragraph" w:styleId="NormalWeb">
    <w:name w:val="Normal (Web)"/>
    <w:basedOn w:val="Normal"/>
    <w:uiPriority w:val="99"/>
    <w:unhideWhenUsed/>
    <w:rsid w:val="007076CD"/>
    <w:pPr>
      <w:suppressAutoHyphens w:val="0"/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750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750D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2018-03-06T13:31:00Z</cp:lastPrinted>
  <dcterms:created xsi:type="dcterms:W3CDTF">2018-03-06T13:13:00Z</dcterms:created>
  <dcterms:modified xsi:type="dcterms:W3CDTF">2018-03-07T10:57:00Z</dcterms:modified>
</cp:coreProperties>
</file>