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D6D" w:rsidRPr="00DD6FD5" w:rsidRDefault="00CA6D6D" w:rsidP="00CA6D6D">
      <w:pPr>
        <w:spacing w:before="150" w:after="100" w:afterAutospacing="1" w:line="240" w:lineRule="auto"/>
        <w:jc w:val="center"/>
        <w:outlineLvl w:val="4"/>
        <w:rPr>
          <w:rFonts w:ascii="Arial" w:eastAsia="Times New Roman" w:hAnsi="Arial" w:cs="Arial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PROCURADORIA JURIDICA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br/>
        <w:t>DECRETO Nº 26/2018 DE 26 DE ABRIL DE 2018</w:t>
      </w:r>
    </w:p>
    <w:p w:rsidR="00CA6D6D" w:rsidRPr="00DD6FD5" w:rsidRDefault="00CA6D6D" w:rsidP="00CA6D6D">
      <w:pPr>
        <w:spacing w:after="0" w:line="240" w:lineRule="auto"/>
        <w:ind w:left="120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“Dispõe sobre a permissão de uso de bem público que especifica e dá outras providências”.</w:t>
      </w:r>
    </w:p>
    <w:p w:rsidR="00CA6D6D" w:rsidRPr="00DD6FD5" w:rsidRDefault="00CA6D6D" w:rsidP="00CA6D6D">
      <w:pPr>
        <w:spacing w:after="0" w:line="240" w:lineRule="auto"/>
        <w:ind w:left="1440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 Sr.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Valdir Luiz Sartor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Prefeito Municipal de Deodápolis, Estado de Mato Grosso do Sul, no uso de suas atribuições legais, especialmente aquelas previstas nos artigos44, incisoVda Lei Orgânica do Município,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CONSIDERANDO 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que a permissão de uso é ato unilateral, discricionário e precário, por meio do qual a Administração Pública faculta o uso de determinado bem público a particular;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CONSIDERANDO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 necessidade da realização da Festa do Peão, festa em comemoração ao 42º aniversário de emancipação política do município de Deodápolis/MS, que será realizada nos dias 10, 11, 12 e 13 de maio de 2018;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CONSIDERANDO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que a permissão de uso pode ser revogada a qualquer tempo;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t-BR"/>
        </w:rPr>
        <w:t>DECRETA: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Art. 1º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Ficaoutorgadomediante permissão de uso ao 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Lions Clube de Deodápolis/MS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CNPJ 03.903.719/0001-77, estabelecida na Rua Saldanha Derzi, S/N, Bairro Centro, a título precário e gratuito, por prazo determinado das dependências da Praça da Juventude, localizada na Avenida Deodato Leonardo da Silva, S/N, Jardim São José, com prazo de vigência no período de 02 a 18 de maio de 2018, onde será realizada a Festa do Peão, com a realização de shows artísticos, rodeio, praça de alimentação.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Art. 2º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 área pública objeto da presente PERMISSÃO DE USO, será utilizada conforme condições estabelecidas pelo respectivo Termo Administrativo de Permissão Especial de Uso, Anexo Único deste Decreto.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Parágrafo único.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A presente Permissão de Uso de Bem Imóvel Público Municipal se faz exclusivamente em função do relevante interesse público para as atividades em prol da comunidade, visando promover atividades e o incentivo cultural e do turismo de toda coletividade, como fator de desenvolvimento social e econômico.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Art. 3º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Este Decreto entra em vigor na data de sua publicação e/ou afixação, revogadas as disposições em contrário.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Gabinete do Prefeito Municipal de Deodápolis em 26 de abril de 2018.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t-BR"/>
        </w:rPr>
        <w:t>VALDIR LUIZ SARTOR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Prefeito Municipal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TERMO DE PERMISSÃO DE USO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 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MUNICÍPIO DE DEODÁPOLIS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pessoa jurídica de direito público, situada na Av. Francisco Alves da Silva, n. 443, inscrita no CNPJ sob o nº 03.903.176/0001-41, representado pelo prefeito em exercício, Sr. 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Valdir Luiz Sartor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brasileiro, casado, portador do RG nº 001318154, inscrito no CPF sob o n° 312.958.780-20, residente e domiciliado em Deodápolis/MS, podendo ser encontrado junto ao Paço Municipal, doravante denominado simplesmente 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PERMITENTE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,e do outro lado, o 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LIONS CLUBE DE DEODÁPOLIS – MS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 pessoa jurídica de direito privado, sem fins lucrativos, inscrita no CNPJ n° 03.900.719/0001-77, sediada na Rua Saldanha Derzi, S/N, Centro, através do seu representante o Presidente Átila Duarte Enz, portador do RG n° 001401694, inscrito no CPF sob o n° 021.565.351-32, brasileiro, casado, advogado, residente e domiciliado em Deodápolis/MS, doravante denominado simplesmente </w:t>
      </w: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PERMISSIONÁRIA</w:t>
      </w: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,em conformidade com as disposições contidas na Lei Orgânica Municipal, em especial no inciso V do art. 12 e nas condições a seguir, celebram o presente termo.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CLÁUSULA PRIMEIRA – DO OBJETO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Trata-se o presente Termo de Permissão de Uso do espaço físico da Praça da Juventude, localizada na Avenida Deodato Leonardo da Silva, S/N, Jardim São José, para montagem da estrutura e realização da Festa do Peão,em comemoração ao 42º aniversário de emancipação política do município de Deodápolis/MS, que será realizada nos dias 10, 11, 12 e 13 de maio de 2018.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CLÁUSULA SEGUNDA – DA MANUTENÇÃO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 PERMISSIONÁRIA compromete-se a conservar o espaço acima mencionado, respondendo pela preservação e manutenção necessárias, a fim de que ao término do presente Termo, o local seja devolvido nas mesmas condições que ora recebe.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CLÁUSULA TERCEIRA – DAS CONDIÇÕES E OBRIGAÇÕES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É condição para a celebração deste instrumento, que o local objeto da presente permissão de uso, seja utilizado pela PERMISSIONÁRIA para concessão da estrutura onde será realizada a montagem das estruturas para a realização do rodeio e shows artísticos, assim como praça de alimentação.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 – DAS OBRIGAÇÕES DO PERMITENTE: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a) Ceder o local para montagem de barracas, permitindo ao mesmo o seu pleno uso e gozo na vigência deste instrumento;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b) Determinar a imediata revogação da permissão de uso, nos casos em que a PERMISSIONÁRIA não estiver cumprindo as condições e termos deste instrumento.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II – DAS OBRIGAÇÕES DA PERMISSIONÁRIA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a) A PERMISSIONÁRIA reconhece e declara por meio deste instrumento que está recebendo a concessão de uso da Praça da Juventude localizada na Avenida Deodato Leonardo da Silva, S/N, Jardim São José;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b) Utilizar o local com a finalidade exclusiva para montagem da estrutura do rodeio e dos shows;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c) Entregar ao PERMINENTE após o prazo da vigência do instrumento, o local com a devida conservação, tal como o recebeu;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d) Não utilizar o espaço para outra finalidade;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lastRenderedPageBreak/>
        <w:t>e) Zelar pela guarda, manutenção e conservação, reconhecendo que, a partir da assinatura deste instrumento, compete à PERMISSIONÁRIA zelar pela manutenção, adquirindo todos os serviços necessários à conservação deste;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f) Caso seja constatada má utilização do local, o PERMINENTE reserva-se no direito de se reintegrar na posse, independentemente de qualquer notificação de qualquer notificação judicial ou extrajudicial.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CLÁUSULA QUARTA – DAS SANÕES E PENALIDADES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É vedado: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 – utilizar o espaço ora cedido para outras finalidades que não sejam exclusivamente a montagem da estrutura necessária para a realização do rodeio e dos shows;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II – Em caso de descumprimento das cláusulas ou condições deste instrumento implicará na imediata rescisão, salvo motivo de caso fortuito ou força maior.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CLÁUSULA QUINTA – DA VIGÊNCIA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 presente Permissão de Uso terá o prazo vigência pelo períodode 02 de maio a dia 18 de maio de 2018, visto que haverá a necessidade de montagem e desmontagem e carregamento das estruturas do rodeio e dos shows que serão montadas no local.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CLÁUSULA SEXTA – DA REVOGAÇÃO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A presente permissão de uso poderá ser revogada pelo PERMITENTE, sem qualquer necessidade de notificação prévia à PERMISSIONÁRIA, nos casos desta descumprir os termos e condições impostas neste instrumento, ou ainda, por razões de necessidade administrativa ou interesse público.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lang w:eastAsia="pt-BR"/>
        </w:rPr>
        <w:t>CLÁUSULA SÉTIMA – DO FORO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Os partícipes elegem, de comum acordo, o Foro da Comarca de Deodápolis para dirimir quaisquer dúvidas e controvérsias oriundas do presente instrumento, com renúncia expressa de qualquer outro, por mais privilegiado que seja.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E, por estarem de pleno acordo com as cláusulas e condições expressas no presente Instrumento, os partícipes firmam o presente instrumento em 02 (duas) vias de igual teor e forma, na presença das testemunhas abaixo identificadas, para os efeitos legais.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t-BR"/>
        </w:rPr>
        <w:t>VALDIR LUIZ SARTOR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Prefeito Municipal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i/>
          <w:iCs/>
          <w:color w:val="000000"/>
          <w:sz w:val="16"/>
          <w:szCs w:val="16"/>
          <w:lang w:eastAsia="pt-BR"/>
        </w:rPr>
        <w:t>ÁTILA DUARTE ENZ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Presidente do Lions Clube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b/>
          <w:bCs/>
          <w:color w:val="000000"/>
          <w:sz w:val="16"/>
          <w:szCs w:val="16"/>
          <w:u w:val="single"/>
          <w:lang w:eastAsia="pt-BR"/>
        </w:rPr>
        <w:t>TESTEMUNHAS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Nome:______________________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CPF:_______________________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 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Nome:______________________</w:t>
      </w:r>
    </w:p>
    <w:p w:rsidR="00CA6D6D" w:rsidRPr="00DD6FD5" w:rsidRDefault="00CA6D6D" w:rsidP="00CA6D6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pt-BR"/>
        </w:rPr>
      </w:pPr>
      <w:r w:rsidRPr="00DD6FD5">
        <w:rPr>
          <w:rFonts w:ascii="Arial" w:eastAsia="Times New Roman" w:hAnsi="Arial" w:cs="Arial"/>
          <w:color w:val="000000"/>
          <w:sz w:val="16"/>
          <w:szCs w:val="16"/>
          <w:lang w:eastAsia="pt-BR"/>
        </w:rPr>
        <w:t>CPF:_______________________ </w:t>
      </w:r>
    </w:p>
    <w:p w:rsidR="00CA6D6D" w:rsidRDefault="00CA6D6D">
      <w:bookmarkStart w:id="0" w:name="_GoBack"/>
      <w:bookmarkEnd w:id="0"/>
    </w:p>
    <w:sectPr w:rsidR="00CA6D6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D6D"/>
    <w:rsid w:val="00CA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C3FB-263B-4D4D-B6F4-CE172418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6D6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1103</Words>
  <Characters>5962</Characters>
  <Application>Microsoft Office Word</Application>
  <DocSecurity>0</DocSecurity>
  <Lines>49</Lines>
  <Paragraphs>14</Paragraphs>
  <ScaleCrop>false</ScaleCrop>
  <Company/>
  <LinksUpToDate>false</LinksUpToDate>
  <CharactersWithSpaces>7051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Eliton Santos</dc:creator>
  <cp:keywords/>
  <dc:description/>
  <cp:lastModifiedBy>Eliton Santos</cp:lastModifiedBy>
  <cp:revision>1</cp:revision>
  <dcterms:created xsi:type="dcterms:W3CDTF">2018-04-30T11:29:00Z</dcterms:created>
  <dcterms:modified xsi:type="dcterms:W3CDTF">2018-04-30T11:30:00Z</dcterms:modified>
</cp:coreProperties>
</file>