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28" w:rsidRPr="005C200E" w:rsidRDefault="00F73328" w:rsidP="00E31034">
      <w:pPr>
        <w:rPr>
          <w:rFonts w:ascii="Arial" w:hAnsi="Arial" w:cs="Arial"/>
          <w:sz w:val="18"/>
          <w:szCs w:val="18"/>
        </w:rPr>
      </w:pPr>
    </w:p>
    <w:p w:rsidR="00E31034" w:rsidRPr="005C200E" w:rsidRDefault="00E31034" w:rsidP="005C200E">
      <w:pPr>
        <w:pStyle w:val="Ttulo"/>
        <w:spacing w:before="240" w:line="276" w:lineRule="auto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sz w:val="18"/>
          <w:szCs w:val="18"/>
        </w:rPr>
        <w:t>DECRETO N</w:t>
      </w:r>
      <w:r w:rsidRPr="005C200E">
        <w:rPr>
          <w:rFonts w:ascii="Arial" w:hAnsi="Arial" w:cs="Arial"/>
          <w:sz w:val="18"/>
          <w:szCs w:val="18"/>
          <w:u w:val="words"/>
          <w:vertAlign w:val="superscript"/>
        </w:rPr>
        <w:t xml:space="preserve">o </w:t>
      </w:r>
      <w:r w:rsidRPr="005C200E">
        <w:rPr>
          <w:rFonts w:ascii="Arial" w:hAnsi="Arial" w:cs="Arial"/>
          <w:sz w:val="18"/>
          <w:szCs w:val="18"/>
        </w:rPr>
        <w:t>0</w:t>
      </w:r>
      <w:r w:rsidR="000B174C" w:rsidRPr="005C200E">
        <w:rPr>
          <w:rFonts w:ascii="Arial" w:hAnsi="Arial" w:cs="Arial"/>
          <w:sz w:val="18"/>
          <w:szCs w:val="18"/>
        </w:rPr>
        <w:t>92 de</w:t>
      </w:r>
      <w:r w:rsidRPr="005C200E">
        <w:rPr>
          <w:rFonts w:ascii="Arial" w:hAnsi="Arial" w:cs="Arial"/>
          <w:sz w:val="18"/>
          <w:szCs w:val="18"/>
        </w:rPr>
        <w:t xml:space="preserve"> </w:t>
      </w:r>
      <w:r w:rsidR="00D92902" w:rsidRPr="005C200E">
        <w:rPr>
          <w:rFonts w:ascii="Arial" w:hAnsi="Arial" w:cs="Arial"/>
          <w:sz w:val="18"/>
          <w:szCs w:val="18"/>
        </w:rPr>
        <w:t>1</w:t>
      </w:r>
      <w:r w:rsidR="00D442A8" w:rsidRPr="005C200E">
        <w:rPr>
          <w:rFonts w:ascii="Arial" w:hAnsi="Arial" w:cs="Arial"/>
          <w:sz w:val="18"/>
          <w:szCs w:val="18"/>
        </w:rPr>
        <w:t>0</w:t>
      </w:r>
      <w:r w:rsidRPr="005C200E">
        <w:rPr>
          <w:rFonts w:ascii="Arial" w:hAnsi="Arial" w:cs="Arial"/>
          <w:sz w:val="18"/>
          <w:szCs w:val="18"/>
        </w:rPr>
        <w:t xml:space="preserve"> de </w:t>
      </w:r>
      <w:proofErr w:type="gramStart"/>
      <w:r w:rsidR="00D92902" w:rsidRPr="005C200E">
        <w:rPr>
          <w:rFonts w:ascii="Arial" w:hAnsi="Arial" w:cs="Arial"/>
          <w:sz w:val="18"/>
          <w:szCs w:val="18"/>
        </w:rPr>
        <w:t>Dez</w:t>
      </w:r>
      <w:r w:rsidR="00310B8E" w:rsidRPr="005C200E">
        <w:rPr>
          <w:rFonts w:ascii="Arial" w:hAnsi="Arial" w:cs="Arial"/>
          <w:sz w:val="18"/>
          <w:szCs w:val="18"/>
        </w:rPr>
        <w:t>embro</w:t>
      </w:r>
      <w:proofErr w:type="gramEnd"/>
      <w:r w:rsidRPr="005C200E">
        <w:rPr>
          <w:rFonts w:ascii="Arial" w:hAnsi="Arial" w:cs="Arial"/>
          <w:sz w:val="18"/>
          <w:szCs w:val="18"/>
        </w:rPr>
        <w:t xml:space="preserve"> de 2018</w:t>
      </w:r>
    </w:p>
    <w:p w:rsidR="00E31034" w:rsidRPr="005C200E" w:rsidRDefault="00E31034" w:rsidP="005C200E">
      <w:pPr>
        <w:pStyle w:val="Recuodecorpodetexto2"/>
        <w:spacing w:before="24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Declara “Situação de Emergência” em partes das áreas urbana e rural do Município afetada por</w:t>
      </w:r>
      <w:r w:rsidRPr="005C200E">
        <w:rPr>
          <w:rFonts w:ascii="Arial" w:hAnsi="Arial" w:cs="Arial"/>
          <w:sz w:val="18"/>
          <w:szCs w:val="18"/>
        </w:rPr>
        <w:t xml:space="preserve"> </w:t>
      </w:r>
      <w:r w:rsidRPr="005C200E">
        <w:rPr>
          <w:rFonts w:ascii="Arial" w:hAnsi="Arial" w:cs="Arial"/>
          <w:b/>
          <w:sz w:val="18"/>
          <w:szCs w:val="18"/>
        </w:rPr>
        <w:t>Tempestade local/Convectiva – Chuvas Intensas – COBRADE 13214, conforme IN/MI 02/2016</w:t>
      </w:r>
    </w:p>
    <w:p w:rsidR="00E31034" w:rsidRPr="005C200E" w:rsidRDefault="00E31034" w:rsidP="007118A8">
      <w:pPr>
        <w:spacing w:before="240"/>
        <w:ind w:right="-710" w:firstLine="708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sz w:val="18"/>
          <w:szCs w:val="18"/>
        </w:rPr>
        <w:t>O Senhor Valdir Luiz Sartor</w:t>
      </w:r>
      <w:r w:rsidRPr="005C200E">
        <w:rPr>
          <w:rFonts w:ascii="Arial" w:hAnsi="Arial" w:cs="Arial"/>
          <w:color w:val="FF0000"/>
          <w:sz w:val="18"/>
          <w:szCs w:val="18"/>
        </w:rPr>
        <w:t>,</w:t>
      </w:r>
      <w:r w:rsidRPr="005C200E">
        <w:rPr>
          <w:rFonts w:ascii="Arial" w:hAnsi="Arial" w:cs="Arial"/>
          <w:sz w:val="18"/>
          <w:szCs w:val="18"/>
        </w:rPr>
        <w:t xml:space="preserve"> Prefeito do Município de Deodápolis, localizado no estado de Mato Grosso do Sul, no uso de suas atribuições legais, conferidas pela Lei Orgânica Municipal</w:t>
      </w:r>
      <w:r w:rsidR="006A4893" w:rsidRPr="005C200E">
        <w:rPr>
          <w:rFonts w:ascii="Arial" w:hAnsi="Arial" w:cs="Arial"/>
          <w:sz w:val="18"/>
          <w:szCs w:val="18"/>
        </w:rPr>
        <w:t>,</w:t>
      </w:r>
      <w:r w:rsidRPr="005C200E">
        <w:rPr>
          <w:rFonts w:ascii="Arial" w:hAnsi="Arial" w:cs="Arial"/>
          <w:sz w:val="18"/>
          <w:szCs w:val="18"/>
        </w:rPr>
        <w:t xml:space="preserve"> no seu Artigo </w:t>
      </w:r>
      <w:r w:rsidR="006A4893" w:rsidRPr="005C200E">
        <w:rPr>
          <w:rFonts w:ascii="Arial" w:hAnsi="Arial" w:cs="Arial"/>
          <w:sz w:val="18"/>
          <w:szCs w:val="18"/>
        </w:rPr>
        <w:t>44,</w:t>
      </w:r>
      <w:r w:rsidRPr="005C200E">
        <w:rPr>
          <w:rFonts w:ascii="Arial" w:hAnsi="Arial" w:cs="Arial"/>
          <w:sz w:val="18"/>
          <w:szCs w:val="18"/>
        </w:rPr>
        <w:t xml:space="preserve"> Inciso V </w:t>
      </w:r>
      <w:r w:rsidR="006A4893" w:rsidRPr="005C200E">
        <w:rPr>
          <w:rFonts w:ascii="Arial" w:hAnsi="Arial" w:cs="Arial"/>
          <w:sz w:val="18"/>
          <w:szCs w:val="18"/>
        </w:rPr>
        <w:t>e pelo</w:t>
      </w:r>
      <w:r w:rsidRPr="005C200E">
        <w:rPr>
          <w:rFonts w:ascii="Arial" w:hAnsi="Arial" w:cs="Arial"/>
          <w:sz w:val="18"/>
          <w:szCs w:val="18"/>
        </w:rPr>
        <w:t xml:space="preserve"> artigo 8º da Lei Federal n</w:t>
      </w:r>
      <w:r w:rsidRPr="005C200E">
        <w:rPr>
          <w:rFonts w:ascii="Arial" w:hAnsi="Arial" w:cs="Arial"/>
          <w:sz w:val="18"/>
          <w:szCs w:val="18"/>
          <w:vertAlign w:val="superscript"/>
        </w:rPr>
        <w:t>o</w:t>
      </w:r>
      <w:r w:rsidRPr="005C200E">
        <w:rPr>
          <w:rFonts w:ascii="Arial" w:hAnsi="Arial" w:cs="Arial"/>
          <w:sz w:val="18"/>
          <w:szCs w:val="18"/>
        </w:rPr>
        <w:t xml:space="preserve"> 12.608, de 10 de abril de 2012,</w:t>
      </w:r>
    </w:p>
    <w:p w:rsidR="00E31034" w:rsidRPr="005C200E" w:rsidRDefault="00E31034" w:rsidP="00E31034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 xml:space="preserve">CONSIDERANDO: </w:t>
      </w:r>
    </w:p>
    <w:p w:rsidR="00E31034" w:rsidRPr="005C200E" w:rsidRDefault="00E31034" w:rsidP="007118A8">
      <w:pPr>
        <w:spacing w:before="120" w:after="120"/>
        <w:ind w:right="-702" w:firstLine="1843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sz w:val="18"/>
          <w:szCs w:val="18"/>
        </w:rPr>
        <w:t xml:space="preserve">I – Que </w:t>
      </w:r>
      <w:r w:rsidR="00813A6E" w:rsidRPr="005C200E">
        <w:rPr>
          <w:rFonts w:ascii="Arial" w:hAnsi="Arial" w:cs="Arial"/>
          <w:sz w:val="18"/>
          <w:szCs w:val="18"/>
        </w:rPr>
        <w:t>a Região Rural do</w:t>
      </w:r>
      <w:r w:rsidRPr="005C200E">
        <w:rPr>
          <w:rFonts w:ascii="Arial" w:hAnsi="Arial" w:cs="Arial"/>
          <w:sz w:val="18"/>
          <w:szCs w:val="18"/>
        </w:rPr>
        <w:t xml:space="preserve"> Distrito de </w:t>
      </w:r>
      <w:r w:rsidR="00813A6E" w:rsidRPr="005C200E">
        <w:rPr>
          <w:rFonts w:ascii="Arial" w:hAnsi="Arial" w:cs="Arial"/>
          <w:sz w:val="18"/>
          <w:szCs w:val="18"/>
        </w:rPr>
        <w:t>Vila União</w:t>
      </w:r>
      <w:r w:rsidRPr="005C200E">
        <w:rPr>
          <w:rFonts w:ascii="Arial" w:hAnsi="Arial" w:cs="Arial"/>
          <w:sz w:val="18"/>
          <w:szCs w:val="18"/>
        </w:rPr>
        <w:t xml:space="preserve"> foi atingido n</w:t>
      </w:r>
      <w:r w:rsidR="00831625" w:rsidRPr="005C200E">
        <w:rPr>
          <w:rFonts w:ascii="Arial" w:hAnsi="Arial" w:cs="Arial"/>
          <w:sz w:val="18"/>
          <w:szCs w:val="18"/>
        </w:rPr>
        <w:t>a</w:t>
      </w:r>
      <w:r w:rsidR="00FB3193" w:rsidRPr="005C200E">
        <w:rPr>
          <w:rFonts w:ascii="Arial" w:hAnsi="Arial" w:cs="Arial"/>
          <w:sz w:val="18"/>
          <w:szCs w:val="18"/>
        </w:rPr>
        <w:t xml:space="preserve"> </w:t>
      </w:r>
      <w:r w:rsidR="00831625" w:rsidRPr="005C200E">
        <w:rPr>
          <w:rFonts w:ascii="Arial" w:hAnsi="Arial" w:cs="Arial"/>
          <w:sz w:val="18"/>
          <w:szCs w:val="18"/>
        </w:rPr>
        <w:t>Data de 01</w:t>
      </w:r>
      <w:r w:rsidR="00FB3193" w:rsidRPr="005C200E">
        <w:rPr>
          <w:rFonts w:ascii="Arial" w:hAnsi="Arial" w:cs="Arial"/>
          <w:sz w:val="18"/>
          <w:szCs w:val="18"/>
        </w:rPr>
        <w:t xml:space="preserve"> </w:t>
      </w:r>
      <w:r w:rsidR="00586F73" w:rsidRPr="005C200E">
        <w:rPr>
          <w:rFonts w:ascii="Arial" w:hAnsi="Arial" w:cs="Arial"/>
          <w:sz w:val="18"/>
          <w:szCs w:val="18"/>
        </w:rPr>
        <w:t xml:space="preserve">de </w:t>
      </w:r>
      <w:r w:rsidR="00831625" w:rsidRPr="005C200E">
        <w:rPr>
          <w:rFonts w:ascii="Arial" w:hAnsi="Arial" w:cs="Arial"/>
          <w:sz w:val="18"/>
          <w:szCs w:val="18"/>
        </w:rPr>
        <w:t>Dezembro</w:t>
      </w:r>
      <w:r w:rsidRPr="005C200E">
        <w:rPr>
          <w:rFonts w:ascii="Arial" w:hAnsi="Arial" w:cs="Arial"/>
          <w:sz w:val="18"/>
          <w:szCs w:val="18"/>
        </w:rPr>
        <w:t xml:space="preserve"> de 2018 por </w:t>
      </w:r>
      <w:r w:rsidR="00586F73" w:rsidRPr="005C200E">
        <w:rPr>
          <w:rFonts w:ascii="Arial" w:hAnsi="Arial" w:cs="Arial"/>
          <w:sz w:val="18"/>
          <w:szCs w:val="18"/>
        </w:rPr>
        <w:t>fortes</w:t>
      </w:r>
      <w:r w:rsidRPr="005C200E">
        <w:rPr>
          <w:rFonts w:ascii="Arial" w:hAnsi="Arial" w:cs="Arial"/>
          <w:sz w:val="18"/>
          <w:szCs w:val="18"/>
        </w:rPr>
        <w:t xml:space="preserve"> precipitações pluviométricas </w:t>
      </w:r>
      <w:r w:rsidR="0044514D" w:rsidRPr="005C200E">
        <w:rPr>
          <w:rFonts w:ascii="Arial" w:hAnsi="Arial" w:cs="Arial"/>
          <w:sz w:val="18"/>
          <w:szCs w:val="18"/>
        </w:rPr>
        <w:t xml:space="preserve">que vieram a causar o desastre </w:t>
      </w:r>
      <w:r w:rsidRPr="005C200E">
        <w:rPr>
          <w:rFonts w:ascii="Arial" w:hAnsi="Arial" w:cs="Arial"/>
          <w:sz w:val="18"/>
          <w:szCs w:val="18"/>
        </w:rPr>
        <w:t>(</w:t>
      </w:r>
      <w:r w:rsidR="007118A8" w:rsidRPr="005C200E">
        <w:rPr>
          <w:rFonts w:ascii="Arial" w:hAnsi="Arial" w:cs="Arial"/>
          <w:sz w:val="18"/>
          <w:szCs w:val="18"/>
        </w:rPr>
        <w:t>COBRADE 1.1.4.3.3 BOÇOROCAS)</w:t>
      </w:r>
      <w:r w:rsidRPr="005C200E">
        <w:rPr>
          <w:rFonts w:ascii="Arial" w:hAnsi="Arial" w:cs="Arial"/>
          <w:color w:val="636363"/>
          <w:sz w:val="18"/>
          <w:szCs w:val="18"/>
          <w:shd w:val="clear" w:color="auto" w:fill="FFFFFF"/>
        </w:rPr>
        <w:t xml:space="preserve"> </w:t>
      </w:r>
      <w:r w:rsidRPr="005C200E">
        <w:rPr>
          <w:rFonts w:ascii="Arial" w:hAnsi="Arial" w:cs="Arial"/>
          <w:sz w:val="18"/>
          <w:szCs w:val="18"/>
        </w:rPr>
        <w:t xml:space="preserve">fenômeno atípico que superou a média histórica, tendo o fato agravado </w:t>
      </w:r>
      <w:r w:rsidR="0044514D" w:rsidRPr="005C200E">
        <w:rPr>
          <w:rFonts w:ascii="Arial" w:hAnsi="Arial" w:cs="Arial"/>
          <w:sz w:val="18"/>
          <w:szCs w:val="18"/>
        </w:rPr>
        <w:t>o efeito do Desastre ocorrido anteriormente no</w:t>
      </w:r>
      <w:r w:rsidRPr="005C200E">
        <w:rPr>
          <w:rFonts w:ascii="Arial" w:hAnsi="Arial" w:cs="Arial"/>
          <w:sz w:val="18"/>
          <w:szCs w:val="18"/>
        </w:rPr>
        <w:t xml:space="preserve"> dia </w:t>
      </w:r>
      <w:r w:rsidR="001F6BAC" w:rsidRPr="005C200E">
        <w:rPr>
          <w:rFonts w:ascii="Arial" w:hAnsi="Arial" w:cs="Arial"/>
          <w:sz w:val="18"/>
          <w:szCs w:val="18"/>
        </w:rPr>
        <w:t>2</w:t>
      </w:r>
      <w:r w:rsidRPr="005C200E">
        <w:rPr>
          <w:rFonts w:ascii="Arial" w:hAnsi="Arial" w:cs="Arial"/>
          <w:sz w:val="18"/>
          <w:szCs w:val="18"/>
        </w:rPr>
        <w:t xml:space="preserve">6 de </w:t>
      </w:r>
      <w:r w:rsidR="001F6BAC" w:rsidRPr="005C200E">
        <w:rPr>
          <w:rFonts w:ascii="Arial" w:hAnsi="Arial" w:cs="Arial"/>
          <w:sz w:val="18"/>
          <w:szCs w:val="18"/>
        </w:rPr>
        <w:t>Outubro</w:t>
      </w:r>
      <w:r w:rsidRPr="005C200E">
        <w:rPr>
          <w:rFonts w:ascii="Arial" w:hAnsi="Arial" w:cs="Arial"/>
          <w:sz w:val="18"/>
          <w:szCs w:val="18"/>
        </w:rPr>
        <w:t xml:space="preserve"> de 2018 quando fortes chuvas se abateram sobre o município de Deodápolis na Região do Distrito de </w:t>
      </w:r>
      <w:r w:rsidR="00554137" w:rsidRPr="005C200E">
        <w:rPr>
          <w:rFonts w:ascii="Arial" w:hAnsi="Arial" w:cs="Arial"/>
          <w:sz w:val="18"/>
          <w:szCs w:val="18"/>
        </w:rPr>
        <w:t>Vila União</w:t>
      </w:r>
      <w:r w:rsidRPr="005C200E">
        <w:rPr>
          <w:rFonts w:ascii="Arial" w:hAnsi="Arial" w:cs="Arial"/>
          <w:sz w:val="18"/>
          <w:szCs w:val="18"/>
        </w:rPr>
        <w:t>, área rural durante 0</w:t>
      </w:r>
      <w:r w:rsidR="00FB3193" w:rsidRPr="005C200E">
        <w:rPr>
          <w:rFonts w:ascii="Arial" w:hAnsi="Arial" w:cs="Arial"/>
          <w:sz w:val="18"/>
          <w:szCs w:val="18"/>
        </w:rPr>
        <w:t>3</w:t>
      </w:r>
      <w:r w:rsidRPr="005C200E">
        <w:rPr>
          <w:rFonts w:ascii="Arial" w:hAnsi="Arial" w:cs="Arial"/>
          <w:sz w:val="18"/>
          <w:szCs w:val="18"/>
        </w:rPr>
        <w:t xml:space="preserve"> horas</w:t>
      </w:r>
      <w:r w:rsidRPr="005C200E">
        <w:rPr>
          <w:rFonts w:ascii="Arial" w:hAnsi="Arial" w:cs="Arial"/>
          <w:color w:val="000000"/>
          <w:sz w:val="18"/>
          <w:szCs w:val="18"/>
        </w:rPr>
        <w:t>;</w:t>
      </w:r>
    </w:p>
    <w:p w:rsidR="00E31034" w:rsidRPr="005C200E" w:rsidRDefault="00E31034" w:rsidP="007118A8">
      <w:pPr>
        <w:pStyle w:val="Cabealho"/>
        <w:tabs>
          <w:tab w:val="clear" w:pos="8504"/>
          <w:tab w:val="right" w:pos="9214"/>
        </w:tabs>
        <w:spacing w:before="240" w:line="276" w:lineRule="auto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sz w:val="18"/>
          <w:szCs w:val="18"/>
        </w:rPr>
        <w:t xml:space="preserve">II- Que em decorrência do desastre foram registrados os seguintes danos </w:t>
      </w:r>
      <w:r w:rsidR="00FA741A" w:rsidRPr="005C200E">
        <w:rPr>
          <w:rFonts w:ascii="Arial" w:hAnsi="Arial" w:cs="Arial"/>
          <w:sz w:val="18"/>
          <w:szCs w:val="18"/>
        </w:rPr>
        <w:t>Desvio do curso do córrego Sobrevivente</w:t>
      </w:r>
      <w:r w:rsidRPr="005C200E">
        <w:rPr>
          <w:rFonts w:ascii="Arial" w:hAnsi="Arial" w:cs="Arial"/>
          <w:sz w:val="18"/>
          <w:szCs w:val="18"/>
        </w:rPr>
        <w:t xml:space="preserve"> </w:t>
      </w:r>
      <w:r w:rsidR="00964A5F" w:rsidRPr="005C200E">
        <w:rPr>
          <w:rFonts w:ascii="Arial" w:hAnsi="Arial" w:cs="Arial"/>
          <w:sz w:val="18"/>
          <w:szCs w:val="18"/>
        </w:rPr>
        <w:t xml:space="preserve">que passou a correr pelo leito carroçável da Estrada Municipal Travessão da 17ª Linha á 13ª Linha com danos ao leito carroçável da Rodovia Municipal </w:t>
      </w:r>
      <w:r w:rsidR="00544CB6" w:rsidRPr="005C200E">
        <w:rPr>
          <w:rFonts w:ascii="Arial" w:hAnsi="Arial" w:cs="Arial"/>
          <w:sz w:val="18"/>
          <w:szCs w:val="18"/>
        </w:rPr>
        <w:t xml:space="preserve">com a formação </w:t>
      </w:r>
      <w:r w:rsidR="002B2D6F" w:rsidRPr="005C200E">
        <w:rPr>
          <w:rFonts w:ascii="Arial" w:hAnsi="Arial" w:cs="Arial"/>
          <w:sz w:val="18"/>
          <w:szCs w:val="18"/>
        </w:rPr>
        <w:t>de voçoroca de 3m de profundidade e 05 m de largura numa extensão de 1.1 Km</w:t>
      </w:r>
      <w:r w:rsidRPr="005C200E">
        <w:rPr>
          <w:rFonts w:ascii="Arial" w:hAnsi="Arial" w:cs="Arial"/>
          <w:sz w:val="18"/>
          <w:szCs w:val="18"/>
        </w:rPr>
        <w:t xml:space="preserve">, </w:t>
      </w:r>
      <w:r w:rsidR="002B2D6F" w:rsidRPr="005C200E">
        <w:rPr>
          <w:rFonts w:ascii="Arial" w:hAnsi="Arial" w:cs="Arial"/>
          <w:sz w:val="18"/>
          <w:szCs w:val="18"/>
        </w:rPr>
        <w:t xml:space="preserve">vindo o material (terra e areia) levado em arrasto pela força das águas </w:t>
      </w:r>
      <w:r w:rsidRPr="005C200E">
        <w:rPr>
          <w:rFonts w:ascii="Arial" w:hAnsi="Arial" w:cs="Arial"/>
          <w:sz w:val="18"/>
          <w:szCs w:val="18"/>
        </w:rPr>
        <w:t>causa</w:t>
      </w:r>
      <w:r w:rsidR="00B04D94" w:rsidRPr="005C200E">
        <w:rPr>
          <w:rFonts w:ascii="Arial" w:hAnsi="Arial" w:cs="Arial"/>
          <w:sz w:val="18"/>
          <w:szCs w:val="18"/>
        </w:rPr>
        <w:t>ndo</w:t>
      </w:r>
      <w:r w:rsidR="002B2D6F" w:rsidRPr="005C200E">
        <w:rPr>
          <w:rFonts w:ascii="Arial" w:hAnsi="Arial" w:cs="Arial"/>
          <w:sz w:val="18"/>
          <w:szCs w:val="18"/>
        </w:rPr>
        <w:t xml:space="preserve"> o assoreamento do córrego Colina Coberta próximo a sua nascente, ocasionando</w:t>
      </w:r>
      <w:r w:rsidRPr="005C200E">
        <w:rPr>
          <w:rFonts w:ascii="Arial" w:hAnsi="Arial" w:cs="Arial"/>
          <w:sz w:val="18"/>
          <w:szCs w:val="18"/>
        </w:rPr>
        <w:t xml:space="preserve"> prejuízos humanos e econômicos prejudica</w:t>
      </w:r>
      <w:r w:rsidR="001C60E3" w:rsidRPr="005C200E">
        <w:rPr>
          <w:rFonts w:ascii="Arial" w:hAnsi="Arial" w:cs="Arial"/>
          <w:sz w:val="18"/>
          <w:szCs w:val="18"/>
        </w:rPr>
        <w:t>ndo</w:t>
      </w:r>
      <w:r w:rsidRPr="005C200E">
        <w:rPr>
          <w:rFonts w:ascii="Arial" w:hAnsi="Arial" w:cs="Arial"/>
          <w:sz w:val="18"/>
          <w:szCs w:val="18"/>
        </w:rPr>
        <w:t xml:space="preserve"> o escoamento da </w:t>
      </w:r>
      <w:r w:rsidR="002B2D6F" w:rsidRPr="005C200E">
        <w:rPr>
          <w:rFonts w:ascii="Arial" w:hAnsi="Arial" w:cs="Arial"/>
          <w:sz w:val="18"/>
          <w:szCs w:val="18"/>
        </w:rPr>
        <w:t>produção local.</w:t>
      </w:r>
    </w:p>
    <w:p w:rsidR="00E31034" w:rsidRPr="005C200E" w:rsidRDefault="006A4893" w:rsidP="005C200E">
      <w:pPr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sz w:val="18"/>
          <w:szCs w:val="18"/>
        </w:rPr>
        <w:t>III</w:t>
      </w:r>
      <w:r w:rsidR="00E31034" w:rsidRPr="005C200E">
        <w:rPr>
          <w:rFonts w:ascii="Arial" w:hAnsi="Arial" w:cs="Arial"/>
          <w:sz w:val="18"/>
          <w:szCs w:val="18"/>
        </w:rPr>
        <w:t xml:space="preserve"> – Que o parecer Coordenadoria municipal de Proteção e Defesa Civil, relatando a ocorrência deste desastre é favorável à declaração de </w:t>
      </w:r>
      <w:r w:rsidR="00E31034" w:rsidRPr="005C200E">
        <w:rPr>
          <w:rFonts w:ascii="Arial" w:hAnsi="Arial" w:cs="Arial"/>
          <w:b/>
          <w:sz w:val="18"/>
          <w:szCs w:val="18"/>
        </w:rPr>
        <w:t>“Situação de Emergência”</w:t>
      </w:r>
      <w:r w:rsidR="00E31034" w:rsidRPr="005C200E">
        <w:rPr>
          <w:rFonts w:ascii="Arial" w:hAnsi="Arial" w:cs="Arial"/>
          <w:color w:val="0070C0"/>
          <w:sz w:val="18"/>
          <w:szCs w:val="18"/>
        </w:rPr>
        <w:t>.</w:t>
      </w:r>
      <w:bookmarkStart w:id="0" w:name="_GoBack"/>
      <w:bookmarkEnd w:id="0"/>
    </w:p>
    <w:p w:rsidR="00E31034" w:rsidRPr="005C200E" w:rsidRDefault="00E31034" w:rsidP="006A4893">
      <w:pPr>
        <w:tabs>
          <w:tab w:val="left" w:pos="284"/>
        </w:tabs>
        <w:spacing w:before="240"/>
        <w:jc w:val="center"/>
        <w:rPr>
          <w:rFonts w:ascii="Arial" w:hAnsi="Arial" w:cs="Arial"/>
          <w:b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  <w:u w:val="single"/>
        </w:rPr>
        <w:t>DECRETA</w:t>
      </w:r>
      <w:r w:rsidRPr="005C200E">
        <w:rPr>
          <w:rFonts w:ascii="Arial" w:hAnsi="Arial" w:cs="Arial"/>
          <w:b/>
          <w:sz w:val="18"/>
          <w:szCs w:val="18"/>
        </w:rPr>
        <w:t>:</w:t>
      </w:r>
    </w:p>
    <w:p w:rsidR="007118A8" w:rsidRPr="005C200E" w:rsidRDefault="00E31034" w:rsidP="006A4893">
      <w:pPr>
        <w:spacing w:before="120" w:after="120"/>
        <w:ind w:right="-702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Art. 1º.</w:t>
      </w:r>
      <w:r w:rsidRPr="005C200E">
        <w:rPr>
          <w:rFonts w:ascii="Arial" w:hAnsi="Arial" w:cs="Arial"/>
          <w:sz w:val="18"/>
          <w:szCs w:val="18"/>
        </w:rPr>
        <w:t xml:space="preserve"> Fica declarada </w:t>
      </w:r>
      <w:r w:rsidRPr="005C200E">
        <w:rPr>
          <w:rFonts w:ascii="Arial" w:hAnsi="Arial" w:cs="Arial"/>
          <w:b/>
          <w:color w:val="000000" w:themeColor="text1"/>
          <w:sz w:val="18"/>
          <w:szCs w:val="18"/>
        </w:rPr>
        <w:t xml:space="preserve">“Situação de Emergência” </w:t>
      </w:r>
      <w:r w:rsidRPr="005C200E">
        <w:rPr>
          <w:rFonts w:ascii="Arial" w:hAnsi="Arial" w:cs="Arial"/>
          <w:color w:val="000000" w:themeColor="text1"/>
          <w:sz w:val="18"/>
          <w:szCs w:val="18"/>
        </w:rPr>
        <w:t>em partes das áreas rural</w:t>
      </w:r>
      <w:r w:rsidRPr="005C200E">
        <w:rPr>
          <w:rFonts w:ascii="Arial" w:hAnsi="Arial" w:cs="Arial"/>
          <w:sz w:val="18"/>
          <w:szCs w:val="18"/>
        </w:rPr>
        <w:t xml:space="preserve"> do Distrito de </w:t>
      </w:r>
      <w:r w:rsidR="00544CB6" w:rsidRPr="005C200E">
        <w:rPr>
          <w:rFonts w:ascii="Arial" w:hAnsi="Arial" w:cs="Arial"/>
          <w:sz w:val="18"/>
          <w:szCs w:val="18"/>
        </w:rPr>
        <w:t>Vila União</w:t>
      </w:r>
      <w:r w:rsidRPr="005C200E">
        <w:rPr>
          <w:rFonts w:ascii="Arial" w:hAnsi="Arial" w:cs="Arial"/>
          <w:sz w:val="18"/>
          <w:szCs w:val="18"/>
        </w:rPr>
        <w:t xml:space="preserve"> contidas no Formulário de Informações do Desastre – FIDE e demais documentos anexos a este Decreto, em virtude do desastre classificado e codificado como</w:t>
      </w:r>
      <w:r w:rsidR="007118A8" w:rsidRPr="005C200E">
        <w:rPr>
          <w:rFonts w:ascii="Arial" w:hAnsi="Arial" w:cs="Arial"/>
          <w:sz w:val="18"/>
          <w:szCs w:val="18"/>
        </w:rPr>
        <w:t xml:space="preserve"> 1.1.4.3.3 boçorocas, conforme IN/MI 02/2016.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Art. 2</w:t>
      </w:r>
      <w:proofErr w:type="gramStart"/>
      <w:r w:rsidRPr="005C200E">
        <w:rPr>
          <w:rFonts w:ascii="Arial" w:hAnsi="Arial" w:cs="Arial"/>
          <w:b/>
          <w:sz w:val="18"/>
          <w:szCs w:val="18"/>
        </w:rPr>
        <w:t>º.</w:t>
      </w:r>
      <w:r w:rsidRPr="005C200E">
        <w:rPr>
          <w:rFonts w:ascii="Arial" w:hAnsi="Arial" w:cs="Arial"/>
          <w:sz w:val="18"/>
          <w:szCs w:val="18"/>
        </w:rPr>
        <w:t>Autoriza</w:t>
      </w:r>
      <w:proofErr w:type="gramEnd"/>
      <w:r w:rsidRPr="005C200E">
        <w:rPr>
          <w:rFonts w:ascii="Arial" w:hAnsi="Arial" w:cs="Arial"/>
          <w:sz w:val="18"/>
          <w:szCs w:val="18"/>
        </w:rPr>
        <w:t xml:space="preserve">-se a mobilização de todos os órgãos municipais para atuarem sob a coordenação da Coordenadoria Municipal de Proteção e Defesa Civil, nas ações de resposta ao desastre e reabilitação do cenário e reconstrução. 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Art. 3</w:t>
      </w:r>
      <w:proofErr w:type="gramStart"/>
      <w:r w:rsidRPr="005C200E">
        <w:rPr>
          <w:rFonts w:ascii="Arial" w:hAnsi="Arial" w:cs="Arial"/>
          <w:b/>
          <w:sz w:val="18"/>
          <w:szCs w:val="18"/>
        </w:rPr>
        <w:t>º.</w:t>
      </w:r>
      <w:r w:rsidRPr="005C200E">
        <w:rPr>
          <w:rFonts w:ascii="Arial" w:hAnsi="Arial" w:cs="Arial"/>
          <w:sz w:val="18"/>
          <w:szCs w:val="18"/>
        </w:rPr>
        <w:t>Autoriza</w:t>
      </w:r>
      <w:proofErr w:type="gramEnd"/>
      <w:r w:rsidRPr="005C200E">
        <w:rPr>
          <w:rFonts w:ascii="Arial" w:hAnsi="Arial" w:cs="Arial"/>
          <w:sz w:val="18"/>
          <w:szCs w:val="18"/>
        </w:rPr>
        <w:t xml:space="preserve">-se a convocação de voluntários para reforçar as ações de resposta ao desastre e realização de campanhas de arrecadação de recursos junto à comunidade, com o objetivo de facilitar as ações de assistência à população afetada pelo desastre, sob a coordenação da Coordenadoria Municipal de Proteção e Defesa Civil. 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Art. 4º.</w:t>
      </w:r>
      <w:r w:rsidRPr="005C200E">
        <w:rPr>
          <w:rFonts w:ascii="Arial" w:hAnsi="Arial" w:cs="Arial"/>
          <w:sz w:val="18"/>
          <w:szCs w:val="18"/>
        </w:rPr>
        <w:t xml:space="preserve"> De acordo com o estabelecido nos incisos XI e XXV do artigo 5º da Constituição Federal, autoriza-se as autoridades administrativas e os agentes de Defesa Civil, diretamente responsáveis pelas ações de resposta aos desastres, em caso de risco iminente, a:</w:t>
      </w:r>
    </w:p>
    <w:p w:rsidR="00E31034" w:rsidRPr="005C200E" w:rsidRDefault="00E31034" w:rsidP="00E31034">
      <w:pPr>
        <w:pStyle w:val="Corpodetexto"/>
        <w:spacing w:before="24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sz w:val="18"/>
          <w:szCs w:val="18"/>
        </w:rPr>
        <w:t xml:space="preserve">I </w:t>
      </w:r>
      <w:proofErr w:type="gramStart"/>
      <w:r w:rsidRPr="005C200E">
        <w:rPr>
          <w:rFonts w:ascii="Arial" w:hAnsi="Arial" w:cs="Arial"/>
          <w:sz w:val="18"/>
          <w:szCs w:val="18"/>
        </w:rPr>
        <w:t>–  Penetrar</w:t>
      </w:r>
      <w:proofErr w:type="gramEnd"/>
      <w:r w:rsidRPr="005C200E">
        <w:rPr>
          <w:rFonts w:ascii="Arial" w:hAnsi="Arial" w:cs="Arial"/>
          <w:sz w:val="18"/>
          <w:szCs w:val="18"/>
        </w:rPr>
        <w:t xml:space="preserve"> nas casas para prestar socorro ou para determinar a pronta evacuação;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sz w:val="18"/>
          <w:szCs w:val="18"/>
        </w:rPr>
        <w:t>II – Usar de propriedade particular, no caso de iminente perigo público, assegurada ao proprietário indenização ulterior, se houver dano.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Parágrafo único:</w:t>
      </w:r>
      <w:r w:rsidRPr="005C200E">
        <w:rPr>
          <w:rFonts w:ascii="Arial" w:hAnsi="Arial" w:cs="Arial"/>
          <w:sz w:val="18"/>
          <w:szCs w:val="18"/>
        </w:rPr>
        <w:t xml:space="preserve"> Será responsabilizado o agente da Defesa Civil ou autoridade administrativa que se omitir de suas obrigações, relacionadas com a segurança global da população.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lastRenderedPageBreak/>
        <w:t>Art. 5º.</w:t>
      </w:r>
      <w:r w:rsidRPr="005C200E">
        <w:rPr>
          <w:rFonts w:ascii="Arial" w:hAnsi="Arial" w:cs="Arial"/>
          <w:sz w:val="18"/>
          <w:szCs w:val="18"/>
        </w:rPr>
        <w:t xml:space="preserve"> De acordo com o estabelecido no Art. 5º do Decreto-Lei nº 3.365, de 21 de junho de 1941, autoriza-se o início de processos de desapropriação, por utilidade pública, de propriedades particulares comprovadamente localizadas em áreas de risco intensificado de desastre.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§ 1º</w:t>
      </w:r>
      <w:r w:rsidRPr="005C200E">
        <w:rPr>
          <w:rFonts w:ascii="Arial" w:hAnsi="Arial" w:cs="Arial"/>
          <w:sz w:val="18"/>
          <w:szCs w:val="18"/>
        </w:rPr>
        <w:t>. No processo de desapropriação, deverão ser consideradas a depreciação e a desvalorização que ocorrem em propriedades localizadas em áreas inseguras.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§ 2º</w:t>
      </w:r>
      <w:r w:rsidRPr="005C200E">
        <w:rPr>
          <w:rFonts w:ascii="Arial" w:hAnsi="Arial" w:cs="Arial"/>
          <w:sz w:val="18"/>
          <w:szCs w:val="18"/>
        </w:rPr>
        <w:t>. Sempre que possível essas propriedades serão trocadas por outras situadas em áreas seguras, e o processo de desmontagem e de reconstrução das edificações, em locais seguros, será apoiado pela comunidade.</w:t>
      </w:r>
    </w:p>
    <w:p w:rsidR="00E31034" w:rsidRPr="005C200E" w:rsidRDefault="00E31034" w:rsidP="007118A8">
      <w:pPr>
        <w:pStyle w:val="Corpodetexto"/>
        <w:spacing w:before="240"/>
        <w:ind w:right="-71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Art. 6º.</w:t>
      </w:r>
      <w:r w:rsidRPr="005C200E">
        <w:rPr>
          <w:rFonts w:ascii="Arial" w:hAnsi="Arial" w:cs="Arial"/>
          <w:sz w:val="18"/>
          <w:szCs w:val="18"/>
        </w:rPr>
        <w:t xml:space="preserve"> Com base no Inciso IV do artigo 24 da Lei nº 8.666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dos desastres, desde que possam ser concluídas no prazo máximo de 180 (cento e oitenta) dias consecutivos e ininterruptos, contados a partir da caracterização do desastre, vedada a prorrogação dos contratos.</w:t>
      </w:r>
    </w:p>
    <w:p w:rsidR="00E31034" w:rsidRPr="005C200E" w:rsidRDefault="00E31034" w:rsidP="00E31034">
      <w:pPr>
        <w:pStyle w:val="Corpodetexto"/>
        <w:spacing w:before="240"/>
        <w:jc w:val="both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Art. 7º.</w:t>
      </w:r>
      <w:r w:rsidRPr="005C200E">
        <w:rPr>
          <w:rFonts w:ascii="Arial" w:hAnsi="Arial" w:cs="Arial"/>
          <w:sz w:val="18"/>
          <w:szCs w:val="18"/>
        </w:rPr>
        <w:t xml:space="preserve"> Este Decreto entra em vigor na data de sua publicação.</w:t>
      </w:r>
    </w:p>
    <w:p w:rsidR="00E31034" w:rsidRPr="005C200E" w:rsidRDefault="006A4893" w:rsidP="006A4893">
      <w:pPr>
        <w:pStyle w:val="Corpodetexto"/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Gabinete do Prefeito Municipal de Deodápolis, Estado de Mato Grosso do Sul, em 11 (onze) de dezembro de 2018.</w:t>
      </w:r>
    </w:p>
    <w:p w:rsidR="00E31034" w:rsidRPr="005C200E" w:rsidRDefault="00E31034" w:rsidP="00E31034">
      <w:pPr>
        <w:pStyle w:val="Corpodetexto"/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:rsidR="006A4893" w:rsidRPr="005C200E" w:rsidRDefault="006A4893" w:rsidP="00E31034">
      <w:pPr>
        <w:pStyle w:val="Corpodetexto"/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:rsidR="006A4893" w:rsidRPr="005C200E" w:rsidRDefault="006A4893" w:rsidP="00E31034">
      <w:pPr>
        <w:pStyle w:val="Corpodetexto"/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:rsidR="00E31034" w:rsidRPr="005C200E" w:rsidRDefault="00E31034" w:rsidP="00E31034">
      <w:pPr>
        <w:pStyle w:val="Corpodetexto"/>
        <w:spacing w:before="240"/>
        <w:jc w:val="center"/>
        <w:rPr>
          <w:rFonts w:ascii="Arial" w:hAnsi="Arial" w:cs="Arial"/>
          <w:sz w:val="18"/>
          <w:szCs w:val="18"/>
        </w:rPr>
      </w:pPr>
      <w:r w:rsidRPr="005C200E">
        <w:rPr>
          <w:rFonts w:ascii="Arial" w:hAnsi="Arial" w:cs="Arial"/>
          <w:b/>
          <w:sz w:val="18"/>
          <w:szCs w:val="18"/>
        </w:rPr>
        <w:t>VALDIR LUIZ SARTOR</w:t>
      </w:r>
      <w:r w:rsidRPr="005C200E">
        <w:rPr>
          <w:rFonts w:ascii="Arial" w:hAnsi="Arial" w:cs="Arial"/>
          <w:b/>
          <w:spacing w:val="20"/>
          <w:sz w:val="18"/>
          <w:szCs w:val="18"/>
        </w:rPr>
        <w:br/>
        <w:t>Prefeito Municipal</w:t>
      </w:r>
    </w:p>
    <w:p w:rsidR="00E31034" w:rsidRPr="005C200E" w:rsidRDefault="00E31034" w:rsidP="00E31034">
      <w:pPr>
        <w:rPr>
          <w:rFonts w:ascii="Arial" w:hAnsi="Arial" w:cs="Arial"/>
          <w:sz w:val="18"/>
          <w:szCs w:val="18"/>
        </w:rPr>
      </w:pPr>
    </w:p>
    <w:sectPr w:rsidR="00E31034" w:rsidRPr="005C200E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926" w:rsidRDefault="00130926" w:rsidP="00250EFB">
      <w:pPr>
        <w:spacing w:after="0" w:line="240" w:lineRule="auto"/>
      </w:pPr>
      <w:r>
        <w:separator/>
      </w:r>
    </w:p>
  </w:endnote>
  <w:endnote w:type="continuationSeparator" w:id="0">
    <w:p w:rsidR="00130926" w:rsidRDefault="00130926" w:rsidP="0025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SchbkCyrill BT">
    <w:altName w:val="Century"/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13092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7pt;margin-top:-13.8pt;width:253.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 style="mso-next-textbox:#_x0000_s2058">
            <w:txbxContent>
              <w:p w:rsidR="00D96B40" w:rsidRPr="00D96B40" w:rsidRDefault="00D96B40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D96B40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926" w:rsidRDefault="00130926" w:rsidP="00250EFB">
      <w:pPr>
        <w:spacing w:after="0" w:line="240" w:lineRule="auto"/>
      </w:pPr>
      <w:r>
        <w:separator/>
      </w:r>
    </w:p>
  </w:footnote>
  <w:footnote w:type="continuationSeparator" w:id="0">
    <w:p w:rsidR="00130926" w:rsidRDefault="00130926" w:rsidP="0025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1309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6" type="#_x0000_t75" style="position:absolute;margin-left:0;margin-top:0;width:595.7pt;height:841.9pt;z-index:-25164492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Pr="006877A3" w:rsidRDefault="0013092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7" type="#_x0000_t75" style="position:absolute;margin-left:0;margin-top:0;width:595.7pt;height:841.9pt;z-index:-2516439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FF07DB" w:rsidRPr="006877A3"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9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 style="mso-next-textbox:#Caixa de Texto 2">
            <w:txbxContent>
              <w:p w:rsidR="00250EFB" w:rsidRDefault="00250EFB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250EFB">
    <w:pPr>
      <w:pStyle w:val="Cabealho"/>
    </w:pPr>
  </w:p>
  <w:p w:rsidR="00250EFB" w:rsidRPr="006877A3" w:rsidRDefault="00250EFB">
    <w:pPr>
      <w:pStyle w:val="Cabealho"/>
    </w:pPr>
  </w:p>
  <w:p w:rsidR="00250EFB" w:rsidRPr="006877A3" w:rsidRDefault="00250EFB">
    <w:pPr>
      <w:pStyle w:val="Cabealho"/>
    </w:pPr>
  </w:p>
  <w:p w:rsidR="00250EFB" w:rsidRPr="006877A3" w:rsidRDefault="00250E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1309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5" type="#_x0000_t75" style="position:absolute;margin-left:0;margin-top:0;width:595.7pt;height:841.9pt;z-index:-2516459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B39"/>
    <w:multiLevelType w:val="hybridMultilevel"/>
    <w:tmpl w:val="00C6183A"/>
    <w:lvl w:ilvl="0" w:tplc="53F6938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EFB"/>
    <w:rsid w:val="0000333D"/>
    <w:rsid w:val="00014DD3"/>
    <w:rsid w:val="00046BB1"/>
    <w:rsid w:val="000B174C"/>
    <w:rsid w:val="001167B7"/>
    <w:rsid w:val="00130926"/>
    <w:rsid w:val="001601A2"/>
    <w:rsid w:val="00161AB1"/>
    <w:rsid w:val="001C60E3"/>
    <w:rsid w:val="001F6BAC"/>
    <w:rsid w:val="00205764"/>
    <w:rsid w:val="0024236E"/>
    <w:rsid w:val="00242756"/>
    <w:rsid w:val="00250EFB"/>
    <w:rsid w:val="002B124C"/>
    <w:rsid w:val="002B17B9"/>
    <w:rsid w:val="002B2D6F"/>
    <w:rsid w:val="00310B8E"/>
    <w:rsid w:val="003754B1"/>
    <w:rsid w:val="0038517B"/>
    <w:rsid w:val="00396C74"/>
    <w:rsid w:val="0044514D"/>
    <w:rsid w:val="004C08AD"/>
    <w:rsid w:val="00503D78"/>
    <w:rsid w:val="00506DF8"/>
    <w:rsid w:val="00544CB6"/>
    <w:rsid w:val="00554137"/>
    <w:rsid w:val="00586F73"/>
    <w:rsid w:val="005C200E"/>
    <w:rsid w:val="005F1F8E"/>
    <w:rsid w:val="00633235"/>
    <w:rsid w:val="006877A3"/>
    <w:rsid w:val="00691D3E"/>
    <w:rsid w:val="006930A8"/>
    <w:rsid w:val="006A4893"/>
    <w:rsid w:val="006A6297"/>
    <w:rsid w:val="006B4FDC"/>
    <w:rsid w:val="007118A8"/>
    <w:rsid w:val="00771248"/>
    <w:rsid w:val="00813A6E"/>
    <w:rsid w:val="0081794A"/>
    <w:rsid w:val="00831625"/>
    <w:rsid w:val="00857D8E"/>
    <w:rsid w:val="00896FCB"/>
    <w:rsid w:val="008A42BE"/>
    <w:rsid w:val="00910299"/>
    <w:rsid w:val="00964A5F"/>
    <w:rsid w:val="009832C2"/>
    <w:rsid w:val="0099301C"/>
    <w:rsid w:val="00A04E97"/>
    <w:rsid w:val="00A3327A"/>
    <w:rsid w:val="00A70DC6"/>
    <w:rsid w:val="00AA7826"/>
    <w:rsid w:val="00AE79DD"/>
    <w:rsid w:val="00B04D94"/>
    <w:rsid w:val="00BF10E5"/>
    <w:rsid w:val="00C20CCA"/>
    <w:rsid w:val="00C35393"/>
    <w:rsid w:val="00CB063C"/>
    <w:rsid w:val="00D43456"/>
    <w:rsid w:val="00D442A8"/>
    <w:rsid w:val="00D92902"/>
    <w:rsid w:val="00D96B40"/>
    <w:rsid w:val="00E31034"/>
    <w:rsid w:val="00E5241D"/>
    <w:rsid w:val="00EF77AB"/>
    <w:rsid w:val="00F01E29"/>
    <w:rsid w:val="00F02D98"/>
    <w:rsid w:val="00F33A15"/>
    <w:rsid w:val="00F73328"/>
    <w:rsid w:val="00FA741A"/>
    <w:rsid w:val="00FB3193"/>
    <w:rsid w:val="00FC7A9F"/>
    <w:rsid w:val="00FD64AF"/>
    <w:rsid w:val="00FE57E1"/>
    <w:rsid w:val="00FF0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4AEF5AD"/>
  <w15:docId w15:val="{4A78FDBF-16AC-444D-8C4D-A3F83EFF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0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8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50EF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250EFB"/>
  </w:style>
  <w:style w:type="paragraph" w:styleId="Rodap">
    <w:name w:val="footer"/>
    <w:basedOn w:val="Normal"/>
    <w:link w:val="Rodap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0EFB"/>
  </w:style>
  <w:style w:type="paragraph" w:styleId="Textodebalo">
    <w:name w:val="Balloon Text"/>
    <w:basedOn w:val="Normal"/>
    <w:link w:val="TextodebaloChar"/>
    <w:uiPriority w:val="99"/>
    <w:semiHidden/>
    <w:unhideWhenUsed/>
    <w:rsid w:val="00250E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E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6B4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5F1F8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F1F8E"/>
    <w:pPr>
      <w:spacing w:after="0" w:line="240" w:lineRule="auto"/>
      <w:ind w:left="851" w:hanging="851"/>
      <w:jc w:val="both"/>
    </w:pPr>
    <w:rPr>
      <w:rFonts w:ascii="Lucida Handwriting" w:eastAsia="Times New Roman" w:hAnsi="Lucida Handwriting" w:cs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F1F8E"/>
    <w:rPr>
      <w:rFonts w:ascii="Lucida Handwriting" w:eastAsia="Times New Roman" w:hAnsi="Lucida Handwriting" w:cs="Times New Roman"/>
      <w:sz w:val="20"/>
      <w:szCs w:val="20"/>
      <w:lang w:eastAsia="pt-BR"/>
    </w:rPr>
  </w:style>
  <w:style w:type="paragraph" w:customStyle="1" w:styleId="TEXTO">
    <w:name w:val="TEXTO"/>
    <w:basedOn w:val="Normal"/>
    <w:rsid w:val="005F1F8E"/>
    <w:pPr>
      <w:framePr w:w="9753" w:h="7456" w:hSpace="170" w:wrap="around" w:vAnchor="text" w:hAnchor="page" w:x="1052" w:y="653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nhideWhenUsed/>
    <w:rsid w:val="005F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5F1F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5F1F8E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5F1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5F1F8E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1034"/>
    <w:pPr>
      <w:spacing w:after="120"/>
    </w:pPr>
    <w:rPr>
      <w:rFonts w:eastAsiaTheme="minorHAns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1034"/>
  </w:style>
  <w:style w:type="paragraph" w:styleId="Recuodecorpodetexto2">
    <w:name w:val="Body Text Indent 2"/>
    <w:basedOn w:val="Normal"/>
    <w:link w:val="Recuodecorpodetexto2Char"/>
    <w:uiPriority w:val="99"/>
    <w:unhideWhenUsed/>
    <w:rsid w:val="00E3103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3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Eliton Santos</cp:lastModifiedBy>
  <cp:revision>3</cp:revision>
  <cp:lastPrinted>2018-12-11T11:30:00Z</cp:lastPrinted>
  <dcterms:created xsi:type="dcterms:W3CDTF">2018-12-11T11:34:00Z</dcterms:created>
  <dcterms:modified xsi:type="dcterms:W3CDTF">2018-12-12T12:35:00Z</dcterms:modified>
</cp:coreProperties>
</file>