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5538" w14:textId="77777777" w:rsidR="00583C65" w:rsidRPr="00583C65" w:rsidRDefault="00583C65" w:rsidP="00583C65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r w:rsidRPr="00583C65">
        <w:rPr>
          <w:rFonts w:ascii="Arial" w:hAnsi="Arial" w:cs="Arial"/>
          <w:b/>
          <w:sz w:val="23"/>
          <w:szCs w:val="23"/>
          <w:lang w:val="pt-PT"/>
        </w:rPr>
        <w:t xml:space="preserve">AVISO DE LICITAÇÃO EXCLUSIVA PARA ME, EPPs E MEI.  </w:t>
      </w:r>
    </w:p>
    <w:p w14:paraId="2BEA55D9" w14:textId="77777777" w:rsidR="00583C65" w:rsidRPr="004A4D4C" w:rsidRDefault="00583C65" w:rsidP="00583C65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4A4D4C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1</w:t>
      </w:r>
      <w:r w:rsidRPr="004A4D4C">
        <w:rPr>
          <w:rFonts w:ascii="Arial" w:hAnsi="Arial" w:cs="Arial"/>
          <w:b/>
          <w:bCs/>
          <w:lang w:val="pt-PT"/>
        </w:rPr>
        <w:t>5/2024</w:t>
      </w:r>
      <w:r w:rsidRPr="004A4D4C">
        <w:rPr>
          <w:rFonts w:ascii="Arial" w:hAnsi="Arial" w:cs="Arial"/>
          <w:b/>
          <w:bCs/>
          <w:lang w:val="pt-PT"/>
        </w:rPr>
        <w:tab/>
      </w:r>
    </w:p>
    <w:p w14:paraId="1BBE2D65" w14:textId="77777777" w:rsidR="00583C65" w:rsidRPr="004A4D4C" w:rsidRDefault="00583C65" w:rsidP="00583C65">
      <w:pPr>
        <w:pStyle w:val="Ttulo5"/>
        <w:ind w:left="0"/>
        <w:rPr>
          <w:rFonts w:cs="Arial"/>
          <w:b w:val="0"/>
          <w:szCs w:val="22"/>
        </w:rPr>
      </w:pPr>
      <w:r w:rsidRPr="004A4D4C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40</w:t>
      </w:r>
      <w:r w:rsidRPr="004A4D4C">
        <w:rPr>
          <w:rFonts w:cs="Arial"/>
          <w:szCs w:val="22"/>
        </w:rPr>
        <w:t>/2024</w:t>
      </w:r>
    </w:p>
    <w:p w14:paraId="5944AD5E" w14:textId="77777777" w:rsidR="00583C65" w:rsidRDefault="00583C65" w:rsidP="00583C65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4A4D4C">
        <w:rPr>
          <w:rFonts w:ascii="Arial" w:hAnsi="Arial" w:cs="Arial"/>
          <w:b/>
          <w:bCs/>
          <w:lang w:val="pt-PT"/>
        </w:rPr>
        <w:t>OBJETO:</w:t>
      </w:r>
      <w:r w:rsidRPr="004A4D4C">
        <w:rPr>
          <w:rFonts w:ascii="Arial" w:hAnsi="Arial" w:cs="Arial"/>
          <w:b/>
          <w:bCs/>
        </w:rPr>
        <w:t xml:space="preserve"> </w:t>
      </w:r>
      <w:bookmarkStart w:id="2" w:name="_Hlk122420110"/>
      <w:r w:rsidRPr="004A4D4C">
        <w:rPr>
          <w:rFonts w:ascii="Arial" w:hAnsi="Arial" w:cs="Arial"/>
          <w:bCs/>
        </w:rPr>
        <w:t xml:space="preserve">Registro de Preços para eventual </w:t>
      </w:r>
      <w:bookmarkEnd w:id="2"/>
      <w:r w:rsidRPr="0000145A">
        <w:rPr>
          <w:rFonts w:ascii="Arial" w:hAnsi="Arial" w:cs="Arial"/>
          <w:iCs/>
        </w:rPr>
        <w:t>a</w:t>
      </w:r>
      <w:r w:rsidRPr="0000145A">
        <w:rPr>
          <w:rFonts w:ascii="Arial" w:hAnsi="Arial" w:cs="Arial"/>
          <w:iCs/>
          <w14:ligatures w14:val="none"/>
        </w:rPr>
        <w:t>quisição de Gêneros Alimentícios, para atender a demanda das Secretarias de Administração, Assistência Social, Educação, Saúde, Esporte</w:t>
      </w:r>
      <w:r w:rsidRPr="0000145A">
        <w:rPr>
          <w:rFonts w:ascii="Arial" w:hAnsi="Arial" w:cs="Arial"/>
          <w:iCs/>
        </w:rPr>
        <w:t>, Gabinete do Prefeito</w:t>
      </w:r>
      <w:r w:rsidRPr="0000145A">
        <w:rPr>
          <w:rFonts w:ascii="Arial" w:hAnsi="Arial" w:cs="Arial"/>
          <w:iCs/>
          <w14:ligatures w14:val="none"/>
        </w:rPr>
        <w:t xml:space="preserve"> e </w:t>
      </w:r>
      <w:r w:rsidRPr="0000145A">
        <w:rPr>
          <w:rFonts w:ascii="Arial" w:hAnsi="Arial" w:cs="Arial"/>
          <w:iCs/>
        </w:rPr>
        <w:t>A</w:t>
      </w:r>
      <w:r w:rsidRPr="0000145A">
        <w:rPr>
          <w:rFonts w:ascii="Arial" w:hAnsi="Arial" w:cs="Arial"/>
          <w:iCs/>
          <w14:ligatures w14:val="none"/>
        </w:rPr>
        <w:t>g</w:t>
      </w:r>
      <w:r w:rsidRPr="0000145A">
        <w:rPr>
          <w:rFonts w:ascii="Arial" w:hAnsi="Arial" w:cs="Arial"/>
          <w:iCs/>
        </w:rPr>
        <w:t>ê</w:t>
      </w:r>
      <w:r w:rsidRPr="0000145A">
        <w:rPr>
          <w:rFonts w:ascii="Arial" w:hAnsi="Arial" w:cs="Arial"/>
          <w:iCs/>
          <w14:ligatures w14:val="none"/>
        </w:rPr>
        <w:t>ncias de Habitação, Meio Ambiente e Trânsito do município</w:t>
      </w:r>
      <w:r>
        <w:rPr>
          <w:rFonts w:ascii="Arial" w:hAnsi="Arial" w:cs="Arial"/>
          <w:iCs/>
          <w14:ligatures w14:val="none"/>
        </w:rPr>
        <w:t>.</w:t>
      </w:r>
    </w:p>
    <w:p w14:paraId="546A5D6E" w14:textId="77777777" w:rsidR="00583C65" w:rsidRPr="004A4D4C" w:rsidRDefault="00583C65" w:rsidP="00583C65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TIPO: </w:t>
      </w:r>
      <w:r w:rsidRPr="004A4D4C">
        <w:rPr>
          <w:rFonts w:ascii="Arial" w:hAnsi="Arial" w:cs="Arial"/>
        </w:rPr>
        <w:t>Menor Preço Por Item</w:t>
      </w:r>
    </w:p>
    <w:p w14:paraId="02553C5D" w14:textId="77777777" w:rsidR="00583C65" w:rsidRPr="004A4D4C" w:rsidRDefault="00583C65" w:rsidP="00583C65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</w:rPr>
        <w:t xml:space="preserve">VALOR ESTIMADO: </w:t>
      </w:r>
      <w:r w:rsidRPr="004A4D4C">
        <w:rPr>
          <w:rFonts w:ascii="Arial" w:hAnsi="Arial" w:cs="Arial"/>
        </w:rPr>
        <w:t xml:space="preserve">O valor total estimado da aquisição é de R$ </w:t>
      </w:r>
      <w:r>
        <w:rPr>
          <w:rFonts w:ascii="Arial" w:hAnsi="Arial" w:cs="Arial"/>
        </w:rPr>
        <w:t>884.507,67</w:t>
      </w:r>
    </w:p>
    <w:p w14:paraId="6B9BECA1" w14:textId="77777777" w:rsidR="00583C65" w:rsidRPr="004A4D4C" w:rsidRDefault="00583C65" w:rsidP="00583C65">
      <w:pPr>
        <w:spacing w:after="0" w:line="240" w:lineRule="auto"/>
        <w:jc w:val="both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>DATA DA ABERTURA</w:t>
      </w:r>
      <w:r w:rsidRPr="004A4D4C">
        <w:rPr>
          <w:rFonts w:ascii="Arial" w:hAnsi="Arial" w:cs="Arial"/>
          <w:bCs/>
        </w:rPr>
        <w:t xml:space="preserve">: </w:t>
      </w:r>
      <w:r w:rsidRPr="004A4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4A4D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A4D4C">
        <w:rPr>
          <w:rFonts w:ascii="Arial" w:hAnsi="Arial" w:cs="Arial"/>
        </w:rPr>
        <w:t xml:space="preserve"> de 2024, às 08:</w:t>
      </w:r>
      <w:r>
        <w:rPr>
          <w:rFonts w:ascii="Arial" w:hAnsi="Arial" w:cs="Arial"/>
        </w:rPr>
        <w:t>0</w:t>
      </w:r>
      <w:r w:rsidRPr="004A4D4C">
        <w:rPr>
          <w:rFonts w:ascii="Arial" w:hAnsi="Arial" w:cs="Arial"/>
        </w:rPr>
        <w:t>0 horas (local)</w:t>
      </w:r>
    </w:p>
    <w:p w14:paraId="246079D9" w14:textId="77777777" w:rsidR="00583C65" w:rsidRPr="004A4D4C" w:rsidRDefault="00583C65" w:rsidP="00583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A4D4C">
        <w:rPr>
          <w:rFonts w:ascii="Arial" w:hAnsi="Arial" w:cs="Arial"/>
          <w:b/>
          <w:bCs/>
        </w:rPr>
        <w:t xml:space="preserve">LEGISLAÇÃO: </w:t>
      </w:r>
      <w:r w:rsidRPr="004A4D4C">
        <w:rPr>
          <w:rFonts w:ascii="Arial" w:hAnsi="Arial" w:cs="Arial"/>
        </w:rPr>
        <w:t>Lei n.º 14.133, de 1º de abril de 2021, subsidiariamente, Lei Complementar 123/2006, alterada pela Lei 147/2014</w:t>
      </w:r>
      <w:r>
        <w:rPr>
          <w:rFonts w:ascii="Arial" w:hAnsi="Arial" w:cs="Arial"/>
        </w:rPr>
        <w:t xml:space="preserve">, </w:t>
      </w:r>
      <w:r w:rsidRPr="00395114">
        <w:rPr>
          <w:rFonts w:ascii="Arial" w:hAnsi="Arial" w:cs="Arial"/>
        </w:rPr>
        <w:t>Decreto n.º 7.892, de 23 de janeiro de 2013</w:t>
      </w:r>
      <w:r>
        <w:rPr>
          <w:rFonts w:ascii="Arial" w:hAnsi="Arial" w:cs="Arial"/>
        </w:rPr>
        <w:t xml:space="preserve"> </w:t>
      </w:r>
      <w:r w:rsidRPr="00B8478D">
        <w:rPr>
          <w:rFonts w:ascii="Arial" w:hAnsi="Arial" w:cs="Arial"/>
        </w:rPr>
        <w:t>e demais legislação aplicável</w:t>
      </w:r>
      <w:r w:rsidRPr="004A4D4C">
        <w:rPr>
          <w:rFonts w:ascii="Arial" w:hAnsi="Arial" w:cs="Arial"/>
        </w:rPr>
        <w:t>.</w:t>
      </w:r>
    </w:p>
    <w:p w14:paraId="45D7E899" w14:textId="77777777" w:rsidR="00583C65" w:rsidRPr="004A4D4C" w:rsidRDefault="00583C65" w:rsidP="00583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1A795F29" w14:textId="77777777" w:rsidR="00583C65" w:rsidRPr="004A4D4C" w:rsidRDefault="00583C65" w:rsidP="00583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ME, EPPs e MEI</w:t>
      </w:r>
      <w:r w:rsidRPr="004A4D4C">
        <w:rPr>
          <w:rFonts w:ascii="Arial" w:hAnsi="Arial" w:cs="Arial"/>
        </w:rPr>
        <w:t>,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672BCF20" w14:textId="03A4F241" w:rsidR="00583C65" w:rsidRPr="00583C65" w:rsidRDefault="00583C65" w:rsidP="00583C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18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março</w:t>
      </w:r>
      <w:r w:rsidRPr="004A4D4C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14F47EF0" w14:textId="77777777" w:rsidR="00583C65" w:rsidRPr="004A4D4C" w:rsidRDefault="00583C65" w:rsidP="00583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02B67F0E" w14:textId="77777777" w:rsidR="00583C65" w:rsidRPr="004A4D4C" w:rsidRDefault="00583C65" w:rsidP="00583C65">
      <w:pPr>
        <w:spacing w:after="0" w:line="240" w:lineRule="auto"/>
        <w:jc w:val="center"/>
        <w:rPr>
          <w:rFonts w:ascii="Arial" w:hAnsi="Arial" w:cs="Arial"/>
        </w:rPr>
      </w:pPr>
      <w:r w:rsidRPr="004A4D4C">
        <w:rPr>
          <w:rFonts w:ascii="Arial" w:hAnsi="Arial" w:cs="Arial"/>
        </w:rPr>
        <w:t xml:space="preserve">Secretário Municipal de </w:t>
      </w:r>
      <w:r>
        <w:rPr>
          <w:rFonts w:ascii="Arial" w:hAnsi="Arial" w:cs="Arial"/>
        </w:rPr>
        <w:t xml:space="preserve">Saúde  </w:t>
      </w:r>
      <w:r w:rsidRPr="004A4D4C">
        <w:rPr>
          <w:rFonts w:ascii="Arial" w:hAnsi="Arial" w:cs="Arial"/>
        </w:rPr>
        <w:t xml:space="preserve">    </w:t>
      </w:r>
    </w:p>
    <w:p w14:paraId="2E34E29A" w14:textId="77777777" w:rsidR="00583C65" w:rsidRPr="004A4D4C" w:rsidRDefault="00583C65" w:rsidP="00583C65">
      <w:pPr>
        <w:ind w:right="-1"/>
        <w:rPr>
          <w:rFonts w:ascii="Arial" w:hAnsi="Arial" w:cs="Arial"/>
          <w:b/>
          <w:noProof/>
          <w:color w:val="FF0000"/>
        </w:rPr>
      </w:pPr>
    </w:p>
    <w:p w14:paraId="38937A24" w14:textId="77777777" w:rsidR="00444DDB" w:rsidRDefault="00444DDB"/>
    <w:sectPr w:rsidR="00444DDB" w:rsidSect="00583C65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603"/>
    <w:rsid w:val="00033887"/>
    <w:rsid w:val="00071864"/>
    <w:rsid w:val="000F2493"/>
    <w:rsid w:val="00291D2F"/>
    <w:rsid w:val="00444DDB"/>
    <w:rsid w:val="00534DF6"/>
    <w:rsid w:val="00583C65"/>
    <w:rsid w:val="0062439C"/>
    <w:rsid w:val="00663816"/>
    <w:rsid w:val="00786789"/>
    <w:rsid w:val="00BB6867"/>
    <w:rsid w:val="00C17603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A4DF"/>
  <w15:chartTrackingRefBased/>
  <w15:docId w15:val="{6C47B22B-BC45-4C46-B952-842CCA3E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65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83C65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83C65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583C65"/>
    <w:rPr>
      <w:color w:val="0000FF"/>
      <w:u w:val="single"/>
    </w:rPr>
  </w:style>
  <w:style w:type="paragraph" w:styleId="SemEspaamento">
    <w:name w:val="No Spacing"/>
    <w:uiPriority w:val="1"/>
    <w:qFormat/>
    <w:rsid w:val="00583C6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2024-03-18T15:02:00Z</dcterms:created>
  <dcterms:modified xsi:type="dcterms:W3CDTF">2024-03-18T15:03:00Z</dcterms:modified>
</cp:coreProperties>
</file>