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6FE82" w14:textId="1248ADEC" w:rsidR="00100741" w:rsidRDefault="00164628" w:rsidP="00E17930">
      <w:pPr>
        <w:ind w:hanging="576"/>
        <w:jc w:val="left"/>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64.5pt" o:ole="" fillcolor="window">
            <v:imagedata r:id="rId8" o:title=""/>
          </v:shape>
          <o:OLEObject Type="Embed" ProgID="CorelDRAW.Gráficos.9" ShapeID="_x0000_i1025" DrawAspect="Content" ObjectID="_1781007267" r:id="rId9"/>
        </w:object>
      </w:r>
    </w:p>
    <w:p w14:paraId="389713B7" w14:textId="77777777" w:rsidR="00297C4B" w:rsidRPr="004110A0" w:rsidRDefault="00297C4B" w:rsidP="00297C4B">
      <w:pPr>
        <w:spacing w:line="276" w:lineRule="auto"/>
        <w:jc w:val="center"/>
        <w:rPr>
          <w:rFonts w:ascii="Arial" w:hAnsi="Arial" w:cs="Arial"/>
          <w:b/>
          <w:bCs/>
        </w:rPr>
      </w:pPr>
      <w:r w:rsidRPr="004110A0">
        <w:rPr>
          <w:rFonts w:ascii="Arial" w:hAnsi="Arial" w:cs="Arial"/>
          <w:b/>
          <w:bCs/>
        </w:rPr>
        <w:t>EDITAL</w:t>
      </w:r>
    </w:p>
    <w:p w14:paraId="16DC27DA" w14:textId="01FC5DD9" w:rsidR="00297C4B" w:rsidRPr="009E07AC" w:rsidRDefault="004B65E2" w:rsidP="00297C4B">
      <w:pPr>
        <w:jc w:val="center"/>
        <w:rPr>
          <w:rFonts w:ascii="Arial" w:hAnsi="Arial" w:cs="Arial"/>
          <w:b/>
          <w:bCs/>
        </w:rPr>
      </w:pPr>
      <w:r w:rsidRPr="004110A0">
        <w:rPr>
          <w:rFonts w:ascii="Arial" w:hAnsi="Arial" w:cs="Arial"/>
          <w:b/>
          <w:bCs/>
        </w:rPr>
        <w:t xml:space="preserve">PROCESSO </w:t>
      </w:r>
      <w:r w:rsidRPr="0005236D">
        <w:rPr>
          <w:rFonts w:ascii="Arial" w:hAnsi="Arial" w:cs="Arial"/>
          <w:b/>
          <w:bCs/>
        </w:rPr>
        <w:t>Nº</w:t>
      </w:r>
      <w:r w:rsidR="00297C4B" w:rsidRPr="009E07AC">
        <w:rPr>
          <w:rFonts w:ascii="Arial" w:hAnsi="Arial" w:cs="Arial"/>
          <w:b/>
          <w:bCs/>
        </w:rPr>
        <w:t xml:space="preserve"> </w:t>
      </w:r>
      <w:r w:rsidR="00232BB7">
        <w:rPr>
          <w:rFonts w:ascii="Arial" w:hAnsi="Arial" w:cs="Arial"/>
          <w:b/>
          <w:bCs/>
        </w:rPr>
        <w:t>108</w:t>
      </w:r>
      <w:r w:rsidR="00297C4B" w:rsidRPr="009E07AC">
        <w:rPr>
          <w:rFonts w:ascii="Arial" w:hAnsi="Arial" w:cs="Arial"/>
          <w:b/>
          <w:bCs/>
        </w:rPr>
        <w:t>/202</w:t>
      </w:r>
      <w:r w:rsidR="00297C4B">
        <w:rPr>
          <w:rFonts w:ascii="Arial" w:hAnsi="Arial" w:cs="Arial"/>
          <w:b/>
          <w:bCs/>
        </w:rPr>
        <w:t>4</w:t>
      </w:r>
    </w:p>
    <w:p w14:paraId="16F19DE8" w14:textId="12513014" w:rsidR="00297C4B" w:rsidRDefault="00297C4B" w:rsidP="00297C4B">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232BB7">
        <w:rPr>
          <w:rFonts w:ascii="Arial" w:hAnsi="Arial" w:cs="Arial"/>
          <w:b/>
          <w:bCs/>
          <w:lang w:eastAsia="en-US"/>
        </w:rPr>
        <w:t>56</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r w:rsidR="00B17326">
        <w:rPr>
          <w:rFonts w:ascii="Arial" w:hAnsi="Arial" w:cs="Arial"/>
          <w:b/>
          <w:bCs/>
          <w:lang w:eastAsia="en-US"/>
        </w:rPr>
        <w:t>-</w:t>
      </w:r>
      <w:r w:rsidRPr="009E07AC">
        <w:rPr>
          <w:rFonts w:ascii="Arial" w:hAnsi="Arial" w:cs="Arial"/>
          <w:b/>
          <w:bCs/>
          <w:lang w:eastAsia="en-US"/>
        </w:rPr>
        <w:t xml:space="preserve"> RP</w:t>
      </w:r>
    </w:p>
    <w:p w14:paraId="02B3E2A7" w14:textId="0944EF62" w:rsidR="00100741" w:rsidRPr="00164628" w:rsidRDefault="00B17326" w:rsidP="00164628">
      <w:pPr>
        <w:overflowPunct w:val="0"/>
        <w:autoSpaceDE w:val="0"/>
        <w:autoSpaceDN w:val="0"/>
        <w:adjustRightInd w:val="0"/>
        <w:jc w:val="center"/>
        <w:textAlignment w:val="baseline"/>
        <w:rPr>
          <w:rFonts w:ascii="Arial" w:hAnsi="Arial" w:cs="Arial"/>
          <w:b/>
          <w:bCs/>
          <w:lang w:eastAsia="en-US"/>
        </w:rPr>
      </w:pPr>
      <w:r>
        <w:rPr>
          <w:rFonts w:ascii="Arial" w:hAnsi="Arial" w:cs="Arial"/>
          <w:b/>
          <w:bCs/>
          <w:lang w:eastAsia="en-US"/>
        </w:rPr>
        <w:t>AMPLA CONCORRÊNCIA</w:t>
      </w:r>
    </w:p>
    <w:p w14:paraId="6FB9302D" w14:textId="73221CA8" w:rsidR="00AB1D8C" w:rsidRPr="00D67D7B" w:rsidRDefault="00AB1D8C" w:rsidP="002F5A7B">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2F5A7B">
      <w:pPr>
        <w:spacing w:after="0" w:line="240" w:lineRule="auto"/>
        <w:ind w:left="0" w:right="390" w:firstLine="0"/>
        <w:rPr>
          <w:rFonts w:ascii="Arial" w:hAnsi="Arial" w:cs="Arial"/>
        </w:rPr>
      </w:pPr>
    </w:p>
    <w:p w14:paraId="6E089B67" w14:textId="686A71F4" w:rsidR="001E4DBB" w:rsidRDefault="00EB35C5" w:rsidP="002F5A7B">
      <w:pPr>
        <w:spacing w:after="0" w:line="240" w:lineRule="auto"/>
        <w:ind w:left="0" w:right="-2" w:firstLine="0"/>
        <w:rPr>
          <w:rFonts w:ascii="Arial" w:hAnsi="Arial" w:cs="Arial"/>
        </w:rPr>
      </w:pPr>
      <w:r w:rsidRPr="00D67D7B">
        <w:rPr>
          <w:rFonts w:ascii="Arial" w:hAnsi="Arial" w:cs="Arial"/>
        </w:rPr>
        <w:t xml:space="preserve">Torna-se público que o </w:t>
      </w:r>
      <w:r w:rsidRPr="00CA3E8E">
        <w:rPr>
          <w:rFonts w:ascii="Arial" w:hAnsi="Arial" w:cs="Arial"/>
          <w:b/>
          <w:bCs/>
        </w:rPr>
        <w:t>MUNICÍPIO DE</w:t>
      </w:r>
      <w:r w:rsidR="00B36948" w:rsidRPr="00CA3E8E">
        <w:rPr>
          <w:rFonts w:ascii="Arial" w:hAnsi="Arial" w:cs="Arial"/>
          <w:b/>
          <w:bCs/>
        </w:rPr>
        <w:t xml:space="preserve"> DEODAPOLIS</w:t>
      </w:r>
      <w:r w:rsidR="00B36948" w:rsidRPr="00D67D7B">
        <w:rPr>
          <w:rFonts w:ascii="Arial" w:hAnsi="Arial" w:cs="Arial"/>
        </w:rPr>
        <w:t>,</w:t>
      </w:r>
      <w:r w:rsidRPr="00D67D7B">
        <w:rPr>
          <w:rFonts w:ascii="Arial" w:hAnsi="Arial" w:cs="Arial"/>
        </w:rPr>
        <w:t xml:space="preserve"> com </w:t>
      </w:r>
      <w:r w:rsidR="00B36948" w:rsidRPr="00D67D7B">
        <w:rPr>
          <w:rFonts w:ascii="Arial" w:hAnsi="Arial" w:cs="Arial"/>
        </w:rPr>
        <w:t>sede na Av. Francisco Alves da Silva - 443, centro de Deodápolis - MS</w:t>
      </w:r>
      <w:r w:rsidRPr="00D67D7B">
        <w:rPr>
          <w:rFonts w:ascii="Arial" w:hAnsi="Arial" w:cs="Arial"/>
        </w:rPr>
        <w:t xml:space="preserve">, representado por seu </w:t>
      </w:r>
      <w:r w:rsidR="00B36948" w:rsidRPr="00D67D7B">
        <w:rPr>
          <w:rFonts w:ascii="Arial" w:hAnsi="Arial" w:cs="Arial"/>
        </w:rPr>
        <w:t>Secretário Municipal de Saúde</w:t>
      </w:r>
      <w:r w:rsidRPr="00D67D7B">
        <w:rPr>
          <w:rFonts w:ascii="Arial" w:hAnsi="Arial" w:cs="Arial"/>
        </w:rPr>
        <w:t xml:space="preserve">, em exercício, conforme autorização expedida no processo administrativo supracitado, realizará licitação, na modalidade </w:t>
      </w:r>
      <w:r w:rsidRPr="00CA3E8E">
        <w:rPr>
          <w:rFonts w:ascii="Arial" w:hAnsi="Arial" w:cs="Arial"/>
          <w:b/>
          <w:bCs/>
        </w:rPr>
        <w:t>PREGÃO</w:t>
      </w:r>
      <w:r w:rsidRPr="00D67D7B">
        <w:rPr>
          <w:rFonts w:ascii="Arial" w:hAnsi="Arial" w:cs="Arial"/>
        </w:rPr>
        <w:t xml:space="preserve">, através de </w:t>
      </w:r>
      <w:r w:rsidRPr="00CA3E8E">
        <w:rPr>
          <w:rFonts w:ascii="Arial" w:hAnsi="Arial" w:cs="Arial"/>
          <w:b/>
          <w:bCs/>
        </w:rPr>
        <w:t>REGISTRO DE PREÇOS</w:t>
      </w:r>
      <w:r w:rsidRPr="00D67D7B">
        <w:rPr>
          <w:rFonts w:ascii="Arial" w:hAnsi="Arial" w:cs="Arial"/>
        </w:rPr>
        <w:t xml:space="preserve"> na forma </w:t>
      </w:r>
      <w:r w:rsidRPr="00CA3E8E">
        <w:rPr>
          <w:rFonts w:ascii="Arial" w:hAnsi="Arial" w:cs="Arial"/>
          <w:b/>
          <w:bCs/>
        </w:rPr>
        <w:t>ELETRÔNICA</w:t>
      </w:r>
      <w:r w:rsidRPr="00D67D7B">
        <w:rPr>
          <w:rFonts w:ascii="Arial" w:hAnsi="Arial" w:cs="Arial"/>
        </w:rPr>
        <w:t>,</w:t>
      </w:r>
      <w:r w:rsidR="004F0C94">
        <w:rPr>
          <w:rFonts w:ascii="Arial" w:hAnsi="Arial" w:cs="Arial"/>
        </w:rPr>
        <w:t xml:space="preserve"> tipo</w:t>
      </w:r>
      <w:r w:rsidRPr="00D67D7B">
        <w:rPr>
          <w:rFonts w:ascii="Arial" w:hAnsi="Arial" w:cs="Arial"/>
        </w:rPr>
        <w:t xml:space="preserve"> </w:t>
      </w:r>
      <w:r w:rsidRPr="00CA3E8E">
        <w:rPr>
          <w:rFonts w:ascii="Arial" w:hAnsi="Arial" w:cs="Arial"/>
          <w:b/>
          <w:bCs/>
        </w:rPr>
        <w:t>MENOR PREÇO POR ITEM</w:t>
      </w:r>
      <w:r w:rsidRPr="00D67D7B">
        <w:rPr>
          <w:rFonts w:ascii="Arial" w:hAnsi="Arial" w:cs="Arial"/>
        </w:rPr>
        <w:t xml:space="preserve">, nos termos da LEI nº 14.133, de 2021, </w:t>
      </w:r>
      <w:r w:rsidR="004F0C94" w:rsidRPr="00552ADF">
        <w:rPr>
          <w:rFonts w:ascii="Arial" w:hAnsi="Arial" w:cs="Arial"/>
        </w:rPr>
        <w:t>no Decreto n.º 7.892, de 23 de janeiro de 2013</w:t>
      </w:r>
      <w:r w:rsidR="004F0C94" w:rsidRPr="00552ADF">
        <w:rPr>
          <w:rFonts w:ascii="Arial" w:hAnsi="Arial" w:cs="Arial"/>
          <w:color w:val="auto"/>
        </w:rPr>
        <w:t xml:space="preserve"> e </w:t>
      </w:r>
      <w:r w:rsidR="004F0C94" w:rsidRPr="00552ADF">
        <w:rPr>
          <w:rFonts w:ascii="Arial" w:hAnsi="Arial" w:cs="Arial"/>
        </w:rPr>
        <w:t>demais legislação aplicável e, ainda, de acordo com as condições estabelecidas neste Edital.</w:t>
      </w:r>
    </w:p>
    <w:p w14:paraId="34D9DB84" w14:textId="77777777" w:rsidR="00AB1D8C" w:rsidRDefault="00AB1D8C" w:rsidP="002F5A7B">
      <w:pPr>
        <w:spacing w:after="0" w:line="240" w:lineRule="auto"/>
        <w:ind w:left="0" w:right="-2" w:firstLine="0"/>
        <w:rPr>
          <w:rFonts w:ascii="Arial" w:hAnsi="Arial" w:cs="Arial"/>
        </w:rPr>
      </w:pPr>
    </w:p>
    <w:p w14:paraId="10719869" w14:textId="309AC48A" w:rsidR="00AB1D8C" w:rsidRPr="00D67D7B" w:rsidRDefault="00AB1D8C" w:rsidP="00310F76">
      <w:pPr>
        <w:pStyle w:val="Ttulo1"/>
        <w:numPr>
          <w:ilvl w:val="1"/>
          <w:numId w:val="32"/>
        </w:numPr>
        <w:spacing w:after="0" w:line="240" w:lineRule="auto"/>
        <w:ind w:left="0" w:firstLine="0"/>
        <w:jc w:val="both"/>
        <w:rPr>
          <w:rFonts w:ascii="Arial" w:hAnsi="Arial" w:cs="Arial"/>
          <w:b/>
          <w:bCs/>
        </w:rPr>
      </w:pPr>
      <w:r>
        <w:rPr>
          <w:rFonts w:ascii="Arial" w:hAnsi="Arial" w:cs="Arial"/>
          <w:b/>
          <w:bCs/>
        </w:rPr>
        <w:t>LOCAL, DATA E HORARIO PARA RECEBIMENTO E ABERTURA DAS PROPOSTAS</w:t>
      </w:r>
    </w:p>
    <w:p w14:paraId="02EBE463" w14:textId="77777777" w:rsidR="001E4DBB" w:rsidRPr="00D67D7B" w:rsidRDefault="00EB35C5" w:rsidP="002F5A7B">
      <w:pPr>
        <w:spacing w:after="0" w:line="240" w:lineRule="auto"/>
        <w:ind w:left="0" w:right="0" w:firstLine="0"/>
        <w:jc w:val="left"/>
        <w:rPr>
          <w:rFonts w:ascii="Arial" w:hAnsi="Arial" w:cs="Arial"/>
        </w:rPr>
      </w:pPr>
      <w:r w:rsidRPr="00D67D7B">
        <w:rPr>
          <w:rFonts w:ascii="Arial" w:hAnsi="Arial" w:cs="Arial"/>
        </w:rPr>
        <w:t xml:space="preserve"> </w:t>
      </w:r>
    </w:p>
    <w:p w14:paraId="02D969F1" w14:textId="2602E73F" w:rsidR="00482164" w:rsidRPr="00D67D7B" w:rsidRDefault="00EB35C5" w:rsidP="002F5A7B">
      <w:pPr>
        <w:tabs>
          <w:tab w:val="left" w:pos="0"/>
        </w:tabs>
        <w:spacing w:after="0" w:line="240" w:lineRule="auto"/>
        <w:ind w:left="0" w:right="-2"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Recebimento das propostas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6E2567">
        <w:rPr>
          <w:rFonts w:ascii="Arial" w:eastAsia="Calibri" w:hAnsi="Arial" w:cs="Arial"/>
          <w:b/>
          <w:snapToGrid w:val="0"/>
        </w:rPr>
        <w:t>1</w:t>
      </w:r>
      <w:r w:rsidR="00482164" w:rsidRPr="00D67D7B">
        <w:rPr>
          <w:rFonts w:ascii="Arial" w:eastAsia="Calibri" w:hAnsi="Arial" w:cs="Arial"/>
          <w:b/>
          <w:snapToGrid w:val="0"/>
        </w:rPr>
        <w:t>/</w:t>
      </w:r>
      <w:r w:rsidR="006E2567">
        <w:rPr>
          <w:rFonts w:ascii="Arial" w:eastAsia="Calibri" w:hAnsi="Arial" w:cs="Arial"/>
          <w:b/>
          <w:snapToGrid w:val="0"/>
        </w:rPr>
        <w:t>7</w:t>
      </w:r>
      <w:r w:rsidR="00482164" w:rsidRPr="00D67D7B">
        <w:rPr>
          <w:rFonts w:ascii="Arial" w:eastAsia="Calibri" w:hAnsi="Arial" w:cs="Arial"/>
          <w:b/>
          <w:snapToGrid w:val="0"/>
        </w:rPr>
        <w:t xml:space="preserve">/2024, às 08h30, ao dia </w:t>
      </w:r>
      <w:r w:rsidR="00310F76">
        <w:rPr>
          <w:rFonts w:ascii="Arial" w:eastAsia="Calibri" w:hAnsi="Arial" w:cs="Arial"/>
          <w:b/>
          <w:snapToGrid w:val="0"/>
        </w:rPr>
        <w:t>1</w:t>
      </w:r>
      <w:r w:rsidR="006E2567">
        <w:rPr>
          <w:rFonts w:ascii="Arial" w:eastAsia="Calibri" w:hAnsi="Arial" w:cs="Arial"/>
          <w:b/>
          <w:snapToGrid w:val="0"/>
        </w:rPr>
        <w:t>2</w:t>
      </w:r>
      <w:r w:rsidR="00482164" w:rsidRPr="00D67D7B">
        <w:rPr>
          <w:rFonts w:ascii="Arial" w:eastAsia="Calibri" w:hAnsi="Arial" w:cs="Arial"/>
          <w:b/>
          <w:snapToGrid w:val="0"/>
        </w:rPr>
        <w:t>/</w:t>
      </w:r>
      <w:r w:rsidR="00310F76">
        <w:rPr>
          <w:rFonts w:ascii="Arial" w:eastAsia="Calibri" w:hAnsi="Arial" w:cs="Arial"/>
          <w:b/>
          <w:snapToGrid w:val="0"/>
        </w:rPr>
        <w:t>7</w:t>
      </w:r>
      <w:r w:rsidR="00482164" w:rsidRPr="00D67D7B">
        <w:rPr>
          <w:rFonts w:ascii="Arial" w:eastAsia="Calibri" w:hAnsi="Arial" w:cs="Arial"/>
          <w:b/>
          <w:snapToGrid w:val="0"/>
        </w:rPr>
        <w:t>/2024, às 09h00 (Horário do DF).</w:t>
      </w:r>
    </w:p>
    <w:p w14:paraId="2EA56CE1" w14:textId="69C1FE0B" w:rsidR="001E4DBB" w:rsidRPr="00D67D7B" w:rsidRDefault="001E4DBB" w:rsidP="002F5A7B">
      <w:pPr>
        <w:tabs>
          <w:tab w:val="center" w:pos="823"/>
          <w:tab w:val="center" w:pos="5993"/>
        </w:tabs>
        <w:spacing w:after="0" w:line="240" w:lineRule="auto"/>
        <w:ind w:left="0" w:right="-2" w:firstLine="0"/>
        <w:jc w:val="left"/>
        <w:rPr>
          <w:rFonts w:ascii="Arial" w:hAnsi="Arial" w:cs="Arial"/>
        </w:rPr>
      </w:pPr>
    </w:p>
    <w:p w14:paraId="62A58895" w14:textId="16AB56C5" w:rsidR="00482164" w:rsidRPr="00D67D7B" w:rsidRDefault="00EB35C5" w:rsidP="002F5A7B">
      <w:pPr>
        <w:autoSpaceDE w:val="0"/>
        <w:autoSpaceDN w:val="0"/>
        <w:adjustRightInd w:val="0"/>
        <w:spacing w:after="0" w:line="240" w:lineRule="auto"/>
        <w:ind w:left="0" w:right="-2" w:firstLine="0"/>
        <w:rPr>
          <w:rFonts w:ascii="Arial" w:hAnsi="Arial" w:cs="Arial"/>
        </w:rPr>
      </w:pPr>
      <w:r w:rsidRPr="00D67D7B">
        <w:rPr>
          <w:rFonts w:ascii="Arial" w:hAnsi="Arial" w:cs="Arial"/>
        </w:rPr>
        <w:t xml:space="preserve">1.1.2. </w:t>
      </w:r>
      <w:r w:rsidR="00482164" w:rsidRPr="00D67D7B">
        <w:rPr>
          <w:rFonts w:ascii="Arial" w:hAnsi="Arial" w:cs="Arial"/>
        </w:rPr>
        <w:t xml:space="preserve"> </w:t>
      </w:r>
      <w:r w:rsidR="00482164" w:rsidRPr="00D67D7B">
        <w:rPr>
          <w:rFonts w:ascii="Arial" w:eastAsia="Calibri" w:hAnsi="Arial" w:cs="Arial"/>
          <w:snapToGrid w:val="0"/>
        </w:rPr>
        <w:t xml:space="preserve">Início da sessão de disputa de preços às </w:t>
      </w:r>
      <w:r w:rsidR="00482164" w:rsidRPr="00D67D7B">
        <w:rPr>
          <w:rFonts w:ascii="Arial" w:eastAsia="Calibri" w:hAnsi="Arial" w:cs="Arial"/>
          <w:b/>
          <w:snapToGrid w:val="0"/>
        </w:rPr>
        <w:t>09H15,</w:t>
      </w:r>
      <w:r w:rsidR="00482164" w:rsidRPr="00D67D7B">
        <w:rPr>
          <w:rFonts w:ascii="Arial" w:eastAsia="Calibri" w:hAnsi="Arial" w:cs="Arial"/>
          <w:snapToGrid w:val="0"/>
        </w:rPr>
        <w:t xml:space="preserve"> do dia </w:t>
      </w:r>
      <w:r w:rsidR="00310F76">
        <w:rPr>
          <w:rFonts w:ascii="Arial" w:eastAsia="Calibri" w:hAnsi="Arial" w:cs="Arial"/>
          <w:b/>
          <w:snapToGrid w:val="0"/>
        </w:rPr>
        <w:t>1</w:t>
      </w:r>
      <w:r w:rsidR="006E2567">
        <w:rPr>
          <w:rFonts w:ascii="Arial" w:eastAsia="Calibri" w:hAnsi="Arial" w:cs="Arial"/>
          <w:b/>
          <w:snapToGrid w:val="0"/>
        </w:rPr>
        <w:t>2</w:t>
      </w:r>
      <w:r w:rsidR="00482164" w:rsidRPr="00D67D7B">
        <w:rPr>
          <w:rFonts w:ascii="Arial" w:eastAsia="Calibri" w:hAnsi="Arial" w:cs="Arial"/>
          <w:b/>
          <w:snapToGrid w:val="0"/>
        </w:rPr>
        <w:t>/</w:t>
      </w:r>
      <w:r w:rsidR="00310F76">
        <w:rPr>
          <w:rFonts w:ascii="Arial" w:eastAsia="Calibri" w:hAnsi="Arial" w:cs="Arial"/>
          <w:b/>
          <w:snapToGrid w:val="0"/>
        </w:rPr>
        <w:t>7</w:t>
      </w:r>
      <w:r w:rsidR="00482164" w:rsidRPr="00D67D7B">
        <w:rPr>
          <w:rFonts w:ascii="Arial" w:eastAsia="Calibri" w:hAnsi="Arial" w:cs="Arial"/>
          <w:b/>
          <w:snapToGrid w:val="0"/>
        </w:rPr>
        <w:t>/2024</w:t>
      </w:r>
      <w:r w:rsidR="00482164" w:rsidRPr="00D67D7B">
        <w:rPr>
          <w:rFonts w:ascii="Arial" w:eastAsia="Calibri" w:hAnsi="Arial" w:cs="Arial"/>
          <w:snapToGrid w:val="0"/>
        </w:rPr>
        <w:t xml:space="preserve">, os horários estabelecidos no edital, no aviso e durante a sessão pública observarão o </w:t>
      </w:r>
      <w:r w:rsidR="00482164" w:rsidRPr="00D67D7B">
        <w:rPr>
          <w:rFonts w:ascii="Arial" w:eastAsia="Calibri" w:hAnsi="Arial" w:cs="Arial"/>
          <w:b/>
          <w:bCs/>
          <w:snapToGrid w:val="0"/>
        </w:rPr>
        <w:t>horário do Distrito Federal</w:t>
      </w:r>
      <w:r w:rsidR="00482164" w:rsidRPr="00D67D7B">
        <w:rPr>
          <w:rFonts w:ascii="Arial" w:eastAsia="Calibri" w:hAnsi="Arial" w:cs="Arial"/>
          <w:snapToGrid w:val="0"/>
        </w:rPr>
        <w:t>, inclusive para contagem de tempo e registro no sistema eletrônico e na documentação relativa ao certame.</w:t>
      </w:r>
      <w:r w:rsidR="00482164" w:rsidRPr="00D67D7B">
        <w:rPr>
          <w:rFonts w:ascii="Arial" w:hAnsi="Arial" w:cs="Arial"/>
        </w:rPr>
        <w:t xml:space="preserve">); </w:t>
      </w:r>
    </w:p>
    <w:p w14:paraId="1B4EAF16" w14:textId="0375AFBF" w:rsidR="001E4DBB" w:rsidRPr="00D67D7B" w:rsidRDefault="00EB35C5" w:rsidP="002F5A7B">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2F5A7B">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2F5A7B">
      <w:pPr>
        <w:spacing w:after="0" w:line="240" w:lineRule="auto"/>
        <w:ind w:left="0" w:right="-2" w:firstLine="0"/>
        <w:rPr>
          <w:rFonts w:ascii="Arial" w:hAnsi="Arial" w:cs="Arial"/>
          <w:color w:val="auto"/>
        </w:rPr>
      </w:pPr>
    </w:p>
    <w:p w14:paraId="506C5966" w14:textId="27757657"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2F5A7B">
      <w:pPr>
        <w:spacing w:after="0" w:line="240" w:lineRule="auto"/>
        <w:ind w:left="0" w:right="-2" w:firstLine="0"/>
        <w:rPr>
          <w:rFonts w:ascii="Arial" w:hAnsi="Arial" w:cs="Arial"/>
        </w:rPr>
      </w:pPr>
    </w:p>
    <w:p w14:paraId="67AE7798" w14:textId="06501DF4"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MENOR PREÇO POR ITEM. </w:t>
      </w:r>
    </w:p>
    <w:p w14:paraId="33829589" w14:textId="77777777" w:rsidR="00D67D7B" w:rsidRPr="00D67D7B" w:rsidRDefault="00D67D7B" w:rsidP="002F5A7B">
      <w:pPr>
        <w:spacing w:after="0" w:line="240" w:lineRule="auto"/>
        <w:ind w:left="0" w:right="-2" w:firstLine="0"/>
        <w:rPr>
          <w:rFonts w:ascii="Arial" w:hAnsi="Arial" w:cs="Arial"/>
        </w:rPr>
      </w:pPr>
    </w:p>
    <w:p w14:paraId="2B2EDE62" w14:textId="441AD952" w:rsidR="001E4DBB" w:rsidRDefault="00EB35C5" w:rsidP="002F5A7B">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02F86AAD" w14:textId="77777777" w:rsidR="00C41958" w:rsidRDefault="00C41958" w:rsidP="002F5A7B">
      <w:pPr>
        <w:spacing w:after="0" w:line="240" w:lineRule="auto"/>
        <w:ind w:left="0" w:right="-2" w:firstLine="0"/>
        <w:rPr>
          <w:rFonts w:ascii="Arial" w:hAnsi="Arial" w:cs="Arial"/>
        </w:rPr>
      </w:pPr>
      <w:bookmarkStart w:id="0" w:name="_Hlk155762617"/>
    </w:p>
    <w:p w14:paraId="30ABE055" w14:textId="6C6D5E71" w:rsidR="00C41958" w:rsidRPr="00D67D7B" w:rsidRDefault="00C41958" w:rsidP="002F5A7B">
      <w:pPr>
        <w:pStyle w:val="Ttulo1"/>
        <w:spacing w:after="0" w:line="240" w:lineRule="auto"/>
        <w:ind w:left="0" w:firstLine="0"/>
        <w:rPr>
          <w:rFonts w:ascii="Arial" w:hAnsi="Arial" w:cs="Arial"/>
          <w:b/>
          <w:bCs/>
        </w:rPr>
      </w:pPr>
      <w:r w:rsidRPr="00D67D7B">
        <w:rPr>
          <w:rFonts w:ascii="Arial" w:hAnsi="Arial" w:cs="Arial"/>
          <w:b/>
          <w:bCs/>
        </w:rPr>
        <w:t xml:space="preserve">2. </w:t>
      </w:r>
      <w:r w:rsidRPr="006C150D">
        <w:rPr>
          <w:rFonts w:ascii="Arial" w:hAnsi="Arial" w:cs="Arial"/>
          <w:b/>
          <w:bCs/>
          <w:sz w:val="21"/>
          <w:szCs w:val="21"/>
        </w:rPr>
        <w:t>JUSTIFICATIVA DA NÃO UTILIZAÇÃO</w:t>
      </w:r>
      <w:r w:rsidR="006C150D" w:rsidRPr="006C150D">
        <w:rPr>
          <w:rFonts w:ascii="Arial" w:hAnsi="Arial" w:cs="Arial"/>
          <w:b/>
          <w:bCs/>
          <w:sz w:val="21"/>
          <w:szCs w:val="21"/>
        </w:rPr>
        <w:t xml:space="preserve"> COTA RESERVADA/PARTICIPAÇÃO EXCLUSIVA</w:t>
      </w:r>
    </w:p>
    <w:bookmarkEnd w:id="0"/>
    <w:p w14:paraId="5FD6300E" w14:textId="6C7F4E96" w:rsidR="00C41958" w:rsidRPr="000E4679" w:rsidRDefault="00C41958" w:rsidP="002F5A7B">
      <w:pPr>
        <w:tabs>
          <w:tab w:val="center" w:pos="786"/>
          <w:tab w:val="center" w:pos="3751"/>
        </w:tabs>
        <w:spacing w:after="0" w:line="240" w:lineRule="auto"/>
        <w:ind w:left="0" w:right="-2" w:firstLine="0"/>
        <w:jc w:val="left"/>
        <w:rPr>
          <w:rFonts w:ascii="Arial" w:hAnsi="Arial" w:cs="Arial"/>
          <w:spacing w:val="6"/>
        </w:rPr>
      </w:pPr>
    </w:p>
    <w:p w14:paraId="36FE6E9D" w14:textId="6B1688FB" w:rsidR="00C41958" w:rsidRDefault="006C150D" w:rsidP="002F5A7B">
      <w:pPr>
        <w:tabs>
          <w:tab w:val="left" w:pos="1280"/>
          <w:tab w:val="left" w:pos="1281"/>
        </w:tabs>
        <w:spacing w:line="240" w:lineRule="auto"/>
        <w:ind w:left="0" w:right="-1" w:firstLine="0"/>
        <w:rPr>
          <w:rFonts w:ascii="Arial" w:hAnsi="Arial" w:cs="Arial"/>
          <w:spacing w:val="6"/>
        </w:rPr>
      </w:pPr>
      <w:r>
        <w:rPr>
          <w:rFonts w:ascii="Arial" w:hAnsi="Arial" w:cs="Arial"/>
          <w:spacing w:val="6"/>
        </w:rPr>
        <w:t xml:space="preserve">2.1. </w:t>
      </w:r>
      <w:r w:rsidR="00C41958" w:rsidRPr="000E4679">
        <w:rPr>
          <w:rFonts w:ascii="Arial" w:hAnsi="Arial" w:cs="Arial"/>
          <w:spacing w:val="6"/>
        </w:rPr>
        <w:t xml:space="preserve">A Lei 14.133/2021 é a nova Lei de Licitações e Contratos Administrativos. No contexto dessa lei, a </w:t>
      </w:r>
      <w:r w:rsidR="00C41958" w:rsidRPr="000E4679">
        <w:rPr>
          <w:rFonts w:ascii="Arial" w:hAnsi="Arial" w:cs="Arial"/>
          <w:b/>
          <w:bCs/>
          <w:spacing w:val="6"/>
        </w:rPr>
        <w:t>cota reservada</w:t>
      </w:r>
      <w:r w:rsidR="00C41958" w:rsidRPr="000E4679">
        <w:rPr>
          <w:rFonts w:ascii="Arial" w:hAnsi="Arial" w:cs="Arial"/>
          <w:spacing w:val="6"/>
        </w:rPr>
        <w:t xml:space="preserve"> refere-se à reserva de uma parcela de participação nas licitações para microempresas (ME), empresas de pequeno porte (EPP) e microempreendedores individuais (MEI). Essa reserva visa promover a participação desses empreendimentos nas contratações públicas, estimulando o desenvolvimento econômico e a geração de empregos local. A cota reservada para esses empreendimentos pode variar de acordo com o valor estimado para a contratação.</w:t>
      </w:r>
    </w:p>
    <w:p w14:paraId="59E235E6" w14:textId="77777777" w:rsidR="006C150D" w:rsidRPr="000E4679" w:rsidRDefault="006C150D" w:rsidP="002F5A7B">
      <w:pPr>
        <w:tabs>
          <w:tab w:val="left" w:pos="1280"/>
          <w:tab w:val="left" w:pos="1281"/>
        </w:tabs>
        <w:spacing w:line="240" w:lineRule="auto"/>
        <w:ind w:left="0" w:right="-1" w:firstLine="0"/>
        <w:rPr>
          <w:rFonts w:ascii="Arial" w:hAnsi="Arial" w:cs="Arial"/>
          <w:spacing w:val="6"/>
        </w:rPr>
      </w:pPr>
    </w:p>
    <w:p w14:paraId="59E65B98" w14:textId="526A516D" w:rsidR="00C41958" w:rsidRDefault="006C150D" w:rsidP="002F5A7B">
      <w:pPr>
        <w:tabs>
          <w:tab w:val="left" w:pos="1280"/>
          <w:tab w:val="left" w:pos="1281"/>
        </w:tabs>
        <w:spacing w:line="240" w:lineRule="auto"/>
        <w:ind w:left="0" w:right="-1" w:firstLine="0"/>
        <w:rPr>
          <w:rFonts w:ascii="Arial" w:hAnsi="Arial" w:cs="Arial"/>
          <w:spacing w:val="6"/>
        </w:rPr>
      </w:pPr>
      <w:r>
        <w:rPr>
          <w:rFonts w:ascii="Arial" w:hAnsi="Arial" w:cs="Arial"/>
          <w:spacing w:val="6"/>
        </w:rPr>
        <w:t>2.</w:t>
      </w:r>
      <w:r w:rsidR="00B16ADD">
        <w:rPr>
          <w:rFonts w:ascii="Arial" w:hAnsi="Arial" w:cs="Arial"/>
          <w:spacing w:val="6"/>
        </w:rPr>
        <w:t>2</w:t>
      </w:r>
      <w:r>
        <w:rPr>
          <w:rFonts w:ascii="Arial" w:hAnsi="Arial" w:cs="Arial"/>
          <w:spacing w:val="6"/>
        </w:rPr>
        <w:t xml:space="preserve">. </w:t>
      </w:r>
      <w:r w:rsidR="00C41958" w:rsidRPr="000E4679">
        <w:rPr>
          <w:rFonts w:ascii="Arial" w:hAnsi="Arial" w:cs="Arial"/>
          <w:spacing w:val="6"/>
        </w:rPr>
        <w:t xml:space="preserve">Em licitação ou itens de valor correspondente a até R$ 80.000,00 deve ser garantida a </w:t>
      </w:r>
      <w:r w:rsidR="00C41958" w:rsidRPr="000E4679">
        <w:rPr>
          <w:rFonts w:ascii="Arial" w:hAnsi="Arial" w:cs="Arial"/>
          <w:b/>
          <w:bCs/>
          <w:spacing w:val="6"/>
        </w:rPr>
        <w:t xml:space="preserve">participação exclusiva </w:t>
      </w:r>
      <w:r w:rsidR="00C41958" w:rsidRPr="000E4679">
        <w:rPr>
          <w:rFonts w:ascii="Arial" w:hAnsi="Arial" w:cs="Arial"/>
          <w:spacing w:val="6"/>
        </w:rPr>
        <w:t>de Microempresa e Empresa de Pequeno Porte (ME e EPP), conforme artigo 48, inciso I, da Lei Complementar nº 123, de 14 de dezembro de 2006, e artigo 6º do Decreto nº 8.538, de 06 de outubro de 2015).</w:t>
      </w:r>
    </w:p>
    <w:p w14:paraId="06BD1F3A" w14:textId="77777777" w:rsidR="00B16ADD" w:rsidRPr="000E4679" w:rsidRDefault="00B16ADD" w:rsidP="002F5A7B">
      <w:pPr>
        <w:tabs>
          <w:tab w:val="left" w:pos="1280"/>
          <w:tab w:val="left" w:pos="1281"/>
        </w:tabs>
        <w:spacing w:line="240" w:lineRule="auto"/>
        <w:ind w:left="0" w:right="-1" w:firstLine="0"/>
        <w:rPr>
          <w:rFonts w:ascii="Arial" w:hAnsi="Arial" w:cs="Arial"/>
          <w:spacing w:val="6"/>
        </w:rPr>
      </w:pPr>
    </w:p>
    <w:p w14:paraId="7554B8E5" w14:textId="77777777" w:rsidR="00C41958" w:rsidRPr="000E4679" w:rsidRDefault="00C41958" w:rsidP="002F5A7B">
      <w:pPr>
        <w:tabs>
          <w:tab w:val="left" w:pos="1280"/>
          <w:tab w:val="left" w:pos="1281"/>
        </w:tabs>
        <w:spacing w:line="240" w:lineRule="auto"/>
        <w:ind w:left="0" w:right="-1" w:firstLine="0"/>
        <w:rPr>
          <w:rFonts w:ascii="Arial" w:hAnsi="Arial" w:cs="Arial"/>
          <w:spacing w:val="6"/>
        </w:rPr>
      </w:pPr>
      <w:r w:rsidRPr="000E4679">
        <w:rPr>
          <w:rFonts w:ascii="Arial" w:hAnsi="Arial" w:cs="Arial"/>
          <w:spacing w:val="6"/>
        </w:rPr>
        <w:t>Em seu artigo seguinte leciona a seguinte, hipótese:</w:t>
      </w:r>
    </w:p>
    <w:p w14:paraId="4E4631DC" w14:textId="77777777" w:rsidR="00C41958" w:rsidRPr="000E4679" w:rsidRDefault="00C41958" w:rsidP="002F5A7B">
      <w:pPr>
        <w:tabs>
          <w:tab w:val="left" w:pos="1280"/>
          <w:tab w:val="left" w:pos="1281"/>
        </w:tabs>
        <w:spacing w:line="240" w:lineRule="auto"/>
        <w:ind w:left="0" w:right="-1" w:firstLine="0"/>
        <w:rPr>
          <w:rFonts w:ascii="Arial" w:hAnsi="Arial" w:cs="Arial"/>
          <w:spacing w:val="6"/>
        </w:rPr>
      </w:pPr>
    </w:p>
    <w:p w14:paraId="75F3AABF" w14:textId="77777777" w:rsidR="00C41958" w:rsidRPr="000E4679" w:rsidRDefault="00C41958" w:rsidP="002F5A7B">
      <w:pPr>
        <w:tabs>
          <w:tab w:val="left" w:pos="1280"/>
          <w:tab w:val="left" w:pos="1281"/>
        </w:tabs>
        <w:spacing w:line="240" w:lineRule="auto"/>
        <w:ind w:left="0" w:right="-1" w:firstLine="0"/>
        <w:rPr>
          <w:rFonts w:ascii="Arial" w:hAnsi="Arial" w:cs="Arial"/>
          <w:spacing w:val="6"/>
        </w:rPr>
      </w:pPr>
      <w:r w:rsidRPr="000E4679">
        <w:rPr>
          <w:rFonts w:ascii="Arial" w:hAnsi="Arial" w:cs="Arial"/>
          <w:spacing w:val="6"/>
        </w:rPr>
        <w:t xml:space="preserve">Art. 49. Não se aplica o disposto nos </w:t>
      </w:r>
      <w:proofErr w:type="spellStart"/>
      <w:r w:rsidRPr="000E4679">
        <w:rPr>
          <w:rFonts w:ascii="Arial" w:hAnsi="Arial" w:cs="Arial"/>
          <w:spacing w:val="6"/>
        </w:rPr>
        <w:t>arts</w:t>
      </w:r>
      <w:proofErr w:type="spellEnd"/>
      <w:r w:rsidRPr="000E4679">
        <w:rPr>
          <w:rFonts w:ascii="Arial" w:hAnsi="Arial" w:cs="Arial"/>
          <w:spacing w:val="6"/>
        </w:rPr>
        <w:t xml:space="preserve">. 47 e 48 desta Lei Complementar quando: </w:t>
      </w:r>
    </w:p>
    <w:p w14:paraId="1FEA5BD2" w14:textId="77777777" w:rsidR="00C41958" w:rsidRPr="000E4679" w:rsidRDefault="00C41958" w:rsidP="002F5A7B">
      <w:pPr>
        <w:tabs>
          <w:tab w:val="left" w:pos="1280"/>
          <w:tab w:val="left" w:pos="1281"/>
        </w:tabs>
        <w:spacing w:line="240" w:lineRule="auto"/>
        <w:ind w:left="0" w:right="-1" w:firstLine="0"/>
        <w:rPr>
          <w:rFonts w:ascii="Arial" w:hAnsi="Arial" w:cs="Arial"/>
          <w:spacing w:val="6"/>
        </w:rPr>
      </w:pPr>
      <w:r w:rsidRPr="000E4679">
        <w:rPr>
          <w:rFonts w:ascii="Arial" w:hAnsi="Arial" w:cs="Arial"/>
          <w:spacing w:val="6"/>
        </w:rPr>
        <w:t xml:space="preserve">II - </w:t>
      </w:r>
      <w:r w:rsidRPr="000E4679">
        <w:rPr>
          <w:rFonts w:ascii="Arial" w:hAnsi="Arial" w:cs="Arial"/>
          <w:b/>
          <w:bCs/>
          <w:spacing w:val="6"/>
        </w:rPr>
        <w:t>Não houver um mínimo de 3 (três) fornecedores</w:t>
      </w:r>
      <w:r w:rsidRPr="000E4679">
        <w:rPr>
          <w:rFonts w:ascii="Arial" w:hAnsi="Arial" w:cs="Arial"/>
          <w:spacing w:val="6"/>
        </w:rPr>
        <w:t xml:space="preserve"> competitivos enquadrados como microempresas ou empresas de pequeno porte sediados local ou regionalmente e capazes de cumprir as exigências estabelecidas no instrumento convocatório;</w:t>
      </w:r>
    </w:p>
    <w:p w14:paraId="7CD159A2" w14:textId="77777777" w:rsidR="00C41958" w:rsidRPr="000E4679" w:rsidRDefault="00C41958" w:rsidP="002F5A7B">
      <w:pPr>
        <w:tabs>
          <w:tab w:val="left" w:pos="1280"/>
          <w:tab w:val="left" w:pos="1281"/>
        </w:tabs>
        <w:spacing w:line="240" w:lineRule="auto"/>
        <w:ind w:left="0" w:right="-1" w:firstLine="0"/>
        <w:rPr>
          <w:rFonts w:ascii="Arial" w:hAnsi="Arial" w:cs="Arial"/>
          <w:spacing w:val="6"/>
        </w:rPr>
      </w:pPr>
    </w:p>
    <w:p w14:paraId="06688D99" w14:textId="465501C5" w:rsidR="00C41958" w:rsidRDefault="006C150D" w:rsidP="002F5A7B">
      <w:pPr>
        <w:tabs>
          <w:tab w:val="left" w:pos="1280"/>
          <w:tab w:val="left" w:pos="1281"/>
        </w:tabs>
        <w:spacing w:line="240" w:lineRule="auto"/>
        <w:ind w:left="0" w:right="-1" w:firstLine="0"/>
        <w:rPr>
          <w:rFonts w:ascii="Arial" w:hAnsi="Arial" w:cs="Arial"/>
          <w:spacing w:val="6"/>
        </w:rPr>
      </w:pPr>
      <w:r>
        <w:rPr>
          <w:rFonts w:ascii="Arial" w:hAnsi="Arial" w:cs="Arial"/>
          <w:spacing w:val="6"/>
        </w:rPr>
        <w:t xml:space="preserve">2.3. </w:t>
      </w:r>
      <w:r w:rsidR="00C41958" w:rsidRPr="000E4679">
        <w:rPr>
          <w:rFonts w:ascii="Arial" w:hAnsi="Arial" w:cs="Arial"/>
          <w:spacing w:val="6"/>
        </w:rPr>
        <w:t>No caso em tela, a utilização a participação exclusiva fadaria o procedimento ao fracasso, pois, o município de Deodápolis não possui em empresas do ramo pretendido, conforme relatório de empresas ativas no ramo de fármacos anexo.</w:t>
      </w:r>
    </w:p>
    <w:p w14:paraId="0A97C9B3" w14:textId="77777777" w:rsidR="006C150D" w:rsidRPr="000E4679" w:rsidRDefault="006C150D" w:rsidP="002F5A7B">
      <w:pPr>
        <w:tabs>
          <w:tab w:val="left" w:pos="1280"/>
          <w:tab w:val="left" w:pos="1281"/>
        </w:tabs>
        <w:spacing w:line="240" w:lineRule="auto"/>
        <w:ind w:left="0" w:right="-1" w:firstLine="0"/>
        <w:rPr>
          <w:rFonts w:ascii="Arial" w:hAnsi="Arial" w:cs="Arial"/>
          <w:spacing w:val="6"/>
        </w:rPr>
      </w:pPr>
    </w:p>
    <w:p w14:paraId="740CCFDD" w14:textId="05EA5E4D" w:rsidR="00C41958" w:rsidRPr="000E4679" w:rsidRDefault="006C150D" w:rsidP="002F5A7B">
      <w:pPr>
        <w:tabs>
          <w:tab w:val="left" w:pos="1280"/>
          <w:tab w:val="left" w:pos="1281"/>
        </w:tabs>
        <w:spacing w:line="240" w:lineRule="auto"/>
        <w:ind w:left="0" w:right="-1" w:firstLine="0"/>
        <w:rPr>
          <w:rFonts w:ascii="Arial" w:hAnsi="Arial" w:cs="Arial"/>
          <w:spacing w:val="6"/>
        </w:rPr>
      </w:pPr>
      <w:r>
        <w:rPr>
          <w:rFonts w:ascii="Arial" w:hAnsi="Arial" w:cs="Arial"/>
          <w:spacing w:val="6"/>
        </w:rPr>
        <w:t xml:space="preserve">2.4. </w:t>
      </w:r>
      <w:r w:rsidR="00C41958" w:rsidRPr="000E4679">
        <w:rPr>
          <w:rFonts w:ascii="Arial" w:hAnsi="Arial" w:cs="Arial"/>
          <w:spacing w:val="6"/>
        </w:rPr>
        <w:t>Diante disso, a não utilização da participação exclusiva prevista no art. 48, I da Lei 123/2006 é o único meio para que seja atingido o objetivo do presente estudo técnico preliminar e assegurada a devida competitividade.</w:t>
      </w:r>
    </w:p>
    <w:p w14:paraId="3A6A9DB4" w14:textId="25DE6505" w:rsidR="001E4DBB" w:rsidRPr="00D67D7B" w:rsidRDefault="001E4DBB" w:rsidP="002F5A7B">
      <w:pPr>
        <w:spacing w:after="0" w:line="240" w:lineRule="auto"/>
        <w:ind w:left="0" w:right="-2" w:firstLine="0"/>
        <w:rPr>
          <w:rFonts w:ascii="Arial" w:hAnsi="Arial" w:cs="Arial"/>
        </w:rPr>
      </w:pPr>
    </w:p>
    <w:tbl>
      <w:tblPr>
        <w:tblStyle w:val="TableGrid"/>
        <w:tblW w:w="9071" w:type="dxa"/>
        <w:tblInd w:w="0" w:type="dxa"/>
        <w:tblCellMar>
          <w:top w:w="48" w:type="dxa"/>
          <w:right w:w="115" w:type="dxa"/>
        </w:tblCellMar>
        <w:tblLook w:val="04A0" w:firstRow="1" w:lastRow="0" w:firstColumn="1" w:lastColumn="0" w:noHBand="0" w:noVBand="1"/>
      </w:tblPr>
      <w:tblGrid>
        <w:gridCol w:w="299"/>
        <w:gridCol w:w="8772"/>
      </w:tblGrid>
      <w:tr w:rsidR="001E4DBB" w:rsidRPr="00D67D7B" w14:paraId="525F3845" w14:textId="77777777" w:rsidTr="00373FB2">
        <w:trPr>
          <w:trHeight w:val="293"/>
        </w:trPr>
        <w:tc>
          <w:tcPr>
            <w:tcW w:w="142" w:type="dxa"/>
            <w:tcBorders>
              <w:top w:val="nil"/>
              <w:left w:val="nil"/>
              <w:bottom w:val="nil"/>
              <w:right w:val="nil"/>
            </w:tcBorders>
            <w:shd w:val="clear" w:color="auto" w:fill="BFBFBF"/>
          </w:tcPr>
          <w:p w14:paraId="2730D138" w14:textId="77777777" w:rsidR="001E4DBB" w:rsidRPr="00FE3185" w:rsidRDefault="00EB35C5" w:rsidP="002F5A7B">
            <w:pPr>
              <w:spacing w:after="0" w:line="240" w:lineRule="auto"/>
              <w:ind w:left="0" w:right="-2" w:firstLine="0"/>
              <w:jc w:val="left"/>
              <w:rPr>
                <w:rFonts w:ascii="Arial" w:hAnsi="Arial" w:cs="Arial"/>
                <w:b/>
                <w:bCs/>
              </w:rPr>
            </w:pPr>
            <w:r w:rsidRPr="00FE3185">
              <w:rPr>
                <w:rFonts w:ascii="Arial" w:hAnsi="Arial" w:cs="Arial"/>
                <w:b/>
                <w:bCs/>
              </w:rPr>
              <w:t xml:space="preserve">3. </w:t>
            </w:r>
          </w:p>
        </w:tc>
        <w:tc>
          <w:tcPr>
            <w:tcW w:w="8929" w:type="dxa"/>
            <w:tcBorders>
              <w:top w:val="nil"/>
              <w:left w:val="nil"/>
              <w:bottom w:val="nil"/>
              <w:right w:val="nil"/>
            </w:tcBorders>
            <w:shd w:val="clear" w:color="auto" w:fill="BFBFBF"/>
          </w:tcPr>
          <w:p w14:paraId="16D7081F" w14:textId="65BAAB90" w:rsidR="001E4DBB" w:rsidRPr="00FE3185" w:rsidRDefault="00EB35C5" w:rsidP="00373FB2">
            <w:pPr>
              <w:spacing w:after="0" w:line="240" w:lineRule="auto"/>
              <w:ind w:left="286" w:right="-2" w:hanging="302"/>
              <w:jc w:val="left"/>
              <w:rPr>
                <w:rFonts w:ascii="Arial" w:hAnsi="Arial" w:cs="Arial"/>
                <w:b/>
                <w:bCs/>
              </w:rPr>
            </w:pPr>
            <w:r w:rsidRPr="00FE3185">
              <w:rPr>
                <w:rFonts w:ascii="Arial" w:hAnsi="Arial" w:cs="Arial"/>
                <w:b/>
                <w:bCs/>
              </w:rPr>
              <w:t xml:space="preserve">INFORMAÇÕES IMPUGNAÇÃO DO EDITAL  </w:t>
            </w:r>
          </w:p>
        </w:tc>
      </w:tr>
    </w:tbl>
    <w:p w14:paraId="7BB0C6E5" w14:textId="77777777" w:rsidR="00FE3185" w:rsidRDefault="00FE3185" w:rsidP="002F5A7B">
      <w:pPr>
        <w:spacing w:after="0" w:line="240" w:lineRule="auto"/>
        <w:ind w:left="0" w:right="-2" w:firstLine="0"/>
        <w:rPr>
          <w:rFonts w:ascii="Arial" w:hAnsi="Arial" w:cs="Arial"/>
        </w:rPr>
      </w:pPr>
    </w:p>
    <w:p w14:paraId="29FE92F3" w14:textId="72A6950B" w:rsidR="001E4DBB" w:rsidRDefault="00EB35C5" w:rsidP="002F5A7B">
      <w:pPr>
        <w:spacing w:after="0" w:line="240" w:lineRule="auto"/>
        <w:ind w:left="0" w:right="-2" w:firstLine="0"/>
        <w:rPr>
          <w:rFonts w:ascii="Arial" w:hAnsi="Arial" w:cs="Arial"/>
        </w:rPr>
      </w:pPr>
      <w:r w:rsidRPr="00D67D7B">
        <w:rPr>
          <w:rFonts w:ascii="Arial" w:hAnsi="Arial" w:cs="Arial"/>
        </w:rPr>
        <w:t xml:space="preserve">3.1. O presente edital e seus anexos poderão ser obtidos: </w:t>
      </w:r>
    </w:p>
    <w:p w14:paraId="5DD0126B" w14:textId="77777777" w:rsidR="00FE3185" w:rsidRPr="00D67D7B" w:rsidRDefault="00FE3185" w:rsidP="002F5A7B">
      <w:pPr>
        <w:spacing w:after="0" w:line="240" w:lineRule="auto"/>
        <w:ind w:left="0" w:right="-2" w:firstLine="0"/>
        <w:rPr>
          <w:rFonts w:ascii="Arial" w:hAnsi="Arial" w:cs="Arial"/>
        </w:rPr>
      </w:pPr>
    </w:p>
    <w:p w14:paraId="394D1337" w14:textId="621B4594" w:rsidR="00FE3185" w:rsidRPr="0071153B" w:rsidRDefault="00EB35C5" w:rsidP="00667A4E">
      <w:pPr>
        <w:numPr>
          <w:ilvl w:val="2"/>
          <w:numId w:val="4"/>
        </w:numPr>
        <w:spacing w:after="0" w:line="240" w:lineRule="auto"/>
        <w:ind w:left="0" w:right="-2" w:firstLine="284"/>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2F5A7B">
      <w:pPr>
        <w:spacing w:after="0" w:line="240" w:lineRule="auto"/>
        <w:ind w:left="0" w:right="-2" w:firstLine="0"/>
        <w:rPr>
          <w:rFonts w:ascii="Arial" w:hAnsi="Arial" w:cs="Arial"/>
        </w:rPr>
      </w:pPr>
    </w:p>
    <w:p w14:paraId="3579B01E" w14:textId="5E69A815" w:rsidR="00E475CA" w:rsidRPr="00E475CA" w:rsidRDefault="00667A4E" w:rsidP="00667A4E">
      <w:pPr>
        <w:numPr>
          <w:ilvl w:val="2"/>
          <w:numId w:val="4"/>
        </w:numPr>
        <w:spacing w:after="0" w:line="240" w:lineRule="auto"/>
        <w:ind w:left="567" w:right="-2" w:hanging="283"/>
        <w:rPr>
          <w:rFonts w:ascii="Arial" w:hAnsi="Arial" w:cs="Arial"/>
        </w:rPr>
      </w:pPr>
      <w:r>
        <w:rPr>
          <w:rFonts w:ascii="Arial" w:hAnsi="Arial" w:cs="Arial"/>
        </w:rPr>
        <w:t>S</w:t>
      </w:r>
      <w:r w:rsidR="00FE3185" w:rsidRPr="00E475CA">
        <w:rPr>
          <w:rFonts w:ascii="Arial" w:hAnsi="Arial" w:cs="Arial"/>
        </w:rPr>
        <w:t xml:space="preserve">ite </w:t>
      </w:r>
      <w:hyperlink r:id="rId10" w:history="1">
        <w:r w:rsidR="00FE3185" w:rsidRPr="00E475CA">
          <w:rPr>
            <w:rStyle w:val="Hyperlink"/>
            <w:rFonts w:ascii="Arial" w:hAnsi="Arial" w:cs="Arial"/>
            <w:i/>
          </w:rPr>
          <w:t>www.deodapolis.ms.gov.br</w:t>
        </w:r>
      </w:hyperlink>
      <w:r w:rsidR="00FE3185" w:rsidRPr="00E475CA">
        <w:rPr>
          <w:rFonts w:ascii="Arial" w:hAnsi="Arial" w:cs="Arial"/>
        </w:rPr>
        <w:t xml:space="preserve"> no Setor de Licitação, na Prefeitura Municipal de Deodápolis </w:t>
      </w:r>
      <w:r w:rsidR="00022A67" w:rsidRPr="00E475CA">
        <w:rPr>
          <w:rFonts w:ascii="Arial" w:hAnsi="Arial" w:cs="Arial"/>
        </w:rPr>
        <w:t>-</w:t>
      </w:r>
      <w:r w:rsidR="00FE3185" w:rsidRPr="00E475CA">
        <w:rPr>
          <w:rFonts w:ascii="Arial" w:hAnsi="Arial" w:cs="Arial"/>
        </w:rPr>
        <w:t xml:space="preserve"> MS, no endereço e</w:t>
      </w:r>
      <w:r w:rsidR="00E475CA" w:rsidRPr="00E475CA">
        <w:rPr>
          <w:rFonts w:ascii="Arial" w:hAnsi="Arial" w:cs="Arial"/>
        </w:rPr>
        <w:t>-mail</w:t>
      </w:r>
      <w:r w:rsidR="00FE3185"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E475CA">
      <w:pPr>
        <w:spacing w:after="0" w:line="240" w:lineRule="auto"/>
        <w:ind w:left="0" w:right="-2" w:firstLine="0"/>
        <w:rPr>
          <w:rFonts w:ascii="Arial" w:hAnsi="Arial" w:cs="Arial"/>
        </w:rPr>
      </w:pPr>
      <w:r w:rsidRPr="00E475CA">
        <w:rPr>
          <w:rFonts w:ascii="Arial" w:hAnsi="Arial" w:cs="Arial"/>
        </w:rPr>
        <w:t xml:space="preserve"> </w:t>
      </w:r>
    </w:p>
    <w:p w14:paraId="1FB4C062" w14:textId="48345C5E" w:rsidR="001E4DBB" w:rsidRPr="00D67D7B" w:rsidRDefault="00EB35C5" w:rsidP="00667A4E">
      <w:pPr>
        <w:numPr>
          <w:ilvl w:val="2"/>
          <w:numId w:val="4"/>
        </w:numPr>
        <w:spacing w:after="0" w:line="240" w:lineRule="auto"/>
        <w:ind w:left="567" w:right="-2" w:hanging="283"/>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de </w:t>
      </w:r>
      <w:r w:rsidR="00FE3185">
        <w:rPr>
          <w:rFonts w:ascii="Arial" w:hAnsi="Arial" w:cs="Arial"/>
        </w:rPr>
        <w:t xml:space="preserve">Deodápolis </w:t>
      </w:r>
      <w:r w:rsidRPr="00D67D7B">
        <w:rPr>
          <w:rFonts w:ascii="Arial" w:hAnsi="Arial" w:cs="Arial"/>
        </w:rPr>
        <w:t xml:space="preserve">- </w:t>
      </w:r>
      <w:r w:rsidR="00FE3185">
        <w:rPr>
          <w:rFonts w:ascii="Arial" w:hAnsi="Arial" w:cs="Arial"/>
        </w:rPr>
        <w:t>MS</w:t>
      </w:r>
      <w:r w:rsidRPr="00D67D7B">
        <w:rPr>
          <w:rFonts w:ascii="Arial" w:hAnsi="Arial" w:cs="Arial"/>
        </w:rPr>
        <w:t xml:space="preserve">,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 CEP </w:t>
      </w:r>
      <w:r w:rsidR="00FE3185">
        <w:rPr>
          <w:rFonts w:ascii="Arial" w:hAnsi="Arial" w:cs="Arial"/>
        </w:rPr>
        <w:t>79.790</w:t>
      </w:r>
      <w:r w:rsidRPr="00D67D7B">
        <w:rPr>
          <w:rFonts w:ascii="Arial" w:hAnsi="Arial" w:cs="Arial"/>
        </w:rPr>
        <w:t xml:space="preserve">-000. </w:t>
      </w:r>
    </w:p>
    <w:p w14:paraId="7445234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A531DA4" w14:textId="010D6221" w:rsidR="00FE3185" w:rsidRDefault="00EB35C5">
      <w:pPr>
        <w:numPr>
          <w:ilvl w:val="1"/>
          <w:numId w:val="3"/>
        </w:numPr>
        <w:spacing w:after="0" w:line="240" w:lineRule="auto"/>
        <w:ind w:left="0" w:right="-2" w:firstLine="0"/>
        <w:rPr>
          <w:rFonts w:ascii="Arial" w:hAnsi="Arial" w:cs="Arial"/>
        </w:rPr>
      </w:pPr>
      <w:r w:rsidRPr="00D67D7B">
        <w:rPr>
          <w:rFonts w:ascii="Arial" w:hAnsi="Arial" w:cs="Arial"/>
        </w:rPr>
        <w:t xml:space="preserve">Dúvidas e esclarecimentos sobre o conteúdo deste Edital e sobre a elaboração das propostas poderão ser enviados </w:t>
      </w:r>
      <w:r w:rsidRPr="006C150D">
        <w:rPr>
          <w:rFonts w:ascii="Arial" w:hAnsi="Arial" w:cs="Arial"/>
        </w:rPr>
        <w:t>até</w:t>
      </w:r>
      <w:r w:rsidR="006C150D">
        <w:rPr>
          <w:rFonts w:ascii="Arial" w:hAnsi="Arial" w:cs="Arial"/>
        </w:rPr>
        <w:t xml:space="preserve"> 03 (três) dias úteis,</w:t>
      </w:r>
      <w:r w:rsidRPr="006C150D">
        <w:rPr>
          <w:rFonts w:ascii="Arial" w:hAnsi="Arial" w:cs="Arial"/>
        </w:rPr>
        <w:t xml:space="preserve"> antes</w:t>
      </w:r>
      <w:r w:rsidRPr="00D67D7B">
        <w:rPr>
          <w:rFonts w:ascii="Arial" w:hAnsi="Arial" w:cs="Arial"/>
        </w:rPr>
        <w:t xml:space="preserve"> da data fixada para abertura do procedimento para o seguinte endereço eletrônico: </w:t>
      </w:r>
      <w:r w:rsidR="0071153B" w:rsidRPr="0071153B">
        <w:rPr>
          <w:rFonts w:ascii="Arial" w:hAnsi="Arial" w:cs="Arial"/>
          <w:i/>
          <w:iCs/>
          <w:color w:val="0000FF"/>
          <w:u w:val="single"/>
        </w:rPr>
        <w:t>editaisprefeituradeodapolis@</w:t>
      </w:r>
      <w:r w:rsidR="0071153B" w:rsidRPr="0071153B">
        <w:rPr>
          <w:rFonts w:ascii="Arial" w:hAnsi="Arial" w:cs="Arial"/>
          <w:color w:val="0000FF"/>
          <w:u w:val="single"/>
        </w:rPr>
        <w:t xml:space="preserve">gmail.com </w:t>
      </w:r>
      <w:r w:rsidR="0071153B" w:rsidRPr="0071153B">
        <w:rPr>
          <w:rFonts w:ascii="Arial" w:hAnsi="Arial" w:cs="Arial"/>
        </w:rPr>
        <w:t>ou</w:t>
      </w:r>
      <w:r w:rsidRPr="0071153B">
        <w:rPr>
          <w:rFonts w:ascii="Arial" w:hAnsi="Arial" w:cs="Arial"/>
        </w:rPr>
        <w:t xml:space="preserve"> na</w:t>
      </w:r>
      <w:r w:rsidRPr="00D67D7B">
        <w:rPr>
          <w:rFonts w:ascii="Arial" w:hAnsi="Arial" w:cs="Arial"/>
          <w:u w:val="single" w:color="000000"/>
        </w:rPr>
        <w:t xml:space="preserve"> Plataforma LICITANET.</w:t>
      </w:r>
      <w:r w:rsidRPr="00D67D7B">
        <w:rPr>
          <w:rFonts w:ascii="Arial" w:hAnsi="Arial" w:cs="Arial"/>
        </w:rPr>
        <w:t xml:space="preserve">  </w:t>
      </w:r>
    </w:p>
    <w:p w14:paraId="1B68278D" w14:textId="0DE7A28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C21954" w14:textId="672412C4" w:rsidR="001E4DBB" w:rsidRDefault="00EB35C5">
      <w:pPr>
        <w:numPr>
          <w:ilvl w:val="1"/>
          <w:numId w:val="3"/>
        </w:numPr>
        <w:spacing w:after="0" w:line="240" w:lineRule="auto"/>
        <w:ind w:left="0" w:right="-2" w:firstLine="0"/>
        <w:rPr>
          <w:rFonts w:ascii="Arial" w:hAnsi="Arial" w:cs="Arial"/>
        </w:rPr>
      </w:pPr>
      <w:r w:rsidRPr="00D67D7B">
        <w:rPr>
          <w:rFonts w:ascii="Arial" w:hAnsi="Arial" w:cs="Arial"/>
        </w:rPr>
        <w:t>Eventual impugnação ao presente Edital deverá ser formalizada em</w:t>
      </w:r>
      <w:r w:rsidR="006C150D">
        <w:rPr>
          <w:rFonts w:ascii="Arial" w:hAnsi="Arial" w:cs="Arial"/>
        </w:rPr>
        <w:t xml:space="preserve"> 03 (três) dias úteis,</w:t>
      </w:r>
      <w:r w:rsidRPr="00D67D7B">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2F5A7B">
      <w:pPr>
        <w:spacing w:after="0" w:line="240" w:lineRule="auto"/>
        <w:ind w:left="0" w:right="-2" w:firstLine="0"/>
        <w:rPr>
          <w:rFonts w:ascii="Arial" w:hAnsi="Arial" w:cs="Arial"/>
        </w:rPr>
      </w:pPr>
    </w:p>
    <w:p w14:paraId="0F373773" w14:textId="3C449FEC" w:rsidR="001E4DBB" w:rsidRPr="00E475CA" w:rsidRDefault="00166C30" w:rsidP="002F5A7B">
      <w:pPr>
        <w:spacing w:after="0" w:line="240" w:lineRule="auto"/>
        <w:ind w:left="0" w:right="-2" w:firstLine="0"/>
        <w:rPr>
          <w:rFonts w:ascii="Arial" w:hAnsi="Arial" w:cs="Arial"/>
          <w:i/>
          <w:iCs/>
        </w:rPr>
      </w:pPr>
      <w:r>
        <w:rPr>
          <w:rFonts w:ascii="Arial" w:hAnsi="Arial" w:cs="Arial"/>
        </w:rPr>
        <w:t xml:space="preserve">3.3.1.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devendo ser protocolada NA PLATAFORMA ou</w:t>
      </w:r>
      <w:r w:rsidR="00EB35C5" w:rsidRPr="00D67D7B">
        <w:rPr>
          <w:rFonts w:ascii="Arial" w:hAnsi="Arial" w:cs="Arial"/>
        </w:rPr>
        <w:t xml:space="preserve"> </w:t>
      </w:r>
      <w:r w:rsidR="00EB35C5" w:rsidRPr="00D67D7B">
        <w:rPr>
          <w:rFonts w:ascii="Arial" w:hAnsi="Arial" w:cs="Arial"/>
          <w:u w:val="single" w:color="000000"/>
        </w:rPr>
        <w:t xml:space="preserve">no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a Av. Francisco Alves da Silva –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2F5A7B">
      <w:pPr>
        <w:spacing w:after="0" w:line="240" w:lineRule="auto"/>
        <w:ind w:left="0" w:right="-2" w:firstLine="0"/>
        <w:rPr>
          <w:rFonts w:ascii="Arial" w:hAnsi="Arial" w:cs="Arial"/>
        </w:rPr>
      </w:pPr>
    </w:p>
    <w:p w14:paraId="5456E408" w14:textId="08B3FAB9" w:rsidR="001E4DBB" w:rsidRDefault="00EB35C5">
      <w:pPr>
        <w:numPr>
          <w:ilvl w:val="1"/>
          <w:numId w:val="2"/>
        </w:numPr>
        <w:spacing w:after="0" w:line="240" w:lineRule="auto"/>
        <w:ind w:left="0" w:right="-2" w:firstLine="0"/>
        <w:rPr>
          <w:rFonts w:ascii="Arial" w:hAnsi="Arial" w:cs="Arial"/>
        </w:rPr>
      </w:pPr>
      <w:r w:rsidRPr="00D67D7B">
        <w:rPr>
          <w:rFonts w:ascii="Arial" w:hAnsi="Arial" w:cs="Arial"/>
        </w:rPr>
        <w:t>Não será conhecida impugnação interposta</w:t>
      </w:r>
      <w:r w:rsidR="0071153B">
        <w:rPr>
          <w:rFonts w:ascii="Arial" w:hAnsi="Arial" w:cs="Arial"/>
        </w:rPr>
        <w:t xml:space="preserve"> quando</w:t>
      </w:r>
      <w:r w:rsidRPr="00D67D7B">
        <w:rPr>
          <w:rFonts w:ascii="Arial" w:hAnsi="Arial" w:cs="Arial"/>
        </w:rPr>
        <w:t xml:space="preserve"> vencido o respectivo prazo legal.  </w:t>
      </w:r>
    </w:p>
    <w:p w14:paraId="2AA89A51" w14:textId="77777777" w:rsidR="0071153B" w:rsidRPr="00D67D7B" w:rsidRDefault="0071153B" w:rsidP="002F5A7B">
      <w:pPr>
        <w:spacing w:after="0" w:line="240" w:lineRule="auto"/>
        <w:ind w:left="0" w:right="-2" w:firstLine="0"/>
        <w:rPr>
          <w:rFonts w:ascii="Arial" w:hAnsi="Arial" w:cs="Arial"/>
        </w:rPr>
      </w:pPr>
    </w:p>
    <w:p w14:paraId="2476FC05" w14:textId="4E94D84F" w:rsidR="001E4DBB" w:rsidRDefault="0099787B">
      <w:pPr>
        <w:numPr>
          <w:ilvl w:val="1"/>
          <w:numId w:val="2"/>
        </w:numPr>
        <w:spacing w:after="0" w:line="240" w:lineRule="auto"/>
        <w:ind w:left="0" w:right="-2"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3"/>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3"/>
                        <a:stretch>
                          <a:fillRect/>
                        </a:stretch>
                      </pic:blipFill>
                      <pic:spPr>
                        <a:xfrm>
                          <a:off x="0" y="0"/>
                          <a:ext cx="18000" cy="108000"/>
                        </a:xfrm>
                        <a:prstGeom prst="rect">
                          <a:avLst/>
                        </a:prstGeom>
                      </pic:spPr>
                    </pic:pic>
                  </a:graphicData>
                </a:graphic>
              </wp:anchor>
            </w:drawing>
          </mc:Fallback>
        </mc:AlternateConten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2F5A7B">
      <w:pPr>
        <w:spacing w:after="0" w:line="240" w:lineRule="auto"/>
        <w:ind w:left="0" w:right="-2" w:firstLine="0"/>
        <w:rPr>
          <w:rFonts w:ascii="Arial" w:hAnsi="Arial" w:cs="Arial"/>
        </w:rPr>
      </w:pPr>
    </w:p>
    <w:p w14:paraId="4313E8DA" w14:textId="6DE19047" w:rsidR="003B2D82" w:rsidRPr="0099787B" w:rsidRDefault="003B2D82">
      <w:pPr>
        <w:pStyle w:val="PargrafodaLista"/>
        <w:numPr>
          <w:ilvl w:val="2"/>
          <w:numId w:val="17"/>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2F5A7B">
      <w:pPr>
        <w:spacing w:after="0" w:line="240" w:lineRule="auto"/>
        <w:ind w:left="0" w:right="-2" w:firstLine="0"/>
        <w:rPr>
          <w:rFonts w:ascii="Arial" w:hAnsi="Arial" w:cs="Arial"/>
        </w:rPr>
      </w:pPr>
    </w:p>
    <w:p w14:paraId="0406D89B" w14:textId="77777777" w:rsidR="003B2D82" w:rsidRDefault="00EB35C5">
      <w:pPr>
        <w:numPr>
          <w:ilvl w:val="1"/>
          <w:numId w:val="2"/>
        </w:numPr>
        <w:spacing w:after="0" w:line="240" w:lineRule="auto"/>
        <w:ind w:left="0" w:right="-2"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70B7960A" w14:textId="77777777" w:rsidR="001E4DBB" w:rsidRDefault="00EB35C5">
      <w:pPr>
        <w:numPr>
          <w:ilvl w:val="1"/>
          <w:numId w:val="2"/>
        </w:numPr>
        <w:spacing w:after="0" w:line="240" w:lineRule="auto"/>
        <w:ind w:left="0" w:right="-2"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2F5A7B">
      <w:pPr>
        <w:spacing w:after="0" w:line="240" w:lineRule="auto"/>
        <w:ind w:left="0" w:right="-2" w:firstLine="0"/>
        <w:rPr>
          <w:rFonts w:ascii="Arial" w:hAnsi="Arial" w:cs="Arial"/>
        </w:rPr>
      </w:pPr>
    </w:p>
    <w:p w14:paraId="4E03E123" w14:textId="77777777" w:rsidR="001E4DBB" w:rsidRPr="0099787B" w:rsidRDefault="00EB35C5" w:rsidP="002F5A7B">
      <w:pPr>
        <w:pStyle w:val="Ttulo1"/>
        <w:spacing w:after="0" w:line="240" w:lineRule="auto"/>
        <w:ind w:left="0" w:right="-2" w:firstLine="0"/>
        <w:rPr>
          <w:rFonts w:ascii="Arial" w:hAnsi="Arial" w:cs="Arial"/>
          <w:b/>
          <w:bCs/>
        </w:rPr>
      </w:pPr>
      <w:r w:rsidRPr="0099787B">
        <w:rPr>
          <w:rFonts w:ascii="Arial" w:hAnsi="Arial" w:cs="Arial"/>
          <w:b/>
          <w:bCs/>
        </w:rPr>
        <w:t xml:space="preserve">4. OBJETO  </w:t>
      </w:r>
    </w:p>
    <w:p w14:paraId="1C41D305" w14:textId="77777777" w:rsidR="0099787B" w:rsidRDefault="0099787B" w:rsidP="002F5A7B">
      <w:pPr>
        <w:spacing w:after="0" w:line="240" w:lineRule="auto"/>
        <w:ind w:left="0" w:right="-2" w:firstLine="0"/>
        <w:rPr>
          <w:rFonts w:ascii="Arial" w:hAnsi="Arial" w:cs="Arial"/>
        </w:rPr>
      </w:pPr>
    </w:p>
    <w:p w14:paraId="248AF506" w14:textId="5992B624" w:rsidR="0099787B" w:rsidRPr="00295273" w:rsidRDefault="00EB35C5" w:rsidP="002F5A7B">
      <w:pPr>
        <w:spacing w:after="0" w:line="240" w:lineRule="auto"/>
        <w:ind w:left="0" w:right="-2" w:firstLine="0"/>
        <w:rPr>
          <w:rFonts w:ascii="Arial" w:hAnsi="Arial" w:cs="Arial"/>
          <w:sz w:val="21"/>
          <w:szCs w:val="21"/>
        </w:rPr>
      </w:pPr>
      <w:r w:rsidRPr="00D67D7B">
        <w:rPr>
          <w:rFonts w:ascii="Arial" w:hAnsi="Arial" w:cs="Arial"/>
        </w:rPr>
        <w:t xml:space="preserve">4.1. </w:t>
      </w:r>
      <w:bookmarkStart w:id="1" w:name="_Hlk155710729"/>
      <w:r w:rsidR="00D85BF7" w:rsidRPr="00295273">
        <w:rPr>
          <w:rFonts w:ascii="Arial" w:hAnsi="Arial" w:cs="Arial"/>
          <w:sz w:val="21"/>
          <w:szCs w:val="21"/>
        </w:rPr>
        <w:t xml:space="preserve">REGISTRO DE PREÇOS </w:t>
      </w:r>
      <w:bookmarkEnd w:id="1"/>
      <w:r w:rsidR="00D048AA" w:rsidRPr="00295273">
        <w:rPr>
          <w:rFonts w:ascii="Arial" w:hAnsi="Arial" w:cs="Arial"/>
          <w:sz w:val="21"/>
          <w:szCs w:val="21"/>
        </w:rPr>
        <w:t xml:space="preserve">PARA </w:t>
      </w:r>
      <w:r w:rsidR="00D048AA">
        <w:rPr>
          <w:rFonts w:ascii="Arial" w:hAnsi="Arial" w:cs="Arial"/>
          <w:sz w:val="21"/>
          <w:szCs w:val="21"/>
        </w:rPr>
        <w:t>AQUISIÇÃO</w:t>
      </w:r>
      <w:r w:rsidR="00232BB7" w:rsidRPr="00232BB7">
        <w:rPr>
          <w:rFonts w:ascii="Arial" w:hAnsi="Arial" w:cs="Arial"/>
          <w:iCs/>
          <w:sz w:val="20"/>
          <w:szCs w:val="20"/>
        </w:rPr>
        <w:t xml:space="preserve"> FUTURA DE MATERIAIS ODONTOLÓGICOS PARA ATENDIMENTO DA SECRETARIA MUNICIPAL DE </w:t>
      </w:r>
      <w:r w:rsidR="00D048AA" w:rsidRPr="00232BB7">
        <w:rPr>
          <w:rFonts w:ascii="Arial" w:hAnsi="Arial" w:cs="Arial"/>
          <w:iCs/>
          <w:sz w:val="20"/>
          <w:szCs w:val="20"/>
        </w:rPr>
        <w:t>SAÚDE</w:t>
      </w:r>
      <w:r w:rsidR="00D048AA">
        <w:rPr>
          <w:rFonts w:ascii="Arial" w:hAnsi="Arial" w:cs="Arial"/>
          <w:iCs/>
          <w:sz w:val="20"/>
          <w:szCs w:val="20"/>
        </w:rPr>
        <w:t>.</w:t>
      </w:r>
    </w:p>
    <w:p w14:paraId="05E0DDF3" w14:textId="24492130"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76329B9" w14:textId="7FED6BFC" w:rsidR="0099787B" w:rsidRDefault="00EB35C5" w:rsidP="002F5A7B">
      <w:pPr>
        <w:spacing w:after="0" w:line="240" w:lineRule="auto"/>
        <w:ind w:left="0" w:right="-2" w:firstLine="0"/>
        <w:rPr>
          <w:rFonts w:ascii="Arial" w:hAnsi="Arial" w:cs="Arial"/>
        </w:rPr>
      </w:pPr>
      <w:r w:rsidRPr="00D67D7B">
        <w:rPr>
          <w:rFonts w:ascii="Arial" w:hAnsi="Arial" w:cs="Arial"/>
        </w:rPr>
        <w:t>4.2.  As licitantes deverão formular sua proposta e lances em observância ao preço máximo definido neste edital</w:t>
      </w:r>
      <w:r w:rsidR="00CA393E">
        <w:rPr>
          <w:rFonts w:ascii="Arial" w:hAnsi="Arial" w:cs="Arial"/>
        </w:rPr>
        <w:t>.</w:t>
      </w:r>
    </w:p>
    <w:p w14:paraId="1EAF6BC7" w14:textId="01E69EB5"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tbl>
      <w:tblPr>
        <w:tblStyle w:val="TableGrid"/>
        <w:tblW w:w="9324" w:type="dxa"/>
        <w:tblInd w:w="0" w:type="dxa"/>
        <w:tblCellMar>
          <w:top w:w="41" w:type="dxa"/>
          <w:left w:w="29" w:type="dxa"/>
          <w:right w:w="115" w:type="dxa"/>
        </w:tblCellMar>
        <w:tblLook w:val="04A0" w:firstRow="1" w:lastRow="0" w:firstColumn="1" w:lastColumn="0" w:noHBand="0" w:noVBand="1"/>
      </w:tblPr>
      <w:tblGrid>
        <w:gridCol w:w="328"/>
        <w:gridCol w:w="8996"/>
      </w:tblGrid>
      <w:tr w:rsidR="001E4DBB" w:rsidRPr="00D67D7B" w14:paraId="11ED02F5" w14:textId="77777777" w:rsidTr="00A77621">
        <w:trPr>
          <w:trHeight w:val="266"/>
        </w:trPr>
        <w:tc>
          <w:tcPr>
            <w:tcW w:w="328" w:type="dxa"/>
            <w:tcBorders>
              <w:top w:val="nil"/>
              <w:left w:val="nil"/>
              <w:bottom w:val="nil"/>
              <w:right w:val="nil"/>
            </w:tcBorders>
            <w:shd w:val="clear" w:color="auto" w:fill="BFBFBF"/>
          </w:tcPr>
          <w:p w14:paraId="4AC6631F"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5. </w:t>
            </w:r>
          </w:p>
        </w:tc>
        <w:tc>
          <w:tcPr>
            <w:tcW w:w="8996" w:type="dxa"/>
            <w:tcBorders>
              <w:top w:val="nil"/>
              <w:left w:val="nil"/>
              <w:bottom w:val="nil"/>
              <w:right w:val="nil"/>
            </w:tcBorders>
            <w:shd w:val="clear" w:color="auto" w:fill="BFBFBF"/>
          </w:tcPr>
          <w:p w14:paraId="37D56E16"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1C43B9B6" w14:textId="77777777" w:rsidR="00887AC7" w:rsidRDefault="00887AC7" w:rsidP="002F5A7B">
      <w:pPr>
        <w:spacing w:after="0" w:line="240" w:lineRule="auto"/>
        <w:ind w:left="0" w:right="-2" w:firstLine="0"/>
        <w:rPr>
          <w:rFonts w:ascii="Arial" w:hAnsi="Arial" w:cs="Arial"/>
        </w:rPr>
      </w:pPr>
    </w:p>
    <w:p w14:paraId="4C9736FD" w14:textId="13506B13" w:rsidR="001E4DBB" w:rsidRDefault="00EB35C5" w:rsidP="002F5A7B">
      <w:pPr>
        <w:spacing w:after="0" w:line="240" w:lineRule="auto"/>
        <w:ind w:left="0" w:right="-2" w:firstLine="0"/>
        <w:rPr>
          <w:rFonts w:ascii="Arial" w:hAnsi="Arial" w:cs="Arial"/>
        </w:rPr>
      </w:pPr>
      <w:bookmarkStart w:id="2" w:name="_Hlk156198006"/>
      <w:bookmarkStart w:id="3" w:name="_Hlk156197957"/>
      <w:r w:rsidRPr="00D67D7B">
        <w:rPr>
          <w:rFonts w:ascii="Arial" w:hAnsi="Arial" w:cs="Arial"/>
        </w:rPr>
        <w:t xml:space="preserve">5.1. Poderão participar deste Pregão interessados cujo ramo de atividade seja compatível com o objeto desta licitação, empresas que estejam com Credenciamento regular no Sistema de Fornecedores do Sistema do LicitaNet. </w:t>
      </w:r>
    </w:p>
    <w:p w14:paraId="49FFE003" w14:textId="77777777" w:rsidR="00A62ACC" w:rsidRPr="00D67D7B" w:rsidRDefault="00A62ACC" w:rsidP="002F5A7B">
      <w:pPr>
        <w:spacing w:after="0" w:line="240" w:lineRule="auto"/>
        <w:ind w:left="0" w:right="-2" w:firstLine="0"/>
        <w:rPr>
          <w:rFonts w:ascii="Arial" w:hAnsi="Arial" w:cs="Arial"/>
        </w:rPr>
      </w:pPr>
    </w:p>
    <w:p w14:paraId="60255469" w14:textId="31F8461F" w:rsidR="001E4DBB" w:rsidRPr="00E475CA" w:rsidRDefault="00EB35C5" w:rsidP="002F5A7B">
      <w:pPr>
        <w:spacing w:after="0" w:line="240" w:lineRule="auto"/>
        <w:ind w:left="0" w:right="-2" w:firstLine="0"/>
        <w:rPr>
          <w:rFonts w:ascii="Arial" w:hAnsi="Arial" w:cs="Arial"/>
          <w:i/>
          <w:iCs/>
        </w:rPr>
      </w:pPr>
      <w:r w:rsidRPr="00D67D7B">
        <w:rPr>
          <w:rFonts w:ascii="Arial" w:hAnsi="Arial" w:cs="Arial"/>
        </w:rPr>
        <w:t xml:space="preserve">5.2. As empresas não cadastradas no SISTEMA, que tiverem interesse em participar do presente PREGÃO, deverão providenciar o seu cadastramento e sua habilitação de acordo com as orientações que seguem no link: </w:t>
      </w:r>
      <w:r w:rsidRPr="00E475CA">
        <w:rPr>
          <w:rFonts w:ascii="Arial" w:hAnsi="Arial" w:cs="Arial"/>
          <w:i/>
          <w:iCs/>
          <w:color w:val="0000FF"/>
          <w:u w:val="single" w:color="0000FF"/>
        </w:rPr>
        <w:t>https://www.licitanet.com.br/</w:t>
      </w:r>
      <w:r w:rsidRPr="00E475CA">
        <w:rPr>
          <w:rFonts w:ascii="Arial" w:hAnsi="Arial" w:cs="Arial"/>
          <w:i/>
          <w:iCs/>
        </w:rPr>
        <w:t xml:space="preserve"> </w:t>
      </w:r>
    </w:p>
    <w:p w14:paraId="41995254" w14:textId="77777777" w:rsidR="00D85BF7" w:rsidRPr="00D67D7B" w:rsidRDefault="00D85BF7" w:rsidP="002F5A7B">
      <w:pPr>
        <w:spacing w:after="0" w:line="240" w:lineRule="auto"/>
        <w:ind w:left="0" w:right="-2" w:firstLine="0"/>
        <w:rPr>
          <w:rFonts w:ascii="Arial" w:hAnsi="Arial" w:cs="Arial"/>
        </w:rPr>
      </w:pPr>
    </w:p>
    <w:p w14:paraId="13242B72"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5.3. A regularidade do cadastramento do licitante será confirmada por meio de consulta ao Portal LICITANET, no ato da abertura do Pregão. </w:t>
      </w:r>
    </w:p>
    <w:p w14:paraId="46E37E28" w14:textId="77777777" w:rsidR="00D85BF7" w:rsidRPr="00D67D7B" w:rsidRDefault="00D85BF7" w:rsidP="002F5A7B">
      <w:pPr>
        <w:spacing w:after="0" w:line="240" w:lineRule="auto"/>
        <w:ind w:left="0" w:right="-2" w:firstLine="0"/>
        <w:rPr>
          <w:rFonts w:ascii="Arial" w:hAnsi="Arial" w:cs="Arial"/>
        </w:rPr>
      </w:pPr>
    </w:p>
    <w:p w14:paraId="6DA36C15"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5.4. Será vedada a participação de empresas: </w:t>
      </w:r>
    </w:p>
    <w:p w14:paraId="5CFAA4EC" w14:textId="77777777" w:rsidR="00D85BF7" w:rsidRPr="00D67D7B" w:rsidRDefault="00D85BF7" w:rsidP="002F5A7B">
      <w:pPr>
        <w:spacing w:after="0" w:line="240" w:lineRule="auto"/>
        <w:ind w:left="0" w:right="-2" w:firstLine="0"/>
        <w:rPr>
          <w:rFonts w:ascii="Arial" w:hAnsi="Arial" w:cs="Arial"/>
        </w:rPr>
      </w:pPr>
    </w:p>
    <w:p w14:paraId="31766042"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5.4.1.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2F5A7B">
      <w:pPr>
        <w:spacing w:after="0" w:line="240" w:lineRule="auto"/>
        <w:ind w:left="0" w:right="-2" w:firstLine="0"/>
        <w:rPr>
          <w:rFonts w:ascii="Arial" w:hAnsi="Arial" w:cs="Arial"/>
        </w:rPr>
      </w:pPr>
    </w:p>
    <w:p w14:paraId="25579CEB"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5.4.2.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2F5A7B">
      <w:pPr>
        <w:spacing w:after="0" w:line="240" w:lineRule="auto"/>
        <w:ind w:left="0" w:right="-2" w:firstLine="0"/>
        <w:rPr>
          <w:rFonts w:ascii="Arial" w:hAnsi="Arial" w:cs="Arial"/>
        </w:rPr>
      </w:pPr>
    </w:p>
    <w:p w14:paraId="2D2BAE27"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5.4.3.  Pessoa física ou jurídica que se encontre, ao tempo da licitação, impossibilitada de participar da licitação em decorrência de sanção que lhe foi imposta; </w:t>
      </w:r>
    </w:p>
    <w:p w14:paraId="385D3120" w14:textId="77777777" w:rsidR="00D85BF7" w:rsidRPr="00D67D7B" w:rsidRDefault="00D85BF7" w:rsidP="002F5A7B">
      <w:pPr>
        <w:spacing w:after="0" w:line="240" w:lineRule="auto"/>
        <w:ind w:left="0" w:right="-2" w:firstLine="0"/>
        <w:rPr>
          <w:rFonts w:ascii="Arial" w:hAnsi="Arial" w:cs="Arial"/>
        </w:rPr>
      </w:pPr>
    </w:p>
    <w:p w14:paraId="7FC4CC48"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5.4.4.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2F5A7B">
      <w:pPr>
        <w:spacing w:after="0" w:line="240" w:lineRule="auto"/>
        <w:ind w:left="0" w:right="-2" w:firstLine="0"/>
        <w:rPr>
          <w:rFonts w:ascii="Arial" w:hAnsi="Arial" w:cs="Arial"/>
        </w:rPr>
      </w:pPr>
    </w:p>
    <w:p w14:paraId="3BDDD640"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5.4.5.  Empresas controladoras, controladas ou coligadas, nos termos da Lei nº 6.404, de 15 de dezembro de 1976, concorrendo entre si; </w:t>
      </w:r>
    </w:p>
    <w:p w14:paraId="487124E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A1689E"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5.4.6.  Pessoa física ou jurídica que, nos 5 (cinco) anos anteriores à divulgação do edital, tenha sido condenada judicialmente, com trânsito em julgado, por exploração de trabalho infantil, por </w:t>
      </w:r>
      <w:r w:rsidRPr="00D67D7B">
        <w:rPr>
          <w:rFonts w:ascii="Arial" w:hAnsi="Arial" w:cs="Arial"/>
        </w:rPr>
        <w:lastRenderedPageBreak/>
        <w:t xml:space="preserve">submissão de trabalhadores a condições análogas às de escravo ou por contratação de adolescentes nos casos vedados pela legislação trabalhista. </w:t>
      </w:r>
    </w:p>
    <w:p w14:paraId="3EAB6FED" w14:textId="77777777" w:rsidR="00D85BF7" w:rsidRPr="00D67D7B" w:rsidRDefault="00D85BF7" w:rsidP="002F5A7B">
      <w:pPr>
        <w:spacing w:after="0" w:line="240" w:lineRule="auto"/>
        <w:ind w:left="0" w:right="-2" w:firstLine="0"/>
        <w:rPr>
          <w:rFonts w:ascii="Arial" w:hAnsi="Arial" w:cs="Arial"/>
        </w:rPr>
      </w:pPr>
    </w:p>
    <w:p w14:paraId="46373FCD" w14:textId="0E5B8A87" w:rsidR="001E4DBB" w:rsidRDefault="00EB35C5" w:rsidP="00492950">
      <w:pPr>
        <w:tabs>
          <w:tab w:val="center" w:pos="0"/>
          <w:tab w:val="center" w:pos="3119"/>
        </w:tabs>
        <w:spacing w:after="0" w:line="240" w:lineRule="auto"/>
        <w:ind w:left="0" w:right="-2" w:firstLine="0"/>
        <w:jc w:val="left"/>
        <w:rPr>
          <w:rFonts w:ascii="Arial" w:hAnsi="Arial" w:cs="Arial"/>
        </w:rPr>
      </w:pPr>
      <w:r w:rsidRPr="00D67D7B">
        <w:rPr>
          <w:rFonts w:ascii="Arial" w:hAnsi="Arial" w:cs="Arial"/>
        </w:rPr>
        <w:t xml:space="preserve">5.4.7. </w:t>
      </w:r>
      <w:r w:rsidRPr="00D67D7B">
        <w:rPr>
          <w:rFonts w:ascii="Arial" w:hAnsi="Arial" w:cs="Arial"/>
        </w:rPr>
        <w:tab/>
        <w:t>Que estiverem reunidas em consórcio.</w:t>
      </w:r>
    </w:p>
    <w:p w14:paraId="16097F8B" w14:textId="77777777" w:rsidR="00330111" w:rsidRPr="00D67D7B" w:rsidRDefault="00330111" w:rsidP="002F5A7B">
      <w:pPr>
        <w:tabs>
          <w:tab w:val="center" w:pos="851"/>
          <w:tab w:val="center" w:pos="3119"/>
        </w:tabs>
        <w:spacing w:after="0" w:line="240" w:lineRule="auto"/>
        <w:ind w:left="0" w:right="-2" w:firstLine="0"/>
        <w:jc w:val="left"/>
        <w:rPr>
          <w:rFonts w:ascii="Arial" w:hAnsi="Arial" w:cs="Arial"/>
        </w:rPr>
      </w:pPr>
    </w:p>
    <w:p w14:paraId="50978379"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5.5. Como requisito para participação neste Pregão, o licitante assinalará “sim” ou “não”, em campo próprio do sistema eletrônico, relativo às seguintes declarações: </w:t>
      </w:r>
    </w:p>
    <w:p w14:paraId="04EEFE1C" w14:textId="77777777" w:rsidR="00330111" w:rsidRPr="00D67D7B" w:rsidRDefault="00330111" w:rsidP="002F5A7B">
      <w:pPr>
        <w:spacing w:after="0" w:line="240" w:lineRule="auto"/>
        <w:ind w:left="0" w:right="-2" w:firstLine="0"/>
        <w:rPr>
          <w:rFonts w:ascii="Arial" w:hAnsi="Arial" w:cs="Arial"/>
        </w:rPr>
      </w:pPr>
    </w:p>
    <w:p w14:paraId="5F9B974A"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5.6. Que está ciente e concorda com as condições contidas no Edital e seus anexos, bem como de que cumpre plenamente os requisitos de habilitação definidos neste Edital; </w:t>
      </w:r>
    </w:p>
    <w:p w14:paraId="47C83614" w14:textId="77777777" w:rsidR="00330111" w:rsidRPr="00D67D7B" w:rsidRDefault="00330111" w:rsidP="002F5A7B">
      <w:pPr>
        <w:spacing w:after="0" w:line="240" w:lineRule="auto"/>
        <w:ind w:left="0" w:right="-2" w:firstLine="0"/>
        <w:rPr>
          <w:rFonts w:ascii="Arial" w:hAnsi="Arial" w:cs="Arial"/>
        </w:rPr>
      </w:pPr>
    </w:p>
    <w:p w14:paraId="6F07E605"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5.7. Que inexistem fatos impeditivos para sua habilitação no certame, ciente da obrigatoriedade de declarar ocorrências posteriores; </w:t>
      </w:r>
    </w:p>
    <w:p w14:paraId="3E0DF005" w14:textId="77777777" w:rsidR="00330111" w:rsidRPr="00D67D7B" w:rsidRDefault="00330111" w:rsidP="002F5A7B">
      <w:pPr>
        <w:spacing w:after="0" w:line="240" w:lineRule="auto"/>
        <w:ind w:left="0" w:right="-2" w:firstLine="0"/>
        <w:rPr>
          <w:rFonts w:ascii="Arial" w:hAnsi="Arial" w:cs="Arial"/>
        </w:rPr>
      </w:pPr>
    </w:p>
    <w:p w14:paraId="1D103C7D"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5.8.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2F5A7B">
      <w:pPr>
        <w:spacing w:after="0" w:line="240" w:lineRule="auto"/>
        <w:ind w:left="0" w:right="-2" w:firstLine="0"/>
        <w:rPr>
          <w:rFonts w:ascii="Arial" w:hAnsi="Arial" w:cs="Arial"/>
        </w:rPr>
      </w:pPr>
    </w:p>
    <w:p w14:paraId="12ED45D4" w14:textId="7B10B384" w:rsidR="001E4DBB" w:rsidRDefault="00EB35C5" w:rsidP="002F5A7B">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 xml:space="preserve">5.9. Que a proposta foi elaborada de forma independente; </w:t>
      </w:r>
    </w:p>
    <w:p w14:paraId="3D8B7C07" w14:textId="77777777" w:rsidR="00330111" w:rsidRPr="00D67D7B" w:rsidRDefault="00330111" w:rsidP="002F5A7B">
      <w:pPr>
        <w:tabs>
          <w:tab w:val="center" w:pos="1304"/>
          <w:tab w:val="center" w:pos="4406"/>
        </w:tabs>
        <w:spacing w:after="0" w:line="240" w:lineRule="auto"/>
        <w:ind w:left="0" w:right="-2" w:firstLine="0"/>
        <w:jc w:val="left"/>
        <w:rPr>
          <w:rFonts w:ascii="Arial" w:hAnsi="Arial" w:cs="Arial"/>
        </w:rPr>
      </w:pPr>
    </w:p>
    <w:p w14:paraId="339C9542"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5.10.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2F5A7B">
      <w:pPr>
        <w:spacing w:after="0" w:line="240" w:lineRule="auto"/>
        <w:ind w:left="0" w:right="-2" w:firstLine="0"/>
        <w:rPr>
          <w:rFonts w:ascii="Arial" w:hAnsi="Arial" w:cs="Arial"/>
        </w:rPr>
      </w:pPr>
    </w:p>
    <w:p w14:paraId="1916C425" w14:textId="77777777" w:rsidR="001E4DBB" w:rsidRDefault="00EB35C5" w:rsidP="002F5A7B">
      <w:pPr>
        <w:spacing w:after="0" w:line="240" w:lineRule="auto"/>
        <w:ind w:left="0" w:right="-2" w:firstLine="0"/>
        <w:rPr>
          <w:rFonts w:ascii="Arial" w:hAnsi="Arial" w:cs="Arial"/>
        </w:rPr>
      </w:pPr>
      <w:r w:rsidRPr="00D67D7B">
        <w:rPr>
          <w:rFonts w:ascii="Arial" w:hAnsi="Arial" w:cs="Arial"/>
        </w:rPr>
        <w:t>5.11. A participação da licitante implicará aceitação integral e irretratável dos termos do Edital, não se admitindo alegações futuras de desconhecimento de fatos e condições que impossibilitem ou dificultem a execução do objeto desta Licitação</w:t>
      </w:r>
      <w:bookmarkEnd w:id="2"/>
      <w:r w:rsidRPr="00D67D7B">
        <w:rPr>
          <w:rFonts w:ascii="Arial" w:hAnsi="Arial" w:cs="Arial"/>
        </w:rPr>
        <w:t xml:space="preserve">. </w:t>
      </w:r>
    </w:p>
    <w:p w14:paraId="07492657" w14:textId="77777777" w:rsidR="00330111" w:rsidRPr="00D67D7B" w:rsidRDefault="00330111" w:rsidP="002F5A7B">
      <w:pPr>
        <w:spacing w:after="0" w:line="240" w:lineRule="auto"/>
        <w:ind w:left="0" w:right="-2" w:firstLine="0"/>
        <w:rPr>
          <w:rFonts w:ascii="Arial" w:hAnsi="Arial" w:cs="Arial"/>
        </w:rPr>
      </w:pPr>
      <w:bookmarkStart w:id="4" w:name="_Hlk156198743"/>
      <w:bookmarkEnd w:id="3"/>
    </w:p>
    <w:tbl>
      <w:tblPr>
        <w:tblStyle w:val="TableGrid"/>
        <w:tblW w:w="9071" w:type="dxa"/>
        <w:tblInd w:w="0" w:type="dxa"/>
        <w:tblCellMar>
          <w:top w:w="41" w:type="dxa"/>
          <w:right w:w="115" w:type="dxa"/>
        </w:tblCellMar>
        <w:tblLook w:val="04A0" w:firstRow="1" w:lastRow="0" w:firstColumn="1" w:lastColumn="0" w:noHBand="0" w:noVBand="1"/>
      </w:tblPr>
      <w:tblGrid>
        <w:gridCol w:w="299"/>
        <w:gridCol w:w="8772"/>
      </w:tblGrid>
      <w:tr w:rsidR="001E4DBB" w:rsidRPr="00D67D7B" w14:paraId="0DD65580" w14:textId="77777777" w:rsidTr="00A77621">
        <w:trPr>
          <w:trHeight w:val="269"/>
        </w:trPr>
        <w:tc>
          <w:tcPr>
            <w:tcW w:w="142" w:type="dxa"/>
            <w:tcBorders>
              <w:top w:val="nil"/>
              <w:left w:val="nil"/>
              <w:bottom w:val="nil"/>
              <w:right w:val="nil"/>
            </w:tcBorders>
            <w:shd w:val="clear" w:color="auto" w:fill="BFBFBF"/>
          </w:tcPr>
          <w:p w14:paraId="196F77A4"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6. </w:t>
            </w:r>
          </w:p>
        </w:tc>
        <w:tc>
          <w:tcPr>
            <w:tcW w:w="8929" w:type="dxa"/>
            <w:tcBorders>
              <w:top w:val="nil"/>
              <w:left w:val="nil"/>
              <w:bottom w:val="nil"/>
              <w:right w:val="nil"/>
            </w:tcBorders>
            <w:shd w:val="clear" w:color="auto" w:fill="BFBFBF"/>
          </w:tcPr>
          <w:p w14:paraId="644D8AE5" w14:textId="77777777" w:rsidR="001E4DBB" w:rsidRPr="00887AC7" w:rsidRDefault="00EB35C5" w:rsidP="00A77621">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490D2C37" w14:textId="77777777" w:rsidR="00887AC7" w:rsidRDefault="00887AC7" w:rsidP="002F5A7B">
      <w:pPr>
        <w:spacing w:after="0" w:line="240" w:lineRule="auto"/>
        <w:ind w:left="0" w:right="-2" w:firstLine="0"/>
        <w:rPr>
          <w:rFonts w:ascii="Arial" w:hAnsi="Arial" w:cs="Arial"/>
        </w:rPr>
      </w:pPr>
    </w:p>
    <w:p w14:paraId="729ACEF6" w14:textId="41A098A8" w:rsidR="001E4DBB" w:rsidRPr="00E475CA" w:rsidRDefault="00EB35C5" w:rsidP="002F5A7B">
      <w:pPr>
        <w:spacing w:after="0" w:line="240" w:lineRule="auto"/>
        <w:ind w:left="0" w:right="-2" w:firstLine="0"/>
        <w:rPr>
          <w:rFonts w:ascii="Arial" w:hAnsi="Arial" w:cs="Arial"/>
          <w:i/>
          <w:iCs/>
        </w:rPr>
      </w:pPr>
      <w:r w:rsidRPr="00D67D7B">
        <w:rPr>
          <w:rFonts w:ascii="Arial" w:hAnsi="Arial" w:cs="Arial"/>
        </w:rPr>
        <w:t xml:space="preserve">6.1. Para participar do pregão eletrônico, o licitante deverá estar credenciado no sistema “PREGÃO ELETRÔNICO” através do site </w:t>
      </w:r>
      <w:proofErr w:type="gramStart"/>
      <w:r w:rsidRPr="00E475CA">
        <w:rPr>
          <w:rFonts w:ascii="Arial" w:hAnsi="Arial" w:cs="Arial"/>
          <w:i/>
          <w:iCs/>
          <w:color w:val="0000FF"/>
          <w:u w:val="single" w:color="0000FF"/>
        </w:rPr>
        <w:t>https://licitanet.com.br/</w:t>
      </w:r>
      <w:r w:rsidRPr="00E475CA">
        <w:rPr>
          <w:rFonts w:ascii="Arial" w:hAnsi="Arial" w:cs="Arial"/>
          <w:i/>
          <w:iCs/>
        </w:rPr>
        <w:t xml:space="preserve"> ;</w:t>
      </w:r>
      <w:proofErr w:type="gramEnd"/>
      <w:r w:rsidRPr="00E475CA">
        <w:rPr>
          <w:rFonts w:ascii="Arial" w:hAnsi="Arial" w:cs="Arial"/>
          <w:i/>
          <w:iCs/>
        </w:rPr>
        <w:t xml:space="preserve"> </w:t>
      </w:r>
    </w:p>
    <w:p w14:paraId="79898E2F" w14:textId="77777777" w:rsidR="00887AC7" w:rsidRPr="00D67D7B" w:rsidRDefault="00887AC7" w:rsidP="002F5A7B">
      <w:pPr>
        <w:spacing w:after="0" w:line="240" w:lineRule="auto"/>
        <w:ind w:left="0" w:right="-2" w:firstLine="0"/>
        <w:rPr>
          <w:rFonts w:ascii="Arial" w:hAnsi="Arial" w:cs="Arial"/>
        </w:rPr>
      </w:pPr>
    </w:p>
    <w:p w14:paraId="3802ADCD"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6.2. O credenciamento dar-se-á pela atribuição de chave de identificação e de senha, pessoal e intransferível, para acesso ao sistema eletrônico; </w:t>
      </w:r>
    </w:p>
    <w:p w14:paraId="595EE0F3" w14:textId="77777777" w:rsidR="00887AC7" w:rsidRPr="00D67D7B" w:rsidRDefault="00887AC7" w:rsidP="002F5A7B">
      <w:pPr>
        <w:spacing w:after="0" w:line="240" w:lineRule="auto"/>
        <w:ind w:left="0" w:right="-2" w:firstLine="0"/>
        <w:rPr>
          <w:rFonts w:ascii="Arial" w:hAnsi="Arial" w:cs="Arial"/>
        </w:rPr>
      </w:pPr>
    </w:p>
    <w:p w14:paraId="59D263D1"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6.3.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2F5A7B">
      <w:pPr>
        <w:spacing w:after="0" w:line="240" w:lineRule="auto"/>
        <w:ind w:left="0" w:right="-2" w:firstLine="0"/>
        <w:rPr>
          <w:rFonts w:ascii="Arial" w:hAnsi="Arial" w:cs="Arial"/>
        </w:rPr>
      </w:pPr>
    </w:p>
    <w:p w14:paraId="774C3AAA"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6.4.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2F5A7B">
      <w:pPr>
        <w:spacing w:after="0" w:line="240" w:lineRule="auto"/>
        <w:ind w:left="0" w:right="-2" w:firstLine="0"/>
        <w:rPr>
          <w:rFonts w:ascii="Arial" w:hAnsi="Arial" w:cs="Arial"/>
        </w:rPr>
      </w:pPr>
    </w:p>
    <w:p w14:paraId="4273819F"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6.5.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2F5A7B">
      <w:pPr>
        <w:spacing w:after="0" w:line="240" w:lineRule="auto"/>
        <w:ind w:left="0" w:right="-2" w:firstLine="0"/>
        <w:rPr>
          <w:rFonts w:ascii="Arial" w:hAnsi="Arial" w:cs="Arial"/>
        </w:rPr>
      </w:pPr>
    </w:p>
    <w:p w14:paraId="64407FF6"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6.6. A não observância do disposto no subitem anterior poderá ensejar desclassificação no momento da habilitação. </w:t>
      </w:r>
    </w:p>
    <w:bookmarkEnd w:id="4"/>
    <w:p w14:paraId="6E3DC2CC" w14:textId="77777777" w:rsidR="00887AC7" w:rsidRPr="00D67D7B" w:rsidRDefault="00887AC7" w:rsidP="002F5A7B">
      <w:pPr>
        <w:spacing w:after="0" w:line="240" w:lineRule="auto"/>
        <w:ind w:left="0" w:right="-2" w:firstLine="0"/>
        <w:rPr>
          <w:rFonts w:ascii="Arial" w:hAnsi="Arial" w:cs="Arial"/>
        </w:rPr>
      </w:pPr>
    </w:p>
    <w:tbl>
      <w:tblPr>
        <w:tblStyle w:val="TableGrid"/>
        <w:tblW w:w="9356" w:type="dxa"/>
        <w:tblInd w:w="0" w:type="dxa"/>
        <w:tblCellMar>
          <w:top w:w="41" w:type="dxa"/>
          <w:right w:w="115" w:type="dxa"/>
        </w:tblCellMar>
        <w:tblLook w:val="04A0" w:firstRow="1" w:lastRow="0" w:firstColumn="1" w:lastColumn="0" w:noHBand="0" w:noVBand="1"/>
      </w:tblPr>
      <w:tblGrid>
        <w:gridCol w:w="142"/>
        <w:gridCol w:w="9214"/>
      </w:tblGrid>
      <w:tr w:rsidR="001E4DBB" w:rsidRPr="00D67D7B" w14:paraId="5851C3D0" w14:textId="77777777" w:rsidTr="00A77621">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214" w:type="dxa"/>
            <w:tcBorders>
              <w:top w:val="nil"/>
              <w:left w:val="nil"/>
              <w:bottom w:val="nil"/>
              <w:right w:val="nil"/>
            </w:tcBorders>
            <w:shd w:val="clear" w:color="auto" w:fill="BFBFBF"/>
          </w:tcPr>
          <w:p w14:paraId="72AC5550" w14:textId="0BD0664E" w:rsidR="001E4DBB" w:rsidRPr="00887AC7" w:rsidRDefault="00A77621" w:rsidP="00667A4E">
            <w:pPr>
              <w:spacing w:after="0" w:line="240" w:lineRule="auto"/>
              <w:ind w:left="0" w:right="-2" w:firstLine="0"/>
              <w:rPr>
                <w:rFonts w:ascii="Arial" w:hAnsi="Arial" w:cs="Arial"/>
                <w:b/>
                <w:bCs/>
              </w:rPr>
            </w:pPr>
            <w:r>
              <w:rPr>
                <w:rFonts w:ascii="Arial" w:hAnsi="Arial" w:cs="Arial"/>
                <w:b/>
                <w:bCs/>
              </w:rPr>
              <w:t xml:space="preserve">7. </w:t>
            </w:r>
            <w:r w:rsidR="00EB35C5" w:rsidRPr="00887AC7">
              <w:rPr>
                <w:rFonts w:ascii="Arial" w:hAnsi="Arial" w:cs="Arial"/>
                <w:b/>
                <w:bCs/>
              </w:rPr>
              <w:t>FORMA DE APRESENTAÇÃO DA “PROPOSTA COMERCIAL” E “DOCUMENTOS DE</w:t>
            </w:r>
            <w:r>
              <w:rPr>
                <w:rFonts w:ascii="Arial" w:hAnsi="Arial" w:cs="Arial"/>
                <w:b/>
                <w:bCs/>
              </w:rPr>
              <w:t xml:space="preserve"> </w:t>
            </w:r>
            <w:r w:rsidR="00EB35C5" w:rsidRPr="00887AC7">
              <w:rPr>
                <w:rFonts w:ascii="Arial" w:hAnsi="Arial" w:cs="Arial"/>
                <w:b/>
                <w:bCs/>
              </w:rPr>
              <w:t xml:space="preserve">HABILITAÇÃO” </w:t>
            </w:r>
          </w:p>
        </w:tc>
      </w:tr>
    </w:tbl>
    <w:p w14:paraId="56BB49D3" w14:textId="77777777" w:rsidR="006B797F" w:rsidRDefault="006B797F" w:rsidP="002F5A7B">
      <w:pPr>
        <w:spacing w:after="0" w:line="240" w:lineRule="auto"/>
        <w:ind w:left="0" w:right="-2" w:firstLine="0"/>
        <w:rPr>
          <w:rFonts w:ascii="Arial" w:hAnsi="Arial" w:cs="Arial"/>
        </w:rPr>
      </w:pPr>
    </w:p>
    <w:p w14:paraId="53D1F62D" w14:textId="2360E198" w:rsidR="001E4DBB" w:rsidRPr="00D67D7B" w:rsidRDefault="00EB35C5" w:rsidP="002F5A7B">
      <w:pPr>
        <w:spacing w:after="0" w:line="240" w:lineRule="auto"/>
        <w:ind w:left="0" w:right="-2" w:firstLine="0"/>
        <w:rPr>
          <w:rFonts w:ascii="Arial" w:hAnsi="Arial" w:cs="Arial"/>
        </w:rPr>
      </w:pPr>
      <w:r w:rsidRPr="00D67D7B">
        <w:rPr>
          <w:rFonts w:ascii="Arial" w:hAnsi="Arial" w:cs="Arial"/>
        </w:rPr>
        <w:lastRenderedPageBreak/>
        <w:t xml:space="preserve">7.1.  </w:t>
      </w:r>
      <w:bookmarkStart w:id="5" w:name="_Hlk156199503"/>
      <w:r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C9EF22" w14:textId="29585A78" w:rsidR="001E4DBB" w:rsidRPr="00186027" w:rsidRDefault="00EB35C5" w:rsidP="002F5A7B">
      <w:pPr>
        <w:spacing w:after="0" w:line="240" w:lineRule="auto"/>
        <w:ind w:left="0" w:right="-2" w:firstLine="0"/>
        <w:rPr>
          <w:rFonts w:ascii="Arial" w:hAnsi="Arial" w:cs="Arial"/>
          <w:color w:val="auto"/>
        </w:rPr>
      </w:pPr>
      <w:r w:rsidRPr="00D67D7B">
        <w:rPr>
          <w:rFonts w:ascii="Arial" w:hAnsi="Arial" w:cs="Arial"/>
        </w:rPr>
        <w:t xml:space="preserve">7.2. O envio da proposta, acompanhada dos documentos de habilitação exigidos no </w:t>
      </w:r>
      <w:r w:rsidRPr="00186027">
        <w:rPr>
          <w:rFonts w:ascii="Arial" w:hAnsi="Arial" w:cs="Arial"/>
          <w:color w:val="auto"/>
        </w:rPr>
        <w:t>item 09</w:t>
      </w:r>
      <w:r w:rsidR="00B16ADD" w:rsidRPr="00186027">
        <w:rPr>
          <w:rFonts w:ascii="Arial" w:hAnsi="Arial" w:cs="Arial"/>
          <w:color w:val="auto"/>
        </w:rPr>
        <w:t xml:space="preserve"> e</w:t>
      </w:r>
      <w:r w:rsidRPr="00186027">
        <w:rPr>
          <w:rFonts w:ascii="Arial" w:hAnsi="Arial" w:cs="Arial"/>
          <w:color w:val="auto"/>
        </w:rPr>
        <w:t xml:space="preserve"> </w:t>
      </w:r>
      <w:r w:rsidR="00186027" w:rsidRPr="00186027">
        <w:rPr>
          <w:rFonts w:ascii="Arial" w:hAnsi="Arial" w:cs="Arial"/>
          <w:color w:val="auto"/>
        </w:rPr>
        <w:t xml:space="preserve">anexo II, </w:t>
      </w:r>
      <w:r w:rsidRPr="00186027">
        <w:rPr>
          <w:rFonts w:ascii="Arial" w:hAnsi="Arial" w:cs="Arial"/>
          <w:color w:val="auto"/>
        </w:rPr>
        <w:t xml:space="preserve">deste Edital, ocorrerá por meio de chave de acesso e senha. </w:t>
      </w:r>
    </w:p>
    <w:p w14:paraId="58E7C75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ED816B9" w14:textId="139875A3"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7.3. Até a abertura da sessão pública, os licitantes poderão retirar ou substituir a </w:t>
      </w:r>
      <w:proofErr w:type="gramStart"/>
      <w:r w:rsidRPr="00D67D7B">
        <w:rPr>
          <w:rFonts w:ascii="Arial" w:hAnsi="Arial" w:cs="Arial"/>
        </w:rPr>
        <w:t>proposta  anteriormente</w:t>
      </w:r>
      <w:proofErr w:type="gramEnd"/>
      <w:r w:rsidRPr="00D67D7B">
        <w:rPr>
          <w:rFonts w:ascii="Arial" w:hAnsi="Arial" w:cs="Arial"/>
        </w:rPr>
        <w:t xml:space="preserve"> inserid</w:t>
      </w:r>
      <w:r w:rsidR="00B61627">
        <w:rPr>
          <w:rFonts w:ascii="Arial" w:hAnsi="Arial" w:cs="Arial"/>
        </w:rPr>
        <w:t>a</w:t>
      </w:r>
      <w:r w:rsidRPr="00D67D7B">
        <w:rPr>
          <w:rFonts w:ascii="Arial" w:hAnsi="Arial" w:cs="Arial"/>
        </w:rPr>
        <w:t xml:space="preserve"> no sistema; </w:t>
      </w:r>
    </w:p>
    <w:p w14:paraId="57CA7370" w14:textId="1D613986"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CBB686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7.4.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7BDE83"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7.5. Os preços e os produtos/serviços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5BE2861" w14:textId="3CF4E906" w:rsidR="001E4DBB" w:rsidRPr="00B16ADD" w:rsidRDefault="00EB35C5" w:rsidP="002F5A7B">
      <w:pPr>
        <w:spacing w:after="0" w:line="240" w:lineRule="auto"/>
        <w:ind w:left="0" w:right="-2" w:firstLine="0"/>
        <w:rPr>
          <w:rFonts w:ascii="Arial" w:hAnsi="Arial" w:cs="Arial"/>
          <w:b/>
          <w:bCs/>
          <w:color w:val="auto"/>
        </w:rPr>
      </w:pPr>
      <w:r w:rsidRPr="00D67D7B">
        <w:rPr>
          <w:rFonts w:ascii="Arial" w:hAnsi="Arial" w:cs="Arial"/>
        </w:rPr>
        <w:t xml:space="preserve">7.6.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Pr="006B797F">
        <w:rPr>
          <w:rFonts w:ascii="Arial" w:hAnsi="Arial" w:cs="Arial"/>
          <w:color w:val="auto"/>
        </w:rPr>
        <w:t xml:space="preserve">até </w:t>
      </w:r>
      <w:r w:rsidR="00E95320">
        <w:rPr>
          <w:rFonts w:ascii="Arial" w:hAnsi="Arial" w:cs="Arial"/>
          <w:b/>
          <w:bCs/>
          <w:color w:val="auto"/>
        </w:rPr>
        <w:t xml:space="preserve">duas </w:t>
      </w:r>
      <w:r w:rsidRPr="00B16ADD">
        <w:rPr>
          <w:rFonts w:ascii="Arial" w:hAnsi="Arial" w:cs="Arial"/>
          <w:b/>
          <w:bCs/>
          <w:color w:val="auto"/>
        </w:rPr>
        <w:t xml:space="preserve">casas decimais (0,00). </w:t>
      </w:r>
    </w:p>
    <w:p w14:paraId="0B1FDF6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0C9C41C" w14:textId="207C5B6D"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7.7.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Pr="00D67D7B">
        <w:rPr>
          <w:rFonts w:ascii="Arial" w:hAnsi="Arial" w:cs="Arial"/>
        </w:rPr>
        <w:t xml:space="preserve">. </w:t>
      </w:r>
    </w:p>
    <w:p w14:paraId="37755CA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C6F935C"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7.8.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7D2811D"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7.9.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D8C420B"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7.10.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3336348" w14:textId="77777777" w:rsidR="001E4DBB" w:rsidRPr="00022A67" w:rsidRDefault="00EB35C5" w:rsidP="002F5A7B">
      <w:pPr>
        <w:pStyle w:val="Ttulo1"/>
        <w:spacing w:after="0" w:line="240" w:lineRule="auto"/>
        <w:ind w:left="0" w:right="-2" w:firstLine="0"/>
        <w:rPr>
          <w:rFonts w:ascii="Arial" w:hAnsi="Arial" w:cs="Arial"/>
          <w:b/>
          <w:bCs/>
        </w:rPr>
      </w:pPr>
      <w:r w:rsidRPr="00022A67">
        <w:rPr>
          <w:rFonts w:ascii="Arial" w:hAnsi="Arial" w:cs="Arial"/>
          <w:b/>
          <w:bCs/>
        </w:rPr>
        <w:t xml:space="preserve">8. PROPOSTA COMERCIAL </w:t>
      </w:r>
    </w:p>
    <w:p w14:paraId="0638B0A2" w14:textId="77777777" w:rsidR="00EF31F4" w:rsidRDefault="00EF31F4" w:rsidP="002F5A7B">
      <w:pPr>
        <w:spacing w:after="0" w:line="240" w:lineRule="auto"/>
        <w:ind w:left="0" w:right="-2" w:firstLine="0"/>
        <w:rPr>
          <w:rFonts w:ascii="Arial" w:hAnsi="Arial" w:cs="Arial"/>
        </w:rPr>
      </w:pPr>
    </w:p>
    <w:p w14:paraId="35747515" w14:textId="7D782BE3" w:rsidR="001E4DBB" w:rsidRDefault="00EB35C5" w:rsidP="002F5A7B">
      <w:pPr>
        <w:spacing w:after="0" w:line="240" w:lineRule="auto"/>
        <w:ind w:left="0" w:right="-2" w:firstLine="0"/>
        <w:rPr>
          <w:rFonts w:ascii="Arial" w:hAnsi="Arial" w:cs="Arial"/>
        </w:rPr>
      </w:pPr>
      <w:r w:rsidRPr="00D67D7B">
        <w:rPr>
          <w:rFonts w:ascii="Arial" w:hAnsi="Arial" w:cs="Arial"/>
        </w:rPr>
        <w:t xml:space="preserve">8.1.  A proposta deverá conter: </w:t>
      </w:r>
    </w:p>
    <w:p w14:paraId="024CDC39" w14:textId="77777777" w:rsidR="00EF31F4" w:rsidRPr="00D67D7B" w:rsidRDefault="00EF31F4" w:rsidP="002F5A7B">
      <w:pPr>
        <w:spacing w:after="0" w:line="240" w:lineRule="auto"/>
        <w:ind w:left="0" w:right="-2" w:firstLine="0"/>
        <w:rPr>
          <w:rFonts w:ascii="Arial" w:hAnsi="Arial" w:cs="Arial"/>
        </w:rPr>
      </w:pPr>
    </w:p>
    <w:p w14:paraId="4FBC7BBF"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8.1.1.  Proposta de preços, conforme modelo constante do Anexo do presente Edital, vedado o preenchimento desta com dados aleatórios, sob pena de desclassificação da proposta; </w:t>
      </w:r>
    </w:p>
    <w:p w14:paraId="48A546F6" w14:textId="77777777" w:rsidR="00EF31F4" w:rsidRPr="00D67D7B" w:rsidRDefault="00EF31F4" w:rsidP="002F5A7B">
      <w:pPr>
        <w:spacing w:after="0" w:line="240" w:lineRule="auto"/>
        <w:ind w:left="0" w:right="-2" w:firstLine="0"/>
        <w:rPr>
          <w:rFonts w:ascii="Arial" w:hAnsi="Arial" w:cs="Arial"/>
        </w:rPr>
      </w:pPr>
    </w:p>
    <w:p w14:paraId="0CE4356B"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8.1.2. Preços unitários e totais, em moeda corrente nacional, em algarismo e por extenso, sem inclusão de qualquer encargo financeiro ou previsão inflacionária; </w:t>
      </w:r>
    </w:p>
    <w:p w14:paraId="4BFD4524" w14:textId="77777777" w:rsidR="00EF31F4" w:rsidRPr="00D67D7B" w:rsidRDefault="00EF31F4" w:rsidP="002F5A7B">
      <w:pPr>
        <w:spacing w:after="0" w:line="240" w:lineRule="auto"/>
        <w:ind w:left="0" w:right="-2" w:firstLine="0"/>
        <w:rPr>
          <w:rFonts w:ascii="Arial" w:hAnsi="Arial" w:cs="Arial"/>
        </w:rPr>
      </w:pPr>
    </w:p>
    <w:p w14:paraId="29E1F3FC" w14:textId="6ACFEC08" w:rsidR="001E4DBB" w:rsidRDefault="00EB35C5" w:rsidP="00B16ADD">
      <w:pPr>
        <w:tabs>
          <w:tab w:val="center" w:pos="0"/>
        </w:tabs>
        <w:spacing w:after="0" w:line="240" w:lineRule="auto"/>
        <w:ind w:left="0" w:right="-2" w:firstLine="0"/>
        <w:jc w:val="left"/>
        <w:rPr>
          <w:rFonts w:ascii="Arial" w:hAnsi="Arial" w:cs="Arial"/>
        </w:rPr>
      </w:pPr>
      <w:r w:rsidRPr="00D67D7B">
        <w:rPr>
          <w:rFonts w:ascii="Arial" w:hAnsi="Arial" w:cs="Arial"/>
        </w:rPr>
        <w:t xml:space="preserve">8.1.3. </w:t>
      </w:r>
      <w:r w:rsidRPr="00D67D7B">
        <w:rPr>
          <w:rFonts w:ascii="Arial" w:hAnsi="Arial" w:cs="Arial"/>
        </w:rPr>
        <w:tab/>
        <w:t xml:space="preserve">Indicação do produto/material e marca; </w:t>
      </w:r>
    </w:p>
    <w:p w14:paraId="2880743E" w14:textId="77777777" w:rsidR="00EF31F4" w:rsidRPr="00D67D7B" w:rsidRDefault="00EF31F4" w:rsidP="002F5A7B">
      <w:pPr>
        <w:tabs>
          <w:tab w:val="center" w:pos="1391"/>
          <w:tab w:val="center" w:pos="3766"/>
        </w:tabs>
        <w:spacing w:after="0" w:line="240" w:lineRule="auto"/>
        <w:ind w:left="0" w:right="-2" w:firstLine="0"/>
        <w:jc w:val="left"/>
        <w:rPr>
          <w:rFonts w:ascii="Arial" w:hAnsi="Arial" w:cs="Arial"/>
        </w:rPr>
      </w:pPr>
    </w:p>
    <w:p w14:paraId="7A54786B" w14:textId="627A64F7" w:rsidR="001E4DBB" w:rsidRDefault="00EB35C5" w:rsidP="002F5A7B">
      <w:pPr>
        <w:tabs>
          <w:tab w:val="left" w:pos="10348"/>
        </w:tabs>
        <w:spacing w:after="0" w:line="240" w:lineRule="auto"/>
        <w:ind w:left="0" w:right="-2" w:firstLine="0"/>
        <w:rPr>
          <w:rFonts w:ascii="Arial" w:hAnsi="Arial" w:cs="Arial"/>
        </w:rPr>
      </w:pPr>
      <w:r w:rsidRPr="00D67D7B">
        <w:rPr>
          <w:rFonts w:ascii="Arial" w:hAnsi="Arial" w:cs="Arial"/>
        </w:rPr>
        <w:lastRenderedPageBreak/>
        <w:t xml:space="preserve">8.1.4. Prazo de validade da proposta não inferior a 60 (sessenta) dias, contados da data estipulada para a abertura do presente </w:t>
      </w:r>
      <w:r w:rsidR="003A77EF" w:rsidRPr="00D67D7B">
        <w:rPr>
          <w:rFonts w:ascii="Arial" w:hAnsi="Arial" w:cs="Arial"/>
        </w:rPr>
        <w:t xml:space="preserve">certame, </w:t>
      </w:r>
      <w:r w:rsidR="003A77EF">
        <w:rPr>
          <w:rFonts w:ascii="Arial" w:hAnsi="Arial" w:cs="Arial"/>
        </w:rPr>
        <w:t xml:space="preserve">conforme </w:t>
      </w:r>
      <w:r w:rsidR="003A77EF" w:rsidRPr="00D67D7B">
        <w:rPr>
          <w:rFonts w:ascii="Arial" w:hAnsi="Arial" w:cs="Arial"/>
        </w:rPr>
        <w:t>previsto</w:t>
      </w:r>
      <w:r w:rsidR="003A77EF">
        <w:rPr>
          <w:rFonts w:ascii="Arial" w:hAnsi="Arial" w:cs="Arial"/>
        </w:rPr>
        <w:t xml:space="preserve"> </w:t>
      </w:r>
      <w:r w:rsidR="003A77EF" w:rsidRPr="00D67D7B">
        <w:rPr>
          <w:rFonts w:ascii="Arial" w:hAnsi="Arial" w:cs="Arial"/>
        </w:rPr>
        <w:t>no</w:t>
      </w:r>
      <w:r w:rsidRPr="00D67D7B">
        <w:rPr>
          <w:rFonts w:ascii="Arial" w:hAnsi="Arial" w:cs="Arial"/>
        </w:rPr>
        <w:t xml:space="preserve"> art. 69, § 2º </w:t>
      </w:r>
      <w:r w:rsidR="003A77EF" w:rsidRPr="00D67D7B">
        <w:rPr>
          <w:rFonts w:ascii="Arial" w:hAnsi="Arial" w:cs="Arial"/>
        </w:rPr>
        <w:t>combinado</w:t>
      </w:r>
      <w:r w:rsidR="003A77EF">
        <w:rPr>
          <w:rFonts w:ascii="Arial" w:hAnsi="Arial" w:cs="Arial"/>
        </w:rPr>
        <w:t xml:space="preserve"> </w:t>
      </w:r>
      <w:r w:rsidR="003A77EF" w:rsidRPr="00D67D7B">
        <w:rPr>
          <w:rFonts w:ascii="Arial" w:hAnsi="Arial" w:cs="Arial"/>
        </w:rPr>
        <w:t>com</w:t>
      </w:r>
      <w:r w:rsidR="003A77EF">
        <w:rPr>
          <w:rFonts w:ascii="Arial" w:hAnsi="Arial" w:cs="Arial"/>
        </w:rPr>
        <w:t xml:space="preserve"> </w:t>
      </w:r>
      <w:r w:rsidR="003A77EF" w:rsidRPr="00D67D7B">
        <w:rPr>
          <w:rFonts w:ascii="Arial" w:hAnsi="Arial" w:cs="Arial"/>
        </w:rPr>
        <w:t>o</w:t>
      </w:r>
      <w:r w:rsidRPr="00D67D7B">
        <w:rPr>
          <w:rFonts w:ascii="Arial" w:hAnsi="Arial" w:cs="Arial"/>
        </w:rPr>
        <w:t xml:space="preserve"> artigo </w:t>
      </w:r>
      <w:r w:rsidR="003A77EF">
        <w:rPr>
          <w:rFonts w:ascii="Arial" w:hAnsi="Arial" w:cs="Arial"/>
        </w:rPr>
        <w:t>66,</w:t>
      </w:r>
      <w:r w:rsidR="006B797F">
        <w:rPr>
          <w:rFonts w:ascii="Arial" w:hAnsi="Arial" w:cs="Arial"/>
        </w:rPr>
        <w:t xml:space="preserve"> </w:t>
      </w:r>
      <w:r w:rsidRPr="00D67D7B">
        <w:rPr>
          <w:rFonts w:ascii="Arial" w:hAnsi="Arial" w:cs="Arial"/>
        </w:rPr>
        <w:t xml:space="preserve">§ 4º; </w:t>
      </w:r>
    </w:p>
    <w:p w14:paraId="65EF7381" w14:textId="77777777" w:rsidR="008452E6" w:rsidRPr="00D67D7B" w:rsidRDefault="008452E6" w:rsidP="002F5A7B">
      <w:pPr>
        <w:spacing w:after="0" w:line="240" w:lineRule="auto"/>
        <w:ind w:left="0" w:right="-2" w:firstLine="0"/>
        <w:rPr>
          <w:rFonts w:ascii="Arial" w:hAnsi="Arial" w:cs="Arial"/>
        </w:rPr>
      </w:pPr>
    </w:p>
    <w:p w14:paraId="159C8CFF" w14:textId="059041A1" w:rsidR="001E4DBB" w:rsidRPr="006B797F" w:rsidRDefault="00EB35C5" w:rsidP="002F5A7B">
      <w:pPr>
        <w:spacing w:after="0" w:line="240" w:lineRule="auto"/>
        <w:ind w:left="0" w:right="-2" w:firstLine="0"/>
        <w:rPr>
          <w:rFonts w:ascii="Arial" w:hAnsi="Arial" w:cs="Arial"/>
          <w:color w:val="auto"/>
        </w:rPr>
      </w:pPr>
      <w:r w:rsidRPr="00D67D7B">
        <w:rPr>
          <w:rFonts w:ascii="Arial" w:hAnsi="Arial" w:cs="Arial"/>
        </w:rPr>
        <w:t xml:space="preserve">8.1.5. O preço proposto deverá ser expresso em moeda corrente nacional (Real), com até </w:t>
      </w:r>
      <w:r w:rsidR="00CA393E">
        <w:rPr>
          <w:rFonts w:ascii="Arial" w:hAnsi="Arial" w:cs="Arial"/>
        </w:rPr>
        <w:t>duas</w:t>
      </w:r>
      <w:r w:rsidR="00022A67">
        <w:rPr>
          <w:rFonts w:ascii="Arial" w:hAnsi="Arial" w:cs="Arial"/>
        </w:rPr>
        <w:t xml:space="preserve"> </w:t>
      </w:r>
      <w:r w:rsidR="00022A67" w:rsidRPr="00D67D7B">
        <w:rPr>
          <w:rFonts w:ascii="Arial" w:hAnsi="Arial" w:cs="Arial"/>
        </w:rPr>
        <w:t>casas</w:t>
      </w:r>
      <w:r w:rsidRPr="00D67D7B">
        <w:rPr>
          <w:rFonts w:ascii="Arial" w:hAnsi="Arial" w:cs="Arial"/>
        </w:rPr>
        <w:t xml:space="preserve"> </w:t>
      </w:r>
      <w:r w:rsidRPr="006B797F">
        <w:rPr>
          <w:rFonts w:ascii="Arial" w:hAnsi="Arial" w:cs="Arial"/>
          <w:color w:val="auto"/>
        </w:rPr>
        <w:t xml:space="preserve">decimais (0,00). </w:t>
      </w:r>
    </w:p>
    <w:p w14:paraId="2F31185C" w14:textId="77777777" w:rsidR="00EF31F4" w:rsidRPr="00D67D7B" w:rsidRDefault="00EF31F4" w:rsidP="002F5A7B">
      <w:pPr>
        <w:spacing w:after="0" w:line="240" w:lineRule="auto"/>
        <w:ind w:left="0" w:right="-2" w:firstLine="0"/>
        <w:rPr>
          <w:rFonts w:ascii="Arial" w:hAnsi="Arial" w:cs="Arial"/>
        </w:rPr>
      </w:pPr>
    </w:p>
    <w:p w14:paraId="31D9CA4F"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8.1.6. A proposta apresentada terá que refletir preços equivalentes aos praticados no mercado no dia de sua apresentação.  </w:t>
      </w:r>
    </w:p>
    <w:p w14:paraId="19DB664D" w14:textId="77777777" w:rsidR="00EF31F4" w:rsidRPr="00D67D7B" w:rsidRDefault="00EF31F4" w:rsidP="002F5A7B">
      <w:pPr>
        <w:spacing w:after="0" w:line="240" w:lineRule="auto"/>
        <w:ind w:left="0" w:right="-2" w:firstLine="0"/>
        <w:rPr>
          <w:rFonts w:ascii="Arial" w:hAnsi="Arial" w:cs="Arial"/>
        </w:rPr>
      </w:pPr>
    </w:p>
    <w:p w14:paraId="411EAC85" w14:textId="2126FEB9" w:rsidR="001E4DBB" w:rsidRPr="00C06F95" w:rsidRDefault="00EB35C5" w:rsidP="002F5A7B">
      <w:pPr>
        <w:spacing w:after="0" w:line="240" w:lineRule="auto"/>
        <w:ind w:left="0" w:right="-2" w:firstLine="0"/>
        <w:rPr>
          <w:rFonts w:ascii="Arial" w:hAnsi="Arial" w:cs="Arial"/>
        </w:rPr>
      </w:pPr>
      <w:r w:rsidRPr="00D67D7B">
        <w:rPr>
          <w:rFonts w:ascii="Arial" w:hAnsi="Arial" w:cs="Arial"/>
        </w:rPr>
        <w:t xml:space="preserve">8.1.7.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r w:rsidRPr="00535447">
        <w:rPr>
          <w:rFonts w:ascii="Arial" w:hAnsi="Arial" w:cs="Arial"/>
          <w:color w:val="FF0000"/>
        </w:rPr>
        <w:t xml:space="preserve"> </w:t>
      </w:r>
    </w:p>
    <w:p w14:paraId="3C35D021" w14:textId="77777777" w:rsidR="00EF31F4" w:rsidRPr="00D67D7B" w:rsidRDefault="00EF31F4" w:rsidP="002F5A7B">
      <w:pPr>
        <w:spacing w:after="0" w:line="240" w:lineRule="auto"/>
        <w:ind w:left="0" w:right="-2" w:firstLine="0"/>
        <w:rPr>
          <w:rFonts w:ascii="Arial" w:hAnsi="Arial" w:cs="Arial"/>
        </w:rPr>
      </w:pPr>
    </w:p>
    <w:p w14:paraId="50CD4D85" w14:textId="4FD5E925" w:rsidR="001E4DBB" w:rsidRDefault="00EB35C5" w:rsidP="002F5A7B">
      <w:pPr>
        <w:spacing w:after="0" w:line="240" w:lineRule="auto"/>
        <w:ind w:left="0" w:right="-2" w:firstLine="0"/>
        <w:rPr>
          <w:rFonts w:ascii="Arial" w:hAnsi="Arial" w:cs="Arial"/>
        </w:rPr>
      </w:pPr>
      <w:r w:rsidRPr="00D67D7B">
        <w:rPr>
          <w:rFonts w:ascii="Arial" w:hAnsi="Arial" w:cs="Arial"/>
        </w:rPr>
        <w:t>8.</w:t>
      </w:r>
      <w:r w:rsidR="00C06F95">
        <w:rPr>
          <w:rFonts w:ascii="Arial" w:hAnsi="Arial" w:cs="Arial"/>
        </w:rPr>
        <w:t>2</w:t>
      </w:r>
      <w:r w:rsidRPr="00D67D7B">
        <w:rPr>
          <w:rFonts w:ascii="Arial" w:hAnsi="Arial" w:cs="Arial"/>
        </w:rPr>
        <w:t xml:space="preserve">.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2F5A7B">
      <w:pPr>
        <w:spacing w:after="0" w:line="240" w:lineRule="auto"/>
        <w:ind w:left="0" w:right="-2" w:firstLine="0"/>
        <w:rPr>
          <w:rFonts w:ascii="Arial" w:hAnsi="Arial" w:cs="Arial"/>
        </w:rPr>
      </w:pPr>
    </w:p>
    <w:p w14:paraId="6F23D409" w14:textId="20CE2609" w:rsidR="001E4DBB" w:rsidRDefault="00EB35C5" w:rsidP="002F5A7B">
      <w:pPr>
        <w:spacing w:after="0" w:line="240" w:lineRule="auto"/>
        <w:ind w:left="0" w:right="-2" w:firstLine="0"/>
        <w:rPr>
          <w:rFonts w:ascii="Arial" w:hAnsi="Arial" w:cs="Arial"/>
        </w:rPr>
      </w:pPr>
      <w:r w:rsidRPr="00D67D7B">
        <w:rPr>
          <w:rFonts w:ascii="Arial" w:hAnsi="Arial" w:cs="Arial"/>
        </w:rPr>
        <w:t>8.</w:t>
      </w:r>
      <w:r w:rsidR="00C06F95">
        <w:rPr>
          <w:rFonts w:ascii="Arial" w:hAnsi="Arial" w:cs="Arial"/>
        </w:rPr>
        <w:t>3</w:t>
      </w:r>
      <w:r w:rsidRPr="00D67D7B">
        <w:rPr>
          <w:rFonts w:ascii="Arial" w:hAnsi="Arial" w:cs="Arial"/>
        </w:rPr>
        <w:t xml:space="preserve">.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2F5A7B">
      <w:pPr>
        <w:spacing w:after="0" w:line="240" w:lineRule="auto"/>
        <w:ind w:left="0" w:right="-2" w:firstLine="0"/>
        <w:rPr>
          <w:rFonts w:ascii="Arial" w:hAnsi="Arial" w:cs="Arial"/>
        </w:rPr>
      </w:pPr>
    </w:p>
    <w:p w14:paraId="7FA00B06" w14:textId="543D5451" w:rsidR="000B2BE4" w:rsidRPr="00445B3D" w:rsidRDefault="00EB35C5" w:rsidP="002F5A7B">
      <w:pPr>
        <w:pStyle w:val="PargrafodaLista"/>
        <w:shd w:val="clear" w:color="auto" w:fill="FFFFFF" w:themeFill="background1"/>
        <w:spacing w:after="0" w:line="240" w:lineRule="auto"/>
        <w:ind w:left="0" w:right="-2" w:firstLine="0"/>
        <w:rPr>
          <w:rFonts w:ascii="Arial" w:hAnsi="Arial" w:cs="Arial"/>
        </w:rPr>
      </w:pPr>
      <w:r w:rsidRPr="00D67D7B">
        <w:rPr>
          <w:rFonts w:ascii="Arial" w:hAnsi="Arial" w:cs="Arial"/>
        </w:rPr>
        <w:t>8.</w:t>
      </w:r>
      <w:r w:rsidR="00C06F95">
        <w:rPr>
          <w:rFonts w:ascii="Arial" w:hAnsi="Arial" w:cs="Arial"/>
        </w:rPr>
        <w:t>4</w:t>
      </w:r>
      <w:r w:rsidRPr="00D67D7B">
        <w:rPr>
          <w:rFonts w:ascii="Arial" w:hAnsi="Arial" w:cs="Arial"/>
        </w:rPr>
        <w:t xml:space="preserve">.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2F5A7B">
      <w:pPr>
        <w:spacing w:after="0" w:line="240" w:lineRule="auto"/>
        <w:ind w:left="0" w:right="-2" w:firstLine="0"/>
        <w:jc w:val="left"/>
        <w:rPr>
          <w:rFonts w:ascii="Arial" w:hAnsi="Arial" w:cs="Arial"/>
        </w:rPr>
      </w:pPr>
    </w:p>
    <w:p w14:paraId="70A9F9E0" w14:textId="3E687072" w:rsidR="001E4DBB" w:rsidRPr="00D67D7B" w:rsidRDefault="00EB35C5" w:rsidP="002F5A7B">
      <w:pPr>
        <w:spacing w:after="0" w:line="240" w:lineRule="auto"/>
        <w:ind w:left="0" w:right="-2" w:firstLine="0"/>
        <w:rPr>
          <w:rFonts w:ascii="Arial" w:hAnsi="Arial" w:cs="Arial"/>
        </w:rPr>
      </w:pPr>
      <w:r w:rsidRPr="00D67D7B">
        <w:rPr>
          <w:rFonts w:ascii="Arial" w:hAnsi="Arial" w:cs="Arial"/>
        </w:rPr>
        <w:t>8.</w:t>
      </w:r>
      <w:r w:rsidR="00C06F95">
        <w:rPr>
          <w:rFonts w:ascii="Arial" w:hAnsi="Arial" w:cs="Arial"/>
        </w:rPr>
        <w:t>5</w:t>
      </w:r>
      <w:r w:rsidRPr="00D67D7B">
        <w:rPr>
          <w:rFonts w:ascii="Arial" w:hAnsi="Arial" w:cs="Arial"/>
        </w:rPr>
        <w:t xml:space="preserve">.  Se a proposta não for aceitável ou </w:t>
      </w:r>
      <w:r w:rsidRPr="00D67D7B">
        <w:rPr>
          <w:rFonts w:ascii="Arial" w:hAnsi="Arial" w:cs="Arial"/>
          <w:u w:val="single" w:color="000000"/>
        </w:rPr>
        <w:t>se a LICITANTE deixar de enviar a Proposta de Preços atualizada</w:t>
      </w:r>
      <w:r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B1CED46" w14:textId="1217872B" w:rsidR="001E4DBB" w:rsidRDefault="00EB35C5" w:rsidP="002F5A7B">
      <w:pPr>
        <w:spacing w:after="0" w:line="240" w:lineRule="auto"/>
        <w:ind w:left="0" w:right="-2" w:firstLine="0"/>
        <w:rPr>
          <w:rFonts w:ascii="Arial" w:hAnsi="Arial" w:cs="Arial"/>
        </w:rPr>
      </w:pPr>
      <w:r w:rsidRPr="00D67D7B">
        <w:rPr>
          <w:rFonts w:ascii="Arial" w:hAnsi="Arial" w:cs="Arial"/>
        </w:rPr>
        <w:t>8.</w:t>
      </w:r>
      <w:r w:rsidR="00C06F95">
        <w:rPr>
          <w:rFonts w:ascii="Arial" w:hAnsi="Arial" w:cs="Arial"/>
        </w:rPr>
        <w:t>6</w:t>
      </w:r>
      <w:r w:rsidRPr="00D67D7B">
        <w:rPr>
          <w:rFonts w:ascii="Arial" w:hAnsi="Arial" w:cs="Arial"/>
        </w:rPr>
        <w:t xml:space="preserve">. Não será admitida proposta que apresente preços simbólicos, irrisórios ou de valor zero, incompatíveis com os preços dos insumos. </w:t>
      </w:r>
    </w:p>
    <w:p w14:paraId="144B8D8A" w14:textId="77777777" w:rsidR="00EF31F4" w:rsidRPr="00D67D7B" w:rsidRDefault="00EF31F4" w:rsidP="002F5A7B">
      <w:pPr>
        <w:spacing w:after="0" w:line="240" w:lineRule="auto"/>
        <w:ind w:left="0" w:right="-2" w:firstLine="0"/>
        <w:rPr>
          <w:rFonts w:ascii="Arial" w:hAnsi="Arial" w:cs="Arial"/>
        </w:rPr>
      </w:pPr>
    </w:p>
    <w:p w14:paraId="3FC7639B" w14:textId="13371150" w:rsidR="001E4DBB" w:rsidRDefault="00EB35C5" w:rsidP="002F5A7B">
      <w:pPr>
        <w:spacing w:after="0" w:line="240" w:lineRule="auto"/>
        <w:ind w:left="0" w:right="-2" w:firstLine="0"/>
        <w:rPr>
          <w:rFonts w:ascii="Arial" w:hAnsi="Arial" w:cs="Arial"/>
        </w:rPr>
      </w:pPr>
      <w:r w:rsidRPr="00D67D7B">
        <w:rPr>
          <w:rFonts w:ascii="Arial" w:hAnsi="Arial" w:cs="Arial"/>
        </w:rPr>
        <w:t>8.</w:t>
      </w:r>
      <w:r w:rsidR="00C06F95">
        <w:rPr>
          <w:rFonts w:ascii="Arial" w:hAnsi="Arial" w:cs="Arial"/>
        </w:rPr>
        <w:t>7</w:t>
      </w:r>
      <w:r w:rsidRPr="00D67D7B">
        <w:rPr>
          <w:rFonts w:ascii="Arial" w:hAnsi="Arial" w:cs="Arial"/>
        </w:rPr>
        <w:t xml:space="preserve">.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2F5A7B">
      <w:pPr>
        <w:spacing w:after="0" w:line="240" w:lineRule="auto"/>
        <w:ind w:left="0" w:right="-2" w:firstLine="0"/>
        <w:rPr>
          <w:rFonts w:ascii="Arial" w:hAnsi="Arial" w:cs="Arial"/>
        </w:rPr>
      </w:pPr>
    </w:p>
    <w:p w14:paraId="5F450E98" w14:textId="08819A23" w:rsidR="001E4DBB" w:rsidRDefault="00EB35C5" w:rsidP="002F5A7B">
      <w:pPr>
        <w:spacing w:after="0" w:line="240" w:lineRule="auto"/>
        <w:ind w:left="0" w:right="-2" w:firstLine="0"/>
        <w:rPr>
          <w:rFonts w:ascii="Arial" w:hAnsi="Arial" w:cs="Arial"/>
        </w:rPr>
      </w:pPr>
      <w:r w:rsidRPr="00D67D7B">
        <w:rPr>
          <w:rFonts w:ascii="Arial" w:hAnsi="Arial" w:cs="Arial"/>
        </w:rPr>
        <w:t>8.</w:t>
      </w:r>
      <w:r w:rsidR="00C06F95">
        <w:rPr>
          <w:rFonts w:ascii="Arial" w:hAnsi="Arial" w:cs="Arial"/>
        </w:rPr>
        <w:t>8</w:t>
      </w:r>
      <w:r w:rsidRPr="00D67D7B">
        <w:rPr>
          <w:rFonts w:ascii="Arial" w:hAnsi="Arial" w:cs="Arial"/>
        </w:rPr>
        <w:t xml:space="preserve">.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2F5A7B">
      <w:pPr>
        <w:spacing w:after="0" w:line="240" w:lineRule="auto"/>
        <w:ind w:left="0" w:right="-2" w:firstLine="0"/>
        <w:rPr>
          <w:rFonts w:ascii="Arial" w:hAnsi="Arial" w:cs="Arial"/>
        </w:rPr>
      </w:pPr>
    </w:p>
    <w:p w14:paraId="774DBC86" w14:textId="1825BF81" w:rsidR="001E4DBB" w:rsidRPr="00EF31F4" w:rsidRDefault="00EB35C5" w:rsidP="002F5A7B">
      <w:pPr>
        <w:pStyle w:val="Ttulo1"/>
        <w:spacing w:after="0" w:line="240" w:lineRule="auto"/>
        <w:ind w:left="0" w:right="-2" w:firstLine="0"/>
        <w:rPr>
          <w:rFonts w:ascii="Arial" w:hAnsi="Arial" w:cs="Arial"/>
          <w:b/>
          <w:bCs/>
        </w:rPr>
      </w:pPr>
      <w:r w:rsidRPr="00124BA0">
        <w:rPr>
          <w:rFonts w:ascii="Arial" w:hAnsi="Arial" w:cs="Arial"/>
          <w:b/>
          <w:bCs/>
        </w:rPr>
        <w:t>9.</w:t>
      </w:r>
      <w:r w:rsidRPr="00EF31F4">
        <w:rPr>
          <w:rFonts w:ascii="Arial" w:hAnsi="Arial" w:cs="Arial"/>
          <w:b/>
          <w:bCs/>
        </w:rPr>
        <w:t xml:space="preserve"> DOCUMENTOS DE HABILITAÇÃO </w:t>
      </w:r>
      <w:r w:rsidR="00124BA0">
        <w:rPr>
          <w:rFonts w:ascii="Arial" w:hAnsi="Arial" w:cs="Arial"/>
          <w:b/>
          <w:bCs/>
        </w:rPr>
        <w:t>-</w:t>
      </w:r>
      <w:r w:rsidRPr="00EF31F4">
        <w:rPr>
          <w:rFonts w:ascii="Arial" w:hAnsi="Arial" w:cs="Arial"/>
          <w:b/>
          <w:bCs/>
        </w:rPr>
        <w:t xml:space="preserve"> ENVELOPE Nº 02 </w:t>
      </w:r>
    </w:p>
    <w:p w14:paraId="0F8A3339" w14:textId="77777777" w:rsidR="00EF31F4" w:rsidRDefault="00EF31F4" w:rsidP="002F5A7B">
      <w:pPr>
        <w:spacing w:after="0" w:line="240" w:lineRule="auto"/>
        <w:ind w:left="0" w:right="-2" w:firstLine="0"/>
        <w:rPr>
          <w:rFonts w:ascii="Arial" w:hAnsi="Arial" w:cs="Arial"/>
        </w:rPr>
      </w:pPr>
    </w:p>
    <w:p w14:paraId="7C4662AD" w14:textId="79857298" w:rsidR="001E4DBB" w:rsidRDefault="00EB35C5" w:rsidP="002F5A7B">
      <w:pPr>
        <w:spacing w:after="0" w:line="240" w:lineRule="auto"/>
        <w:ind w:left="0" w:right="-2" w:firstLine="0"/>
        <w:rPr>
          <w:rFonts w:ascii="Arial" w:hAnsi="Arial" w:cs="Arial"/>
        </w:rPr>
      </w:pPr>
      <w:r w:rsidRPr="00D67D7B">
        <w:rPr>
          <w:rFonts w:ascii="Arial" w:hAnsi="Arial" w:cs="Arial"/>
        </w:rPr>
        <w:t xml:space="preserve">9.1.  Quanto à existência de sanção que impeça a participação no certame ou a futura contratação, se verificará, mediante a consulta aos seguintes cadastros: </w:t>
      </w:r>
    </w:p>
    <w:p w14:paraId="0FE99CEE" w14:textId="77777777" w:rsidR="00EF31F4" w:rsidRPr="00D67D7B" w:rsidRDefault="00EF31F4" w:rsidP="002F5A7B">
      <w:pPr>
        <w:spacing w:after="0" w:line="240" w:lineRule="auto"/>
        <w:ind w:left="0" w:right="-2" w:firstLine="0"/>
        <w:rPr>
          <w:rFonts w:ascii="Arial" w:hAnsi="Arial" w:cs="Arial"/>
        </w:rPr>
      </w:pPr>
    </w:p>
    <w:p w14:paraId="33448CBF" w14:textId="77777777" w:rsidR="001E4DBB" w:rsidRDefault="00EB35C5" w:rsidP="002F5A7B">
      <w:pPr>
        <w:spacing w:after="0" w:line="240" w:lineRule="auto"/>
        <w:ind w:left="0" w:right="-2" w:firstLine="0"/>
        <w:rPr>
          <w:rFonts w:ascii="Arial" w:hAnsi="Arial" w:cs="Arial"/>
        </w:rPr>
      </w:pPr>
      <w:r w:rsidRPr="00D67D7B">
        <w:rPr>
          <w:rFonts w:ascii="Arial" w:hAnsi="Arial" w:cs="Arial"/>
        </w:rPr>
        <w:t>9.1.1. Consulta Consolidada de Pessoa Jurídica do Tribunal de Contas da União (</w:t>
      </w:r>
      <w:proofErr w:type="gramStart"/>
      <w:r w:rsidRPr="00E475CA">
        <w:rPr>
          <w:rFonts w:ascii="Arial" w:hAnsi="Arial" w:cs="Arial"/>
          <w:i/>
          <w:iCs/>
          <w:color w:val="0000FF"/>
          <w:u w:val="single" w:color="0000FF"/>
        </w:rPr>
        <w:t>https://certidoesapf.apps.tcu.gov.br</w:t>
      </w:r>
      <w:r w:rsidRPr="00E475CA">
        <w:rPr>
          <w:rFonts w:ascii="Arial" w:hAnsi="Arial" w:cs="Arial"/>
          <w:i/>
          <w:iCs/>
        </w:rPr>
        <w:t xml:space="preserve"> )</w:t>
      </w:r>
      <w:proofErr w:type="gramEnd"/>
      <w:r w:rsidRPr="00E475CA">
        <w:rPr>
          <w:rFonts w:ascii="Arial" w:hAnsi="Arial" w:cs="Arial"/>
          <w:i/>
          <w:iCs/>
        </w:rPr>
        <w:t>.</w:t>
      </w:r>
      <w:r w:rsidRPr="00D67D7B">
        <w:rPr>
          <w:rFonts w:ascii="Arial" w:hAnsi="Arial" w:cs="Arial"/>
        </w:rPr>
        <w:t xml:space="preserve"> </w:t>
      </w:r>
    </w:p>
    <w:p w14:paraId="6202E3EA" w14:textId="77777777" w:rsidR="00EF31F4" w:rsidRPr="00D67D7B" w:rsidRDefault="00EF31F4" w:rsidP="002F5A7B">
      <w:pPr>
        <w:spacing w:after="0" w:line="240" w:lineRule="auto"/>
        <w:ind w:left="0" w:right="-2" w:firstLine="0"/>
        <w:rPr>
          <w:rFonts w:ascii="Arial" w:hAnsi="Arial" w:cs="Arial"/>
        </w:rPr>
      </w:pPr>
    </w:p>
    <w:p w14:paraId="67D845A3" w14:textId="43D9C085" w:rsidR="001E4DBB" w:rsidRPr="006B797F" w:rsidRDefault="00EB35C5" w:rsidP="002F5A7B">
      <w:pPr>
        <w:spacing w:after="0" w:line="240" w:lineRule="auto"/>
        <w:ind w:left="0" w:right="-2" w:firstLine="0"/>
        <w:rPr>
          <w:rFonts w:ascii="Arial" w:hAnsi="Arial" w:cs="Arial"/>
          <w:color w:val="auto"/>
        </w:rPr>
      </w:pPr>
      <w:r w:rsidRPr="00D67D7B">
        <w:rPr>
          <w:rFonts w:ascii="Arial" w:hAnsi="Arial" w:cs="Arial"/>
        </w:rPr>
        <w:t xml:space="preserve">9.2. AS EMPRESAS INTERESSADAS EM PARTICIPAR DESTE PREGÃO, DEVERÃO APRESENTAR </w:t>
      </w:r>
      <w:r w:rsidRPr="006B797F">
        <w:rPr>
          <w:rFonts w:ascii="Arial" w:hAnsi="Arial" w:cs="Arial"/>
          <w:color w:val="auto"/>
        </w:rPr>
        <w:t>PARA FINS DE HABILITAÇÃO, OS DOCUMENTOS CONSTANTES DO ANEXO II que faz parte integrante deste edital.</w:t>
      </w:r>
    </w:p>
    <w:p w14:paraId="2F452550" w14:textId="77777777" w:rsidR="00E5296A" w:rsidRPr="00D67D7B" w:rsidRDefault="00E5296A" w:rsidP="002F5A7B">
      <w:pPr>
        <w:spacing w:after="0" w:line="240" w:lineRule="auto"/>
        <w:ind w:left="0" w:right="-2" w:firstLine="0"/>
        <w:rPr>
          <w:rFonts w:ascii="Arial" w:hAnsi="Arial" w:cs="Arial"/>
        </w:rPr>
      </w:pPr>
    </w:p>
    <w:p w14:paraId="6EF47EA4" w14:textId="3A2F876A" w:rsidR="001E4DBB" w:rsidRDefault="00EB35C5" w:rsidP="002F5A7B">
      <w:pPr>
        <w:spacing w:after="0" w:line="240" w:lineRule="auto"/>
        <w:ind w:left="0" w:right="-2" w:firstLine="0"/>
        <w:rPr>
          <w:rFonts w:ascii="Arial" w:hAnsi="Arial" w:cs="Arial"/>
          <w:color w:val="C00000"/>
        </w:rPr>
      </w:pPr>
      <w:r w:rsidRPr="00D67D7B">
        <w:rPr>
          <w:rFonts w:ascii="Arial" w:hAnsi="Arial" w:cs="Arial"/>
        </w:rPr>
        <w:t xml:space="preserve">9.3.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Pr="00E5296A">
        <w:rPr>
          <w:rFonts w:ascii="Arial" w:hAnsi="Arial" w:cs="Arial"/>
          <w:color w:val="C00000"/>
        </w:rPr>
        <w:t xml:space="preserve">.  </w:t>
      </w:r>
    </w:p>
    <w:p w14:paraId="34F1E8BB" w14:textId="77777777" w:rsidR="003A77EF" w:rsidRPr="00E5296A" w:rsidRDefault="003A77EF" w:rsidP="002F5A7B">
      <w:pPr>
        <w:spacing w:after="0" w:line="240" w:lineRule="auto"/>
        <w:ind w:left="0" w:right="-2" w:firstLine="0"/>
        <w:rPr>
          <w:rFonts w:ascii="Arial" w:hAnsi="Arial" w:cs="Arial"/>
          <w:color w:val="C00000"/>
        </w:rPr>
      </w:pPr>
    </w:p>
    <w:p w14:paraId="34AB4028" w14:textId="110374E1" w:rsidR="001E4DBB" w:rsidRDefault="00EB35C5" w:rsidP="002F5A7B">
      <w:pPr>
        <w:spacing w:after="0" w:line="240" w:lineRule="auto"/>
        <w:ind w:left="0" w:right="-2" w:firstLine="0"/>
        <w:rPr>
          <w:rFonts w:ascii="Arial" w:hAnsi="Arial" w:cs="Arial"/>
        </w:rPr>
      </w:pPr>
      <w:r w:rsidRPr="00D67D7B">
        <w:rPr>
          <w:rFonts w:ascii="Arial" w:hAnsi="Arial" w:cs="Arial"/>
        </w:rPr>
        <w:t xml:space="preserve">9.4. No caso de não constar expressamente prazo de validade nas certidões referente à Habilitação deste edital, somente serão aceitas àquelas expedidas com até </w:t>
      </w:r>
      <w:r w:rsidR="00C0184D">
        <w:rPr>
          <w:rFonts w:ascii="Arial" w:hAnsi="Arial" w:cs="Arial"/>
        </w:rPr>
        <w:t>60</w:t>
      </w:r>
      <w:r w:rsidRPr="00D67D7B">
        <w:rPr>
          <w:rFonts w:ascii="Arial" w:hAnsi="Arial" w:cs="Arial"/>
        </w:rPr>
        <w:t xml:space="preserve"> (</w:t>
      </w:r>
      <w:r w:rsidR="00C0184D">
        <w:rPr>
          <w:rFonts w:ascii="Arial" w:hAnsi="Arial" w:cs="Arial"/>
        </w:rPr>
        <w:t>sessenta</w:t>
      </w:r>
      <w:r w:rsidRPr="00D67D7B">
        <w:rPr>
          <w:rFonts w:ascii="Arial" w:hAnsi="Arial" w:cs="Arial"/>
        </w:rPr>
        <w:t xml:space="preserve">) dias anterior à data da realização da presente licitação. </w:t>
      </w:r>
    </w:p>
    <w:p w14:paraId="59D10C7F" w14:textId="77777777" w:rsidR="00E5296A" w:rsidRPr="00D67D7B" w:rsidRDefault="00E5296A" w:rsidP="002F5A7B">
      <w:pPr>
        <w:spacing w:after="0" w:line="240" w:lineRule="auto"/>
        <w:ind w:left="0" w:right="-2" w:firstLine="0"/>
        <w:rPr>
          <w:rFonts w:ascii="Arial" w:hAnsi="Arial" w:cs="Arial"/>
        </w:rPr>
      </w:pPr>
    </w:p>
    <w:p w14:paraId="28C90BA2"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9.5.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2F5A7B">
      <w:pPr>
        <w:spacing w:after="0" w:line="240" w:lineRule="auto"/>
        <w:ind w:left="0" w:right="-2" w:firstLine="0"/>
        <w:rPr>
          <w:rFonts w:ascii="Arial" w:hAnsi="Arial" w:cs="Arial"/>
        </w:rPr>
      </w:pPr>
    </w:p>
    <w:p w14:paraId="43D01C2B"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9.6. NÃO SERÃO ACEITOS “PROTOCOLOS DE ENTREGA” OU “SOLICITAÇÃO DE DOCUMENTO” EM SUBSTITUIÇÃO AOS DOCUMENTOS REQUERIDOS NO PRESENTE EDITAL E SEUS ANEXOS. </w:t>
      </w:r>
    </w:p>
    <w:p w14:paraId="206F9936" w14:textId="77777777" w:rsidR="00E5296A" w:rsidRPr="00D67D7B" w:rsidRDefault="00E5296A" w:rsidP="002F5A7B">
      <w:pPr>
        <w:spacing w:after="0" w:line="240" w:lineRule="auto"/>
        <w:ind w:left="0" w:right="-2" w:firstLine="0"/>
        <w:rPr>
          <w:rFonts w:ascii="Arial" w:hAnsi="Arial" w:cs="Arial"/>
        </w:rPr>
      </w:pPr>
    </w:p>
    <w:p w14:paraId="21D5810E"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9.7.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2F5A7B">
      <w:pPr>
        <w:spacing w:after="0" w:line="240" w:lineRule="auto"/>
        <w:ind w:left="0" w:right="-2" w:firstLine="0"/>
        <w:rPr>
          <w:rFonts w:ascii="Arial" w:hAnsi="Arial" w:cs="Arial"/>
        </w:rPr>
      </w:pPr>
    </w:p>
    <w:p w14:paraId="16C4AAFD"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9.8.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Pr="00D67D7B">
        <w:rPr>
          <w:rFonts w:ascii="Arial" w:hAnsi="Arial" w:cs="Arial"/>
          <w:u w:val="single" w:color="000000"/>
        </w:rPr>
        <w:t>apresentar toda a documentação exigida</w:t>
      </w:r>
      <w:r w:rsidRPr="00D67D7B">
        <w:rPr>
          <w:rFonts w:ascii="Arial" w:hAnsi="Arial" w:cs="Arial"/>
        </w:rPr>
        <w:t xml:space="preserve"> para efeito de comprovação de regularidade fiscal, mesmo que esta apresente alguma restrição. </w:t>
      </w:r>
    </w:p>
    <w:p w14:paraId="0B9F8A86" w14:textId="77777777" w:rsidR="00E5296A" w:rsidRPr="00D67D7B" w:rsidRDefault="00E5296A" w:rsidP="002F5A7B">
      <w:pPr>
        <w:spacing w:after="0" w:line="240" w:lineRule="auto"/>
        <w:ind w:left="0" w:right="-2" w:firstLine="0"/>
        <w:rPr>
          <w:rFonts w:ascii="Arial" w:hAnsi="Arial" w:cs="Arial"/>
        </w:rPr>
      </w:pPr>
    </w:p>
    <w:p w14:paraId="11E06888" w14:textId="597729C3" w:rsidR="001E4DBB" w:rsidRDefault="00EB35C5" w:rsidP="002F5A7B">
      <w:pPr>
        <w:spacing w:after="0" w:line="240" w:lineRule="auto"/>
        <w:ind w:left="0" w:right="-2" w:firstLine="0"/>
        <w:rPr>
          <w:rFonts w:ascii="Arial" w:hAnsi="Arial" w:cs="Arial"/>
        </w:rPr>
      </w:pPr>
      <w:r w:rsidRPr="00D67D7B">
        <w:rPr>
          <w:rFonts w:ascii="Arial" w:hAnsi="Arial" w:cs="Arial"/>
        </w:rPr>
        <w:t xml:space="preserve">9.9. Havendo alguma restrição na comprovação da regularidade fiscal das microempresas e empresas de pequeno porte, será assegurado o prazo de 05 (cinco) dias úteis, cujo termo inicial corresponderá ao momento em que o proponente for declarado vencedor do certame, prorrogáveis por igual período, a critério do Município de </w:t>
      </w:r>
      <w:r w:rsidR="00E5296A">
        <w:rPr>
          <w:rFonts w:ascii="Arial" w:hAnsi="Arial" w:cs="Arial"/>
        </w:rPr>
        <w:t>DEODAPOLIS</w:t>
      </w:r>
      <w:r w:rsidRPr="00D67D7B">
        <w:rPr>
          <w:rFonts w:ascii="Arial" w:hAnsi="Arial" w:cs="Arial"/>
        </w:rPr>
        <w:t xml:space="preserve"> - </w:t>
      </w:r>
      <w:r w:rsidR="00E5296A">
        <w:rPr>
          <w:rFonts w:ascii="Arial" w:hAnsi="Arial" w:cs="Arial"/>
        </w:rPr>
        <w:t>MS</w:t>
      </w:r>
      <w:r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2F5A7B">
      <w:pPr>
        <w:spacing w:after="0" w:line="240" w:lineRule="auto"/>
        <w:ind w:left="0" w:right="-2" w:firstLine="0"/>
        <w:rPr>
          <w:rFonts w:ascii="Arial" w:hAnsi="Arial" w:cs="Arial"/>
        </w:rPr>
      </w:pPr>
    </w:p>
    <w:p w14:paraId="6916DADB"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9.10.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2F5A7B">
      <w:pPr>
        <w:spacing w:after="0" w:line="240" w:lineRule="auto"/>
        <w:ind w:left="0" w:right="-2" w:firstLine="0"/>
        <w:rPr>
          <w:rFonts w:ascii="Arial" w:hAnsi="Arial" w:cs="Arial"/>
        </w:rPr>
      </w:pPr>
    </w:p>
    <w:p w14:paraId="2CD6FF44" w14:textId="77777777" w:rsidR="001E4DBB" w:rsidRPr="00C846C4" w:rsidRDefault="00EB35C5" w:rsidP="002F5A7B">
      <w:pPr>
        <w:pStyle w:val="Ttulo1"/>
        <w:spacing w:after="0" w:line="240" w:lineRule="auto"/>
        <w:ind w:left="0" w:right="-2" w:firstLine="0"/>
        <w:rPr>
          <w:rFonts w:ascii="Arial" w:hAnsi="Arial" w:cs="Arial"/>
          <w:b/>
          <w:bCs/>
        </w:rPr>
      </w:pPr>
      <w:r w:rsidRPr="00C846C4">
        <w:rPr>
          <w:rFonts w:ascii="Arial" w:hAnsi="Arial" w:cs="Arial"/>
          <w:b/>
          <w:bCs/>
        </w:rPr>
        <w:t xml:space="preserve">10. PROCEDIMENTO </w:t>
      </w:r>
    </w:p>
    <w:p w14:paraId="1DDA5573" w14:textId="77777777" w:rsidR="00E5296A" w:rsidRDefault="00E5296A" w:rsidP="002F5A7B">
      <w:pPr>
        <w:spacing w:after="0" w:line="240" w:lineRule="auto"/>
        <w:ind w:left="0" w:right="-2" w:firstLine="0"/>
        <w:rPr>
          <w:rFonts w:ascii="Arial" w:hAnsi="Arial" w:cs="Arial"/>
        </w:rPr>
      </w:pPr>
    </w:p>
    <w:p w14:paraId="4F0BA945" w14:textId="048282A3" w:rsidR="001E4DBB" w:rsidRDefault="00EB35C5" w:rsidP="002F5A7B">
      <w:pPr>
        <w:spacing w:after="0" w:line="240" w:lineRule="auto"/>
        <w:ind w:left="0" w:right="-2" w:firstLine="0"/>
        <w:rPr>
          <w:rFonts w:ascii="Arial" w:hAnsi="Arial" w:cs="Arial"/>
        </w:rPr>
      </w:pPr>
      <w:r w:rsidRPr="00D67D7B">
        <w:rPr>
          <w:rFonts w:ascii="Arial" w:hAnsi="Arial" w:cs="Arial"/>
        </w:rPr>
        <w:t xml:space="preserve">10.1.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2F5A7B">
      <w:pPr>
        <w:spacing w:after="0" w:line="240" w:lineRule="auto"/>
        <w:ind w:left="0" w:right="-2" w:firstLine="0"/>
        <w:rPr>
          <w:rFonts w:ascii="Arial" w:hAnsi="Arial" w:cs="Arial"/>
        </w:rPr>
      </w:pPr>
    </w:p>
    <w:p w14:paraId="0D69A68B"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10.2.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2F5A7B">
      <w:pPr>
        <w:spacing w:after="0" w:line="240" w:lineRule="auto"/>
        <w:ind w:left="0" w:right="-2" w:firstLine="0"/>
        <w:rPr>
          <w:rFonts w:ascii="Arial" w:hAnsi="Arial" w:cs="Arial"/>
        </w:rPr>
      </w:pPr>
    </w:p>
    <w:p w14:paraId="2926DA3F"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10.3.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2F5A7B">
      <w:pPr>
        <w:spacing w:after="0" w:line="240" w:lineRule="auto"/>
        <w:ind w:left="0" w:right="-2" w:firstLine="0"/>
        <w:rPr>
          <w:rFonts w:ascii="Arial" w:hAnsi="Arial" w:cs="Arial"/>
        </w:rPr>
      </w:pPr>
    </w:p>
    <w:p w14:paraId="4B46FEA1" w14:textId="77777777" w:rsidR="00E5296A" w:rsidRDefault="00EB35C5" w:rsidP="002F5A7B">
      <w:pPr>
        <w:spacing w:after="0" w:line="240" w:lineRule="auto"/>
        <w:ind w:left="0" w:right="-2" w:firstLine="0"/>
        <w:rPr>
          <w:rFonts w:ascii="Arial" w:hAnsi="Arial" w:cs="Arial"/>
        </w:rPr>
      </w:pPr>
      <w:r w:rsidRPr="00D67D7B">
        <w:rPr>
          <w:rFonts w:ascii="Arial" w:hAnsi="Arial" w:cs="Arial"/>
        </w:rPr>
        <w:t>10.4. A não desclassificação da proposta não impede o seu julgamento definitivo em sentido contrário, levado a efeito na fase de aceitação.</w:t>
      </w:r>
    </w:p>
    <w:p w14:paraId="528F5BC2" w14:textId="60A594B6"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0BFF625" w14:textId="77777777" w:rsidR="001E4DBB" w:rsidRDefault="00EB35C5" w:rsidP="002F5A7B">
      <w:pPr>
        <w:spacing w:after="0" w:line="240" w:lineRule="auto"/>
        <w:ind w:left="0" w:right="-2" w:firstLine="0"/>
        <w:rPr>
          <w:rFonts w:ascii="Arial" w:hAnsi="Arial" w:cs="Arial"/>
        </w:rPr>
      </w:pPr>
      <w:r w:rsidRPr="00D67D7B">
        <w:rPr>
          <w:rFonts w:ascii="Arial" w:hAnsi="Arial" w:cs="Arial"/>
        </w:rPr>
        <w:lastRenderedPageBreak/>
        <w:t xml:space="preserve">10.5. O sistema ordenará automaticamente as propostas classificadas, sendo que somente estas participarão da fase de lances. </w:t>
      </w:r>
    </w:p>
    <w:p w14:paraId="397F9120" w14:textId="77777777" w:rsidR="00323173" w:rsidRPr="00D67D7B" w:rsidRDefault="00323173" w:rsidP="002F5A7B">
      <w:pPr>
        <w:spacing w:after="0" w:line="240" w:lineRule="auto"/>
        <w:ind w:left="0" w:right="-2" w:firstLine="0"/>
        <w:rPr>
          <w:rFonts w:ascii="Arial" w:hAnsi="Arial" w:cs="Arial"/>
        </w:rPr>
      </w:pPr>
    </w:p>
    <w:p w14:paraId="3F52CD05" w14:textId="6F920D3D" w:rsidR="001E4DBB" w:rsidRDefault="00EB35C5" w:rsidP="00C53927">
      <w:pPr>
        <w:tabs>
          <w:tab w:val="center" w:pos="0"/>
        </w:tabs>
        <w:spacing w:after="0" w:line="240" w:lineRule="auto"/>
        <w:ind w:left="0" w:right="-2" w:firstLine="0"/>
        <w:jc w:val="left"/>
        <w:rPr>
          <w:rFonts w:ascii="Arial" w:hAnsi="Arial" w:cs="Arial"/>
        </w:rPr>
      </w:pPr>
      <w:r w:rsidRPr="00D67D7B">
        <w:rPr>
          <w:rFonts w:ascii="Arial" w:hAnsi="Arial" w:cs="Arial"/>
        </w:rPr>
        <w:t xml:space="preserve">10.6. </w:t>
      </w:r>
      <w:r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2F5A7B">
      <w:pPr>
        <w:tabs>
          <w:tab w:val="center" w:pos="786"/>
          <w:tab w:val="center" w:pos="5696"/>
        </w:tabs>
        <w:spacing w:after="0" w:line="240" w:lineRule="auto"/>
        <w:ind w:left="0" w:right="-2" w:firstLine="0"/>
        <w:jc w:val="left"/>
        <w:rPr>
          <w:rFonts w:ascii="Arial" w:hAnsi="Arial" w:cs="Arial"/>
        </w:rPr>
      </w:pPr>
    </w:p>
    <w:p w14:paraId="66902204"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10.7.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2F5A7B">
      <w:pPr>
        <w:spacing w:after="0" w:line="240" w:lineRule="auto"/>
        <w:ind w:left="0" w:right="-2" w:firstLine="0"/>
        <w:rPr>
          <w:rFonts w:ascii="Arial" w:hAnsi="Arial" w:cs="Arial"/>
        </w:rPr>
      </w:pPr>
    </w:p>
    <w:p w14:paraId="4275CE31" w14:textId="4999B141" w:rsidR="001E4DBB" w:rsidRPr="00AD46A0" w:rsidRDefault="00EB35C5" w:rsidP="00C53927">
      <w:pPr>
        <w:tabs>
          <w:tab w:val="center" w:pos="0"/>
        </w:tabs>
        <w:spacing w:after="0" w:line="240" w:lineRule="auto"/>
        <w:ind w:left="0" w:right="-2" w:firstLine="0"/>
        <w:jc w:val="left"/>
        <w:rPr>
          <w:rFonts w:ascii="Arial" w:hAnsi="Arial" w:cs="Arial"/>
          <w:color w:val="auto"/>
        </w:rPr>
      </w:pPr>
      <w:r w:rsidRPr="00D67D7B">
        <w:rPr>
          <w:rFonts w:ascii="Arial" w:hAnsi="Arial" w:cs="Arial"/>
        </w:rPr>
        <w:t xml:space="preserve">10.8. </w:t>
      </w:r>
      <w:r w:rsidRPr="00D67D7B">
        <w:rPr>
          <w:rFonts w:ascii="Arial" w:hAnsi="Arial" w:cs="Arial"/>
        </w:rPr>
        <w:tab/>
        <w:t xml:space="preserve">O lance deverá ser ofertado </w:t>
      </w:r>
      <w:r w:rsidRPr="00AD46A0">
        <w:rPr>
          <w:rFonts w:ascii="Arial" w:hAnsi="Arial" w:cs="Arial"/>
          <w:color w:val="auto"/>
        </w:rPr>
        <w:t>pelo valor</w:t>
      </w:r>
      <w:r w:rsidR="00AD46A0" w:rsidRPr="00AD46A0">
        <w:rPr>
          <w:rFonts w:ascii="Arial" w:hAnsi="Arial" w:cs="Arial"/>
          <w:color w:val="auto"/>
        </w:rPr>
        <w:t xml:space="preserve"> </w:t>
      </w:r>
      <w:r w:rsidRPr="00AD46A0">
        <w:rPr>
          <w:rFonts w:ascii="Arial" w:hAnsi="Arial" w:cs="Arial"/>
          <w:color w:val="auto"/>
        </w:rPr>
        <w:t xml:space="preserve">unitário do item. </w:t>
      </w:r>
    </w:p>
    <w:p w14:paraId="63882CEB" w14:textId="77777777" w:rsidR="00323173" w:rsidRPr="00D67D7B" w:rsidRDefault="00323173" w:rsidP="002F5A7B">
      <w:pPr>
        <w:tabs>
          <w:tab w:val="center" w:pos="786"/>
          <w:tab w:val="center" w:pos="4016"/>
        </w:tabs>
        <w:spacing w:after="0" w:line="240" w:lineRule="auto"/>
        <w:ind w:left="0" w:right="-2" w:firstLine="0"/>
        <w:jc w:val="left"/>
        <w:rPr>
          <w:rFonts w:ascii="Arial" w:hAnsi="Arial" w:cs="Arial"/>
        </w:rPr>
      </w:pPr>
    </w:p>
    <w:p w14:paraId="3C74065E"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10.9. Os licitantes poderão oferecer lances sucessivos, observando o horário fixado para abertura da sessão e as regras estabelecidas no Edital. </w:t>
      </w:r>
    </w:p>
    <w:p w14:paraId="2476F440" w14:textId="77777777" w:rsidR="00323173" w:rsidRPr="00D67D7B" w:rsidRDefault="00323173" w:rsidP="002F5A7B">
      <w:pPr>
        <w:spacing w:after="0" w:line="240" w:lineRule="auto"/>
        <w:ind w:left="0" w:right="-2" w:firstLine="0"/>
        <w:rPr>
          <w:rFonts w:ascii="Arial" w:hAnsi="Arial" w:cs="Arial"/>
        </w:rPr>
      </w:pPr>
    </w:p>
    <w:p w14:paraId="4A251273"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10.10. O licitante somente poderá oferecer lance de valor inferior ao último por ele ofertado e registrado pelo sistema. </w:t>
      </w:r>
    </w:p>
    <w:p w14:paraId="4516F595" w14:textId="77777777" w:rsidR="00323173" w:rsidRPr="00D67D7B" w:rsidRDefault="00323173" w:rsidP="002F5A7B">
      <w:pPr>
        <w:spacing w:after="0" w:line="240" w:lineRule="auto"/>
        <w:ind w:left="0" w:right="-2" w:firstLine="0"/>
        <w:rPr>
          <w:rFonts w:ascii="Arial" w:hAnsi="Arial" w:cs="Arial"/>
        </w:rPr>
      </w:pPr>
    </w:p>
    <w:p w14:paraId="0B419880"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10.11.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2F5A7B">
      <w:pPr>
        <w:spacing w:after="0" w:line="240" w:lineRule="auto"/>
        <w:ind w:left="0" w:right="-2" w:firstLine="0"/>
        <w:rPr>
          <w:rFonts w:ascii="Arial" w:hAnsi="Arial" w:cs="Arial"/>
        </w:rPr>
      </w:pPr>
    </w:p>
    <w:p w14:paraId="6E842E5B" w14:textId="414A9A59" w:rsidR="001E4DBB" w:rsidRPr="00D822F2" w:rsidRDefault="00EB35C5" w:rsidP="002F5A7B">
      <w:pPr>
        <w:spacing w:after="0" w:line="240" w:lineRule="auto"/>
        <w:ind w:left="0" w:right="-2" w:firstLine="0"/>
        <w:rPr>
          <w:rFonts w:ascii="Arial" w:hAnsi="Arial" w:cs="Arial"/>
          <w:color w:val="auto"/>
        </w:rPr>
      </w:pPr>
      <w:r w:rsidRPr="00D67D7B">
        <w:rPr>
          <w:rFonts w:ascii="Arial" w:hAnsi="Arial" w:cs="Arial"/>
        </w:rPr>
        <w:t xml:space="preserve">10.12. Será adotado para o envio de lances no pregão eletrônico o modo de </w:t>
      </w:r>
      <w:r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4C142A8" w14:textId="1620CE08" w:rsidR="00757377" w:rsidRDefault="00EB35C5" w:rsidP="002F5A7B">
      <w:pPr>
        <w:spacing w:after="0" w:line="240" w:lineRule="auto"/>
        <w:ind w:left="0" w:right="-2" w:firstLine="0"/>
        <w:rPr>
          <w:rFonts w:ascii="Arial" w:hAnsi="Arial" w:cs="Arial"/>
        </w:rPr>
      </w:pPr>
      <w:r w:rsidRPr="00D67D7B">
        <w:rPr>
          <w:rFonts w:ascii="Arial" w:hAnsi="Arial" w:cs="Arial"/>
        </w:rPr>
        <w:t xml:space="preserve">10.13.  A etapa de lances da sessão pública terá duração </w:t>
      </w:r>
      <w:r w:rsidRPr="00D822F2">
        <w:rPr>
          <w:rFonts w:ascii="Arial" w:hAnsi="Arial" w:cs="Arial"/>
          <w:color w:val="auto"/>
        </w:rPr>
        <w:t xml:space="preserve">inicial de </w:t>
      </w:r>
      <w:r w:rsidR="00D822F2" w:rsidRPr="00D822F2">
        <w:rPr>
          <w:rFonts w:ascii="Arial" w:hAnsi="Arial" w:cs="Arial"/>
          <w:color w:val="auto"/>
        </w:rPr>
        <w:t>dez</w:t>
      </w:r>
      <w:r w:rsidRPr="00D822F2">
        <w:rPr>
          <w:rFonts w:ascii="Arial" w:hAnsi="Arial" w:cs="Arial"/>
          <w:color w:val="auto"/>
        </w:rPr>
        <w:t xml:space="preserve"> minutos. Após esse </w:t>
      </w:r>
      <w:r w:rsidR="00757377" w:rsidRPr="00D67D7B">
        <w:rPr>
          <w:rFonts w:ascii="Arial" w:hAnsi="Arial" w:cs="Arial"/>
        </w:rPr>
        <w:t>prazo, será</w:t>
      </w:r>
      <w:r w:rsidRPr="00D67D7B">
        <w:rPr>
          <w:rFonts w:ascii="Arial" w:hAnsi="Arial" w:cs="Arial"/>
        </w:rPr>
        <w:t xml:space="preserve"> </w:t>
      </w:r>
      <w:r w:rsidR="00D822F2">
        <w:rPr>
          <w:rFonts w:ascii="Arial" w:hAnsi="Arial" w:cs="Arial"/>
        </w:rPr>
        <w:t xml:space="preserve">prorrogada </w:t>
      </w:r>
      <w:r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Pr="00D67D7B">
        <w:rPr>
          <w:rFonts w:ascii="Arial" w:hAnsi="Arial" w:cs="Arial"/>
        </w:rPr>
        <w:t xml:space="preserve">. </w:t>
      </w:r>
    </w:p>
    <w:p w14:paraId="25FEE7B5" w14:textId="77777777" w:rsidR="00323173" w:rsidRPr="00D67D7B" w:rsidRDefault="00323173" w:rsidP="002F5A7B">
      <w:pPr>
        <w:spacing w:after="0" w:line="240" w:lineRule="auto"/>
        <w:ind w:left="0" w:right="-2" w:firstLine="0"/>
        <w:rPr>
          <w:rFonts w:ascii="Arial" w:hAnsi="Arial" w:cs="Arial"/>
        </w:rPr>
      </w:pPr>
    </w:p>
    <w:p w14:paraId="1452C1F3" w14:textId="6A09D442" w:rsidR="001E4DBB" w:rsidRPr="00757377" w:rsidRDefault="00EB35C5" w:rsidP="002F5A7B">
      <w:pPr>
        <w:spacing w:after="0" w:line="240" w:lineRule="auto"/>
        <w:ind w:left="0" w:right="-2" w:firstLine="0"/>
        <w:rPr>
          <w:rFonts w:ascii="Arial" w:hAnsi="Arial" w:cs="Arial"/>
          <w:color w:val="C00000"/>
        </w:rPr>
      </w:pPr>
      <w:r w:rsidRPr="00D67D7B">
        <w:rPr>
          <w:rFonts w:ascii="Arial" w:hAnsi="Arial" w:cs="Arial"/>
        </w:rPr>
        <w:t xml:space="preserve">10.14.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Pr="00323173">
        <w:rPr>
          <w:rFonts w:ascii="Arial" w:hAnsi="Arial" w:cs="Arial"/>
          <w:color w:val="C00000"/>
        </w:rPr>
        <w:t xml:space="preserve"> </w:t>
      </w:r>
    </w:p>
    <w:p w14:paraId="4E2AA0E5" w14:textId="77777777" w:rsidR="00323173" w:rsidRDefault="00323173" w:rsidP="002F5A7B">
      <w:pPr>
        <w:spacing w:after="0" w:line="240" w:lineRule="auto"/>
        <w:ind w:left="0" w:right="-2" w:firstLine="0"/>
        <w:rPr>
          <w:rFonts w:ascii="Arial" w:hAnsi="Arial" w:cs="Arial"/>
        </w:rPr>
      </w:pPr>
    </w:p>
    <w:p w14:paraId="56048A69" w14:textId="77777777" w:rsidR="001E4DBB" w:rsidRDefault="00EB35C5" w:rsidP="002F5A7B">
      <w:pPr>
        <w:spacing w:after="0" w:line="240" w:lineRule="auto"/>
        <w:ind w:left="0" w:right="-2" w:firstLine="0"/>
        <w:rPr>
          <w:rFonts w:ascii="Arial" w:hAnsi="Arial" w:cs="Arial"/>
        </w:rPr>
      </w:pPr>
      <w:r w:rsidRPr="00D67D7B">
        <w:rPr>
          <w:rFonts w:ascii="Arial" w:hAnsi="Arial" w:cs="Arial"/>
        </w:rPr>
        <w:t xml:space="preserve">10.15.  Após o término dos prazos estabelecidos nos itens anteriores, o sistema ordenará os lances segundo a ordem crescente de valores. </w:t>
      </w:r>
    </w:p>
    <w:p w14:paraId="2BF9B888" w14:textId="77777777" w:rsidR="0041213D" w:rsidRDefault="0041213D" w:rsidP="002F5A7B">
      <w:pPr>
        <w:spacing w:after="0" w:line="240" w:lineRule="auto"/>
        <w:ind w:left="0" w:right="-2" w:firstLine="0"/>
        <w:rPr>
          <w:rFonts w:ascii="Arial" w:hAnsi="Arial" w:cs="Arial"/>
        </w:rPr>
      </w:pPr>
    </w:p>
    <w:p w14:paraId="1D9C25A6" w14:textId="77777777" w:rsidR="0041213D" w:rsidRDefault="0041213D" w:rsidP="0041213D">
      <w:pPr>
        <w:pStyle w:val="Nivel2"/>
        <w:numPr>
          <w:ilvl w:val="0"/>
          <w:numId w:val="0"/>
        </w:numPr>
        <w:spacing w:before="0" w:after="0" w:line="240" w:lineRule="auto"/>
        <w:rPr>
          <w:rFonts w:ascii="Arial" w:eastAsia="Zurich BT" w:hAnsi="Arial" w:cs="Arial"/>
          <w:sz w:val="22"/>
          <w:szCs w:val="22"/>
        </w:rPr>
      </w:pPr>
      <w:r w:rsidRPr="0041213D">
        <w:rPr>
          <w:rFonts w:ascii="Arial" w:hAnsi="Arial" w:cs="Arial"/>
          <w:sz w:val="22"/>
          <w:szCs w:val="22"/>
        </w:rPr>
        <w:t xml:space="preserve">10.16. </w:t>
      </w:r>
      <w:r w:rsidRPr="0041213D">
        <w:rPr>
          <w:rFonts w:ascii="Arial" w:hAnsi="Arial" w:cs="Arial"/>
          <w:b/>
          <w:bCs/>
          <w:sz w:val="22"/>
          <w:szCs w:val="22"/>
        </w:rPr>
        <w:t>Para as microempresas e empresas de pequeno porte</w:t>
      </w:r>
      <w:r w:rsidRPr="0041213D">
        <w:rPr>
          <w:rFonts w:ascii="Arial" w:hAnsi="Arial" w:cs="Arial"/>
          <w:sz w:val="22"/>
          <w:szCs w:val="22"/>
        </w:rPr>
        <w:t>, uma vez encerrada a etapa de lances</w:t>
      </w:r>
      <w:r w:rsidRPr="0041213D">
        <w:rPr>
          <w:rFonts w:ascii="Arial" w:eastAsia="Zurich BT" w:hAnsi="Arial" w:cs="Arial"/>
          <w:sz w:val="22"/>
          <w:szCs w:val="22"/>
        </w:rPr>
        <w:t xml:space="preserve">, será efetivada a verificação automática, junto à Receita Federal, do porte da entidade empresarial. O sistema identificará em coluna própria as microempresas e empresas de pequeno porte </w:t>
      </w:r>
      <w:r w:rsidRPr="0041213D">
        <w:rPr>
          <w:rFonts w:ascii="Arial" w:hAnsi="Arial" w:cs="Arial"/>
          <w:sz w:val="22"/>
          <w:szCs w:val="22"/>
        </w:rPr>
        <w:t>participantes</w:t>
      </w:r>
      <w:r w:rsidRPr="0041213D">
        <w:rPr>
          <w:rFonts w:ascii="Arial" w:eastAsia="Zurich BT" w:hAnsi="Arial" w:cs="Arial"/>
          <w:sz w:val="22"/>
          <w:szCs w:val="22"/>
        </w:rPr>
        <w:t xml:space="preserve">, procedendo à comparação com os valores da primeira colocada, se esta for empresa de maior porte, assim como das demais classificadas, para o fim de aplicar-se o disposto nos </w:t>
      </w:r>
      <w:hyperlink r:id="rId15" w:anchor="art44">
        <w:proofErr w:type="spellStart"/>
        <w:r w:rsidRPr="0041213D">
          <w:rPr>
            <w:rStyle w:val="Hyperlink"/>
            <w:rFonts w:ascii="Arial" w:eastAsia="Zurich BT" w:hAnsi="Arial" w:cs="Arial"/>
            <w:sz w:val="22"/>
            <w:szCs w:val="22"/>
          </w:rPr>
          <w:t>arts</w:t>
        </w:r>
        <w:proofErr w:type="spellEnd"/>
        <w:r w:rsidRPr="0041213D">
          <w:rPr>
            <w:rStyle w:val="Hyperlink"/>
            <w:rFonts w:ascii="Arial" w:eastAsia="Zurich BT" w:hAnsi="Arial" w:cs="Arial"/>
            <w:sz w:val="22"/>
            <w:szCs w:val="22"/>
          </w:rPr>
          <w:t>. 44 e 45 da Lei Complementar nº 123, de 2006</w:t>
        </w:r>
      </w:hyperlink>
      <w:r w:rsidRPr="0041213D">
        <w:rPr>
          <w:rFonts w:ascii="Arial" w:eastAsia="Zurich BT" w:hAnsi="Arial" w:cs="Arial"/>
          <w:sz w:val="22"/>
          <w:szCs w:val="22"/>
        </w:rPr>
        <w:t xml:space="preserve">, regulamentada pelo </w:t>
      </w:r>
      <w:hyperlink r:id="rId16">
        <w:r w:rsidRPr="0041213D">
          <w:rPr>
            <w:rStyle w:val="Hyperlink"/>
            <w:rFonts w:ascii="Arial" w:eastAsia="Zurich BT" w:hAnsi="Arial" w:cs="Arial"/>
            <w:sz w:val="22"/>
            <w:szCs w:val="22"/>
          </w:rPr>
          <w:t>Decreto nº 8.538, de 2015</w:t>
        </w:r>
      </w:hyperlink>
      <w:r w:rsidRPr="0041213D">
        <w:rPr>
          <w:rFonts w:ascii="Arial" w:eastAsia="Zurich BT" w:hAnsi="Arial" w:cs="Arial"/>
          <w:sz w:val="22"/>
          <w:szCs w:val="22"/>
        </w:rPr>
        <w:t>.</w:t>
      </w:r>
    </w:p>
    <w:p w14:paraId="6A83C31D" w14:textId="77777777" w:rsidR="0041213D" w:rsidRPr="0041213D" w:rsidRDefault="0041213D" w:rsidP="0041213D">
      <w:pPr>
        <w:pStyle w:val="Nivel2"/>
        <w:numPr>
          <w:ilvl w:val="0"/>
          <w:numId w:val="0"/>
        </w:numPr>
        <w:spacing w:before="0" w:after="0" w:line="240" w:lineRule="auto"/>
        <w:rPr>
          <w:rFonts w:ascii="Arial" w:hAnsi="Arial" w:cs="Arial"/>
          <w:sz w:val="22"/>
          <w:szCs w:val="22"/>
        </w:rPr>
      </w:pPr>
    </w:p>
    <w:p w14:paraId="0A5D16D7" w14:textId="1DF2B24C" w:rsidR="0041213D" w:rsidRDefault="0041213D">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Nessas condições, as propostas de </w:t>
      </w:r>
      <w:r w:rsidRPr="0041213D">
        <w:rPr>
          <w:rFonts w:ascii="Arial" w:eastAsia="Zurich BT" w:hAnsi="Arial"/>
          <w:sz w:val="22"/>
          <w:szCs w:val="22"/>
        </w:rPr>
        <w:t xml:space="preserve">microempresas e empresas de pequeno porte </w:t>
      </w:r>
      <w:r w:rsidRPr="0041213D">
        <w:rPr>
          <w:rFonts w:ascii="Arial" w:hAnsi="Arial"/>
          <w:sz w:val="22"/>
          <w:szCs w:val="22"/>
        </w:rPr>
        <w:t>que se encontrarem na faixa de até 5% (cinco por cento) acima da melhor proposta ou melhor lance serão consideradas empatadas com a primeira colocada.</w:t>
      </w:r>
    </w:p>
    <w:p w14:paraId="31952201" w14:textId="77777777" w:rsidR="0041213D" w:rsidRDefault="0041213D" w:rsidP="0041213D">
      <w:pPr>
        <w:pStyle w:val="Nivel3"/>
        <w:numPr>
          <w:ilvl w:val="0"/>
          <w:numId w:val="0"/>
        </w:numPr>
        <w:spacing w:before="0" w:after="0" w:line="240" w:lineRule="auto"/>
        <w:rPr>
          <w:rFonts w:ascii="Arial" w:hAnsi="Arial"/>
          <w:sz w:val="22"/>
          <w:szCs w:val="22"/>
        </w:rPr>
      </w:pPr>
    </w:p>
    <w:p w14:paraId="3041FF29" w14:textId="02BADAF7" w:rsidR="0041213D" w:rsidRDefault="0041213D">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A melhor classificada nos termos do subitem anterior terá o direito de encaminhar uma</w:t>
      </w:r>
      <w:r>
        <w:rPr>
          <w:rFonts w:ascii="Arial" w:hAnsi="Arial"/>
          <w:sz w:val="22"/>
          <w:szCs w:val="22"/>
        </w:rPr>
        <w:t xml:space="preserve"> </w:t>
      </w:r>
      <w:r w:rsidRPr="0041213D">
        <w:rPr>
          <w:rFonts w:ascii="Arial" w:hAnsi="Arial"/>
          <w:sz w:val="22"/>
          <w:szCs w:val="22"/>
        </w:rPr>
        <w:t>última oferta para desempate, obrigatoriamente em valor inferior ao da primeira colocada, no prazo de 5 (cinco) minutos controlados pelo sistema, contados após a comunicação automática para tanto.</w:t>
      </w:r>
    </w:p>
    <w:p w14:paraId="139240E3" w14:textId="77777777" w:rsidR="0041213D" w:rsidRDefault="0041213D" w:rsidP="0041213D">
      <w:pPr>
        <w:pStyle w:val="PargrafodaLista"/>
        <w:rPr>
          <w:rFonts w:ascii="Arial" w:hAnsi="Arial"/>
        </w:rPr>
      </w:pPr>
    </w:p>
    <w:p w14:paraId="6EE6A58D" w14:textId="77777777" w:rsidR="0041213D" w:rsidRDefault="0041213D">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Caso a </w:t>
      </w:r>
      <w:r w:rsidRPr="0041213D">
        <w:rPr>
          <w:rFonts w:ascii="Arial" w:eastAsia="Zurich BT" w:hAnsi="Arial"/>
          <w:sz w:val="22"/>
          <w:szCs w:val="22"/>
        </w:rPr>
        <w:t>microempresa ou a empresa de pequeno porte</w:t>
      </w:r>
      <w:r w:rsidRPr="0041213D">
        <w:rPr>
          <w:rFonts w:ascii="Arial" w:hAnsi="Arial"/>
          <w:sz w:val="22"/>
          <w:szCs w:val="22"/>
        </w:rPr>
        <w:t xml:space="preserve"> melhor classificada desista ou não se manifeste no prazo estabelecido, serão convocadas as demais licitantes </w:t>
      </w:r>
      <w:r w:rsidRPr="0041213D">
        <w:rPr>
          <w:rFonts w:ascii="Arial" w:eastAsia="Zurich BT" w:hAnsi="Arial"/>
          <w:sz w:val="22"/>
          <w:szCs w:val="22"/>
        </w:rPr>
        <w:t>microempresa e empresa de pequeno porte</w:t>
      </w:r>
      <w:r w:rsidRPr="0041213D">
        <w:rPr>
          <w:rFonts w:ascii="Arial" w:hAnsi="Arial"/>
          <w:sz w:val="22"/>
          <w:szCs w:val="22"/>
        </w:rPr>
        <w:t xml:space="preserve"> que se encontrem naquele intervalo de 5% (cinco por cento), na </w:t>
      </w:r>
      <w:r w:rsidRPr="0041213D">
        <w:rPr>
          <w:rFonts w:ascii="Arial" w:hAnsi="Arial"/>
          <w:sz w:val="22"/>
          <w:szCs w:val="22"/>
        </w:rPr>
        <w:lastRenderedPageBreak/>
        <w:t>ordem de classificação, para o exercício do mesmo direito, no prazo estabelecido no subitem anterior.</w:t>
      </w:r>
    </w:p>
    <w:p w14:paraId="5A3A49EC" w14:textId="77777777" w:rsidR="0041213D" w:rsidRDefault="0041213D" w:rsidP="0041213D">
      <w:pPr>
        <w:pStyle w:val="PargrafodaLista"/>
        <w:rPr>
          <w:rFonts w:ascii="Arial" w:hAnsi="Arial"/>
        </w:rPr>
      </w:pPr>
    </w:p>
    <w:p w14:paraId="216A1460" w14:textId="77777777" w:rsidR="0041213D" w:rsidRDefault="0041213D">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9CD144B" w14:textId="77777777" w:rsidR="0041213D" w:rsidRDefault="0041213D" w:rsidP="0041213D">
      <w:pPr>
        <w:pStyle w:val="PargrafodaLista"/>
        <w:rPr>
          <w:rFonts w:ascii="Arial" w:hAnsi="Arial"/>
        </w:rPr>
      </w:pPr>
    </w:p>
    <w:p w14:paraId="0BD1B3F9" w14:textId="27E02D91" w:rsidR="001E4DBB" w:rsidRPr="0041213D" w:rsidRDefault="00962346">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Na hipótese de não haver novos lances a sessão será encerrada automaticamente</w:t>
      </w:r>
      <w:r w:rsidR="00EB35C5" w:rsidRPr="0041213D">
        <w:rPr>
          <w:rFonts w:ascii="Arial" w:hAnsi="Arial"/>
          <w:sz w:val="22"/>
          <w:szCs w:val="22"/>
        </w:rPr>
        <w:t xml:space="preserve">. </w:t>
      </w:r>
    </w:p>
    <w:p w14:paraId="0EE56E2B" w14:textId="77777777" w:rsidR="0041213D" w:rsidRPr="0041213D" w:rsidRDefault="0041213D" w:rsidP="0041213D">
      <w:pPr>
        <w:pStyle w:val="PargrafodaLista"/>
        <w:rPr>
          <w:rFonts w:ascii="Arial" w:hAnsi="Arial"/>
        </w:rPr>
      </w:pPr>
    </w:p>
    <w:p w14:paraId="01A083F1" w14:textId="77777777" w:rsidR="0041213D"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Durante o transcurso da sessão pública, os licitantes serão informados, em tempo real, do valor do menor lance registrado, vedada a identificação do licitante. </w:t>
      </w:r>
    </w:p>
    <w:p w14:paraId="05F25825" w14:textId="77777777" w:rsidR="0041213D" w:rsidRPr="0041213D" w:rsidRDefault="0041213D" w:rsidP="0041213D">
      <w:pPr>
        <w:pStyle w:val="PargrafodaLista"/>
        <w:rPr>
          <w:rFonts w:ascii="Arial" w:hAnsi="Arial"/>
        </w:rPr>
      </w:pPr>
    </w:p>
    <w:p w14:paraId="6B0EC67B" w14:textId="5B8328D7" w:rsidR="0029165F"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41213D">
      <w:pPr>
        <w:pStyle w:val="PargrafodaLista"/>
        <w:rPr>
          <w:rFonts w:ascii="Arial" w:hAnsi="Arial"/>
        </w:rPr>
      </w:pPr>
    </w:p>
    <w:p w14:paraId="23D681BC" w14:textId="3F0AEE23" w:rsidR="001E4DBB"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28F0A405" w14:textId="77777777" w:rsidR="0041213D" w:rsidRPr="0041213D" w:rsidRDefault="0041213D" w:rsidP="0041213D">
      <w:pPr>
        <w:pStyle w:val="PargrafodaLista"/>
        <w:rPr>
          <w:rFonts w:ascii="Arial" w:hAnsi="Arial"/>
        </w:rPr>
      </w:pPr>
    </w:p>
    <w:p w14:paraId="773BC503" w14:textId="729801B8" w:rsidR="001E4DBB"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135454B1" w14:textId="77777777" w:rsidR="0041213D" w:rsidRDefault="0041213D" w:rsidP="0041213D">
      <w:pPr>
        <w:pStyle w:val="PargrafodaLista"/>
        <w:rPr>
          <w:rFonts w:ascii="Arial" w:hAnsi="Arial"/>
        </w:rPr>
      </w:pPr>
    </w:p>
    <w:p w14:paraId="4B01FB60" w14:textId="3AF3B647" w:rsidR="001E4DBB"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41213D">
      <w:pPr>
        <w:pStyle w:val="PargrafodaLista"/>
        <w:spacing w:after="0" w:line="240" w:lineRule="auto"/>
        <w:contextualSpacing w:val="0"/>
        <w:rPr>
          <w:rFonts w:ascii="Arial" w:hAnsi="Arial"/>
        </w:rPr>
      </w:pPr>
    </w:p>
    <w:p w14:paraId="2615724F" w14:textId="26B594EC" w:rsidR="001E4DBB"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41213D">
      <w:pPr>
        <w:pStyle w:val="PargrafodaLista"/>
        <w:spacing w:after="0" w:line="240" w:lineRule="auto"/>
        <w:contextualSpacing w:val="0"/>
        <w:rPr>
          <w:rFonts w:ascii="Arial" w:hAnsi="Arial"/>
        </w:rPr>
      </w:pPr>
    </w:p>
    <w:p w14:paraId="1FCF11C6" w14:textId="6353734F" w:rsidR="001E4DBB"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41213D">
      <w:pPr>
        <w:pStyle w:val="PargrafodaLista"/>
        <w:spacing w:after="0" w:line="240" w:lineRule="auto"/>
        <w:contextualSpacing w:val="0"/>
        <w:rPr>
          <w:rFonts w:ascii="Arial" w:hAnsi="Arial"/>
        </w:rPr>
      </w:pPr>
    </w:p>
    <w:p w14:paraId="65E9A0EF" w14:textId="4325FF1E" w:rsidR="001E4DBB"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41213D">
      <w:pPr>
        <w:pStyle w:val="PargrafodaLista"/>
        <w:spacing w:after="0" w:line="240" w:lineRule="auto"/>
        <w:contextualSpacing w:val="0"/>
        <w:rPr>
          <w:rFonts w:ascii="Arial" w:hAnsi="Arial"/>
        </w:rPr>
      </w:pPr>
    </w:p>
    <w:p w14:paraId="4ECFE004" w14:textId="3FA179EA" w:rsidR="001E4DBB"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41213D">
      <w:pPr>
        <w:pStyle w:val="PargrafodaLista"/>
        <w:spacing w:after="0" w:line="240" w:lineRule="auto"/>
        <w:contextualSpacing w:val="0"/>
        <w:rPr>
          <w:rFonts w:ascii="Arial" w:hAnsi="Arial"/>
        </w:rPr>
      </w:pPr>
    </w:p>
    <w:p w14:paraId="17D1E893" w14:textId="1E5F3BA0" w:rsidR="001E4DBB" w:rsidRPr="00877F48" w:rsidRDefault="00EB35C5">
      <w:pPr>
        <w:pStyle w:val="Nivel3"/>
        <w:numPr>
          <w:ilvl w:val="1"/>
          <w:numId w:val="38"/>
        </w:numPr>
        <w:spacing w:before="0" w:after="0" w:line="240" w:lineRule="auto"/>
        <w:ind w:left="0" w:firstLine="0"/>
        <w:rPr>
          <w:rFonts w:ascii="Arial" w:hAnsi="Arial"/>
          <w:color w:val="auto"/>
          <w:sz w:val="22"/>
          <w:szCs w:val="22"/>
        </w:rPr>
      </w:pPr>
      <w:r w:rsidRPr="00877F48">
        <w:rPr>
          <w:rFonts w:ascii="Arial" w:hAnsi="Arial"/>
          <w:color w:val="auto"/>
          <w:sz w:val="22"/>
          <w:szCs w:val="22"/>
        </w:rPr>
        <w:t xml:space="preserve">Será desclassificada a proposta ou o lance vencedor, apresentar preço final superior ao preço máximo fixado (Acórdão nº 1455/2018 -TCU - Plenário), ou que apresentar preço manifestamente inexequível. </w:t>
      </w:r>
    </w:p>
    <w:p w14:paraId="1274BC0B" w14:textId="77777777" w:rsidR="0041213D" w:rsidRPr="0041213D" w:rsidRDefault="0041213D" w:rsidP="0041213D">
      <w:pPr>
        <w:pStyle w:val="PargrafodaLista"/>
        <w:spacing w:after="0" w:line="240" w:lineRule="auto"/>
        <w:contextualSpacing w:val="0"/>
        <w:rPr>
          <w:rFonts w:ascii="Arial" w:hAnsi="Arial"/>
        </w:rPr>
      </w:pPr>
    </w:p>
    <w:p w14:paraId="6AD41130" w14:textId="00F73587" w:rsidR="001E4DBB"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w:t>
      </w:r>
      <w:r w:rsidRPr="0041213D">
        <w:rPr>
          <w:rFonts w:ascii="Arial" w:hAnsi="Arial"/>
          <w:color w:val="000000" w:themeColor="text1"/>
          <w:sz w:val="22"/>
          <w:szCs w:val="22"/>
        </w:rPr>
        <w:t xml:space="preserve">, exceto quando se referirem a materiais e instalações de propriedade do próprio licitante, para os quais ele renuncie a parcela ou à totalidade da remuneração. </w:t>
      </w:r>
    </w:p>
    <w:p w14:paraId="4033A258" w14:textId="77777777" w:rsidR="0041213D" w:rsidRPr="0041213D" w:rsidRDefault="0041213D" w:rsidP="0041213D">
      <w:pPr>
        <w:pStyle w:val="PargrafodaLista"/>
        <w:spacing w:after="0" w:line="240" w:lineRule="auto"/>
        <w:contextualSpacing w:val="0"/>
        <w:rPr>
          <w:rFonts w:ascii="Arial" w:hAnsi="Arial"/>
        </w:rPr>
      </w:pPr>
    </w:p>
    <w:p w14:paraId="2EE728C5" w14:textId="5F7DD215" w:rsidR="00323173"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Qualquer interessado poderá requerer que se realizem diligências para aferir a exequibilidade e a legalidade das propostas, devendo apresentar as provas ou os indícios que fundamentam a suspeita.</w:t>
      </w:r>
    </w:p>
    <w:p w14:paraId="00E6AA00" w14:textId="77777777" w:rsidR="0041213D" w:rsidRPr="0041213D" w:rsidRDefault="0041213D" w:rsidP="0041213D">
      <w:pPr>
        <w:pStyle w:val="PargrafodaLista"/>
        <w:spacing w:after="0" w:line="240" w:lineRule="auto"/>
        <w:contextualSpacing w:val="0"/>
        <w:rPr>
          <w:rFonts w:ascii="Arial" w:hAnsi="Arial"/>
        </w:rPr>
      </w:pPr>
    </w:p>
    <w:p w14:paraId="0DD2EDBB" w14:textId="197EEC58" w:rsidR="001E4DBB"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Na hipótese de necessidade </w:t>
      </w:r>
      <w:r w:rsidRPr="0041213D">
        <w:rPr>
          <w:rFonts w:ascii="Arial" w:hAnsi="Arial"/>
          <w:color w:val="auto"/>
          <w:sz w:val="22"/>
          <w:szCs w:val="22"/>
        </w:rPr>
        <w:t xml:space="preserve">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50A3F671" w14:textId="77777777" w:rsidR="0041213D" w:rsidRPr="0041213D" w:rsidRDefault="0041213D" w:rsidP="0041213D">
      <w:pPr>
        <w:pStyle w:val="PargrafodaLista"/>
        <w:spacing w:after="0" w:line="240" w:lineRule="auto"/>
        <w:contextualSpacing w:val="0"/>
        <w:rPr>
          <w:rFonts w:ascii="Arial" w:hAnsi="Arial"/>
        </w:rPr>
      </w:pPr>
    </w:p>
    <w:p w14:paraId="6FF6C897" w14:textId="586C5008" w:rsidR="001E4DBB"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O Pregoeiro poderá convocar o licitante para enviar documento digital complementar, por meio de funcionalidade disponível no </w:t>
      </w:r>
      <w:r w:rsidRPr="0041213D">
        <w:rPr>
          <w:rFonts w:ascii="Arial" w:hAnsi="Arial"/>
          <w:color w:val="auto"/>
          <w:sz w:val="22"/>
          <w:szCs w:val="22"/>
        </w:rPr>
        <w:t xml:space="preserve">sistema, no prazo de 02 (duas) horas, sob pena de não aceitação da proposta </w:t>
      </w:r>
    </w:p>
    <w:p w14:paraId="285DDEA0" w14:textId="77777777" w:rsidR="0041213D" w:rsidRPr="0041213D" w:rsidRDefault="0041213D" w:rsidP="0041213D">
      <w:pPr>
        <w:pStyle w:val="PargrafodaLista"/>
        <w:spacing w:after="0" w:line="240" w:lineRule="auto"/>
        <w:contextualSpacing w:val="0"/>
        <w:rPr>
          <w:rFonts w:ascii="Arial" w:hAnsi="Arial"/>
        </w:rPr>
      </w:pPr>
    </w:p>
    <w:p w14:paraId="697A48C2" w14:textId="0CD9A0C1" w:rsidR="001E4DBB"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O prazo estabelecido poderá ser prorrogado pelo Pregoeiro por solicitação escrita e justificada do licitante, formulada antes de findo o prazo, e formalmente aceita pelo Pregoeiro. </w:t>
      </w:r>
    </w:p>
    <w:p w14:paraId="036287BB" w14:textId="77777777" w:rsidR="0041213D" w:rsidRPr="0041213D" w:rsidRDefault="0041213D" w:rsidP="0041213D">
      <w:pPr>
        <w:pStyle w:val="PargrafodaLista"/>
        <w:spacing w:after="0" w:line="240" w:lineRule="auto"/>
        <w:contextualSpacing w:val="0"/>
        <w:rPr>
          <w:rFonts w:ascii="Arial" w:hAnsi="Arial"/>
        </w:rPr>
      </w:pPr>
    </w:p>
    <w:p w14:paraId="134616B7" w14:textId="3C24F71A" w:rsidR="001E4DBB"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Se a proposta ou lance vencedor for desclassificado, o Pregoeiro examinará a proposta ou lance subsequente, e, assim sucessivamente, na ordem de classificação. </w:t>
      </w:r>
    </w:p>
    <w:p w14:paraId="0377242D" w14:textId="77777777" w:rsidR="0041213D" w:rsidRPr="0041213D" w:rsidRDefault="0041213D" w:rsidP="0041213D">
      <w:pPr>
        <w:pStyle w:val="PargrafodaLista"/>
        <w:spacing w:after="0" w:line="240" w:lineRule="auto"/>
        <w:contextualSpacing w:val="0"/>
        <w:rPr>
          <w:rFonts w:ascii="Arial" w:hAnsi="Arial"/>
        </w:rPr>
      </w:pPr>
    </w:p>
    <w:p w14:paraId="02E234F7" w14:textId="1D68D887" w:rsidR="001E4DBB"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Havendo necessidade, o Pregoeiro suspenderá a sessão, informando no “chat” a nova data e horário para a sua continuidade. </w:t>
      </w:r>
    </w:p>
    <w:p w14:paraId="357839BD" w14:textId="77777777" w:rsidR="0041213D" w:rsidRPr="0041213D" w:rsidRDefault="0041213D" w:rsidP="0041213D">
      <w:pPr>
        <w:pStyle w:val="PargrafodaLista"/>
        <w:spacing w:after="0" w:line="240" w:lineRule="auto"/>
        <w:contextualSpacing w:val="0"/>
        <w:rPr>
          <w:rFonts w:ascii="Arial" w:hAnsi="Arial"/>
        </w:rPr>
      </w:pPr>
    </w:p>
    <w:p w14:paraId="3B1689F9" w14:textId="6B07743D" w:rsidR="001E4DBB" w:rsidRPr="0041213D" w:rsidRDefault="00EB35C5">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Encerrada a análise quanto à aceitação da proposta, o pregoeiro verificará a habilitação do licitante, observado o disposto neste Edital. </w:t>
      </w:r>
    </w:p>
    <w:p w14:paraId="06385692" w14:textId="77777777" w:rsidR="00323173" w:rsidRPr="0041213D" w:rsidRDefault="00323173" w:rsidP="0041213D">
      <w:pPr>
        <w:spacing w:after="0" w:line="240" w:lineRule="auto"/>
        <w:ind w:left="0" w:right="-2" w:firstLine="0"/>
        <w:rPr>
          <w:rFonts w:ascii="Arial" w:hAnsi="Arial" w:cs="Arial"/>
        </w:rPr>
      </w:pPr>
    </w:p>
    <w:p w14:paraId="6AB7EFAC" w14:textId="77777777" w:rsidR="001E4DBB" w:rsidRPr="0041213D" w:rsidRDefault="00EB35C5" w:rsidP="0041213D">
      <w:pPr>
        <w:pStyle w:val="Ttulo1"/>
        <w:spacing w:after="0" w:line="240" w:lineRule="auto"/>
        <w:ind w:left="0" w:right="-2" w:firstLine="0"/>
        <w:rPr>
          <w:rFonts w:ascii="Arial" w:hAnsi="Arial" w:cs="Arial"/>
          <w:b/>
          <w:bCs/>
        </w:rPr>
      </w:pPr>
      <w:r w:rsidRPr="0041213D">
        <w:rPr>
          <w:rFonts w:ascii="Arial" w:hAnsi="Arial" w:cs="Arial"/>
          <w:b/>
          <w:bCs/>
        </w:rPr>
        <w:t xml:space="preserve">11. PROPOSTA FINAL AJUSTADA  </w:t>
      </w:r>
    </w:p>
    <w:p w14:paraId="32F38B30" w14:textId="77777777" w:rsidR="0029165F" w:rsidRDefault="0029165F" w:rsidP="002F5A7B">
      <w:pPr>
        <w:spacing w:after="0" w:line="240" w:lineRule="auto"/>
        <w:ind w:left="0" w:right="-2" w:firstLine="0"/>
        <w:rPr>
          <w:rFonts w:ascii="Arial" w:hAnsi="Arial" w:cs="Arial"/>
        </w:rPr>
      </w:pPr>
    </w:p>
    <w:p w14:paraId="2D727EA4" w14:textId="04C4AE5A" w:rsidR="001E4DBB" w:rsidRDefault="00EB35C5" w:rsidP="002F5A7B">
      <w:pPr>
        <w:spacing w:after="0" w:line="240" w:lineRule="auto"/>
        <w:ind w:left="0" w:right="-2" w:firstLine="0"/>
        <w:rPr>
          <w:rFonts w:ascii="Arial" w:hAnsi="Arial" w:cs="Arial"/>
        </w:rPr>
      </w:pPr>
      <w:r w:rsidRPr="00D67D7B">
        <w:rPr>
          <w:rFonts w:ascii="Arial" w:hAnsi="Arial" w:cs="Arial"/>
        </w:rPr>
        <w:t>11.</w:t>
      </w:r>
      <w:r w:rsidR="00C846C4">
        <w:rPr>
          <w:rFonts w:ascii="Arial" w:hAnsi="Arial" w:cs="Arial"/>
        </w:rPr>
        <w:t>1</w:t>
      </w:r>
      <w:r w:rsidRPr="00D67D7B">
        <w:rPr>
          <w:rFonts w:ascii="Arial" w:hAnsi="Arial" w:cs="Arial"/>
        </w:rPr>
        <w:t xml:space="preserve">.  Encerrada a etapa de lances, o pregoeiro convocará o licitante detentor da melhor oferta, item a item ou um item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2F5A7B">
      <w:pPr>
        <w:spacing w:after="0" w:line="240" w:lineRule="auto"/>
        <w:ind w:left="0" w:right="-2" w:firstLine="0"/>
        <w:rPr>
          <w:rFonts w:ascii="Arial" w:hAnsi="Arial" w:cs="Arial"/>
        </w:rPr>
      </w:pPr>
    </w:p>
    <w:p w14:paraId="1C71154C" w14:textId="639C13F6" w:rsidR="001E4DBB" w:rsidRDefault="00EB35C5" w:rsidP="002F5A7B">
      <w:pPr>
        <w:spacing w:after="0" w:line="240" w:lineRule="auto"/>
        <w:ind w:left="0" w:right="-2" w:firstLine="0"/>
        <w:rPr>
          <w:rFonts w:ascii="Arial" w:hAnsi="Arial" w:cs="Arial"/>
        </w:rPr>
      </w:pPr>
      <w:r w:rsidRPr="00D67D7B">
        <w:rPr>
          <w:rFonts w:ascii="Arial" w:hAnsi="Arial" w:cs="Arial"/>
        </w:rPr>
        <w:t xml:space="preserve">11.2.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2F5A7B">
      <w:pPr>
        <w:spacing w:after="0" w:line="240" w:lineRule="auto"/>
        <w:ind w:left="0" w:right="-2" w:firstLine="0"/>
        <w:rPr>
          <w:rFonts w:ascii="Arial" w:hAnsi="Arial" w:cs="Arial"/>
        </w:rPr>
      </w:pPr>
    </w:p>
    <w:p w14:paraId="14672BCD" w14:textId="7449074C" w:rsidR="00C846C4" w:rsidRDefault="00EB35C5" w:rsidP="002F5A7B">
      <w:pPr>
        <w:spacing w:after="0" w:line="240" w:lineRule="auto"/>
        <w:ind w:left="0" w:right="-2" w:firstLine="0"/>
        <w:rPr>
          <w:rFonts w:ascii="Arial" w:hAnsi="Arial" w:cs="Arial"/>
        </w:rPr>
      </w:pPr>
      <w:r w:rsidRPr="00D67D7B">
        <w:rPr>
          <w:rFonts w:ascii="Arial" w:hAnsi="Arial" w:cs="Arial"/>
        </w:rPr>
        <w:t>11.</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B224F16" w14:textId="562AF88B" w:rsidR="00C846C4" w:rsidRPr="00D67D7B" w:rsidRDefault="00EB35C5" w:rsidP="002F5A7B">
      <w:pPr>
        <w:spacing w:after="0" w:line="240" w:lineRule="auto"/>
        <w:ind w:left="0" w:right="-2" w:firstLine="0"/>
        <w:rPr>
          <w:rFonts w:ascii="Arial" w:hAnsi="Arial" w:cs="Arial"/>
        </w:rPr>
      </w:pPr>
      <w:r w:rsidRPr="00D67D7B">
        <w:rPr>
          <w:rFonts w:ascii="Arial" w:hAnsi="Arial" w:cs="Arial"/>
        </w:rPr>
        <w:t>11.</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2F5A7B">
      <w:pPr>
        <w:tabs>
          <w:tab w:val="center" w:pos="733"/>
          <w:tab w:val="center" w:pos="5810"/>
        </w:tabs>
        <w:spacing w:after="0" w:line="240" w:lineRule="auto"/>
        <w:ind w:left="0" w:right="-2" w:firstLine="0"/>
        <w:jc w:val="left"/>
        <w:rPr>
          <w:rFonts w:ascii="Arial" w:hAnsi="Arial" w:cs="Arial"/>
        </w:rPr>
      </w:pPr>
    </w:p>
    <w:p w14:paraId="26BD23B8" w14:textId="7710D84C" w:rsidR="001E4DBB" w:rsidRDefault="00EB35C5" w:rsidP="002F5A7B">
      <w:pPr>
        <w:spacing w:after="0" w:line="240" w:lineRule="auto"/>
        <w:ind w:left="0" w:right="-2" w:firstLine="0"/>
        <w:rPr>
          <w:rFonts w:ascii="Arial" w:hAnsi="Arial" w:cs="Arial"/>
        </w:rPr>
      </w:pPr>
      <w:r w:rsidRPr="00D67D7B">
        <w:rPr>
          <w:rFonts w:ascii="Arial" w:hAnsi="Arial" w:cs="Arial"/>
        </w:rPr>
        <w:t>11.</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2F5A7B">
      <w:pPr>
        <w:spacing w:after="0" w:line="240" w:lineRule="auto"/>
        <w:ind w:left="0" w:right="-2" w:firstLine="0"/>
        <w:rPr>
          <w:rFonts w:ascii="Arial" w:hAnsi="Arial" w:cs="Arial"/>
        </w:rPr>
      </w:pPr>
    </w:p>
    <w:p w14:paraId="411012AD" w14:textId="729DD294" w:rsidR="001E4DBB" w:rsidRDefault="00EB35C5" w:rsidP="002F5A7B">
      <w:pPr>
        <w:spacing w:after="0" w:line="240" w:lineRule="auto"/>
        <w:ind w:left="0" w:right="-2" w:firstLine="0"/>
        <w:rPr>
          <w:rFonts w:ascii="Arial" w:hAnsi="Arial" w:cs="Arial"/>
        </w:rPr>
      </w:pPr>
      <w:r w:rsidRPr="00D67D7B">
        <w:rPr>
          <w:rFonts w:ascii="Arial" w:hAnsi="Arial" w:cs="Arial"/>
        </w:rPr>
        <w:t>11.</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2F5A7B">
      <w:pPr>
        <w:spacing w:after="0" w:line="240" w:lineRule="auto"/>
        <w:ind w:left="0" w:right="-2" w:firstLine="0"/>
        <w:rPr>
          <w:rFonts w:ascii="Arial" w:hAnsi="Arial" w:cs="Arial"/>
        </w:rPr>
      </w:pPr>
    </w:p>
    <w:p w14:paraId="20A93F9B" w14:textId="7A846E5C" w:rsidR="001E4DBB" w:rsidRDefault="00EB35C5" w:rsidP="002F5A7B">
      <w:pPr>
        <w:spacing w:after="0" w:line="240" w:lineRule="auto"/>
        <w:ind w:left="0" w:right="-2" w:firstLine="0"/>
        <w:rPr>
          <w:rFonts w:ascii="Arial" w:hAnsi="Arial" w:cs="Arial"/>
        </w:rPr>
      </w:pPr>
      <w:r w:rsidRPr="00D67D7B">
        <w:rPr>
          <w:rFonts w:ascii="Arial" w:hAnsi="Arial" w:cs="Arial"/>
        </w:rPr>
        <w:t>11.</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5"/>
      <w:r w:rsidRPr="00D67D7B">
        <w:rPr>
          <w:rFonts w:ascii="Arial" w:hAnsi="Arial" w:cs="Arial"/>
        </w:rPr>
        <w:t xml:space="preserve"> </w:t>
      </w:r>
    </w:p>
    <w:p w14:paraId="60B1D7B7" w14:textId="77777777" w:rsidR="00C846C4" w:rsidRPr="00D67D7B" w:rsidRDefault="00C846C4" w:rsidP="002F5A7B">
      <w:pPr>
        <w:spacing w:after="0" w:line="240" w:lineRule="auto"/>
        <w:ind w:left="0" w:right="-2" w:firstLine="0"/>
        <w:rPr>
          <w:rFonts w:ascii="Arial" w:hAnsi="Arial" w:cs="Arial"/>
        </w:rPr>
      </w:pPr>
    </w:p>
    <w:p w14:paraId="17F9DF19" w14:textId="05805F4C" w:rsidR="001E4DBB" w:rsidRPr="00D67D7B" w:rsidRDefault="00EB35C5" w:rsidP="002F5A7B">
      <w:pPr>
        <w:pStyle w:val="Ttulo1"/>
        <w:spacing w:after="0" w:line="240" w:lineRule="auto"/>
        <w:ind w:left="0" w:right="-2" w:firstLine="0"/>
        <w:jc w:val="both"/>
        <w:rPr>
          <w:rFonts w:ascii="Arial" w:hAnsi="Arial" w:cs="Arial"/>
        </w:rPr>
      </w:pPr>
      <w:r w:rsidRPr="007A02CF">
        <w:rPr>
          <w:rFonts w:ascii="Arial" w:hAnsi="Arial" w:cs="Arial"/>
          <w:b/>
          <w:bCs/>
        </w:rPr>
        <w:lastRenderedPageBreak/>
        <w:t>12</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0CBDACD5" w14:textId="77777777" w:rsidR="00124BA0" w:rsidRDefault="00124BA0" w:rsidP="002F5A7B">
      <w:pPr>
        <w:spacing w:after="0" w:line="240" w:lineRule="auto"/>
        <w:ind w:left="0" w:right="-2" w:firstLine="0"/>
        <w:rPr>
          <w:rFonts w:ascii="Arial" w:hAnsi="Arial" w:cs="Arial"/>
        </w:rPr>
      </w:pPr>
    </w:p>
    <w:p w14:paraId="75D23B49" w14:textId="523AAAD4" w:rsidR="00124BA0" w:rsidRDefault="00EB35C5" w:rsidP="002F5A7B">
      <w:pPr>
        <w:spacing w:after="0" w:line="240" w:lineRule="auto"/>
        <w:ind w:left="0" w:right="-2" w:firstLine="0"/>
        <w:rPr>
          <w:rFonts w:ascii="Arial" w:hAnsi="Arial" w:cs="Arial"/>
        </w:rPr>
      </w:pPr>
      <w:r w:rsidRPr="00D67D7B">
        <w:rPr>
          <w:rFonts w:ascii="Arial" w:hAnsi="Arial" w:cs="Arial"/>
        </w:rPr>
        <w:t>12.</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119DE0CF" w14:textId="6A39220C" w:rsidR="001E4DBB" w:rsidRDefault="00EB35C5" w:rsidP="002F5A7B">
      <w:pPr>
        <w:spacing w:after="0" w:line="240" w:lineRule="auto"/>
        <w:ind w:left="0" w:right="-2" w:firstLine="0"/>
        <w:rPr>
          <w:rFonts w:ascii="Arial" w:hAnsi="Arial" w:cs="Arial"/>
        </w:rPr>
      </w:pPr>
      <w:r w:rsidRPr="00D67D7B">
        <w:rPr>
          <w:rFonts w:ascii="Arial" w:hAnsi="Arial" w:cs="Arial"/>
        </w:rPr>
        <w:t xml:space="preserve">12.2. A falta de manifestação motivada quanto à intenção de recorrer importará na decadência desse direito. </w:t>
      </w:r>
    </w:p>
    <w:p w14:paraId="3A20504D" w14:textId="77777777" w:rsidR="00124BA0" w:rsidRPr="00D67D7B" w:rsidRDefault="00124BA0" w:rsidP="002F5A7B">
      <w:pPr>
        <w:spacing w:after="0" w:line="240" w:lineRule="auto"/>
        <w:ind w:left="0" w:right="-2" w:firstLine="0"/>
        <w:rPr>
          <w:rFonts w:ascii="Arial" w:hAnsi="Arial" w:cs="Arial"/>
        </w:rPr>
      </w:pPr>
    </w:p>
    <w:p w14:paraId="70C62E40" w14:textId="10A42352" w:rsidR="001E4DBB" w:rsidRDefault="00EB35C5" w:rsidP="002F5A7B">
      <w:pPr>
        <w:spacing w:after="0" w:line="240" w:lineRule="auto"/>
        <w:ind w:left="0" w:right="-2" w:firstLine="0"/>
        <w:rPr>
          <w:rFonts w:ascii="Arial" w:hAnsi="Arial" w:cs="Arial"/>
        </w:rPr>
      </w:pPr>
      <w:r w:rsidRPr="00D67D7B">
        <w:rPr>
          <w:rFonts w:ascii="Arial" w:hAnsi="Arial" w:cs="Arial"/>
        </w:rPr>
        <w:t>12.</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2F5A7B">
      <w:pPr>
        <w:spacing w:after="0" w:line="240" w:lineRule="auto"/>
        <w:ind w:left="0" w:right="-2" w:firstLine="0"/>
        <w:rPr>
          <w:rFonts w:ascii="Arial" w:hAnsi="Arial" w:cs="Arial"/>
        </w:rPr>
      </w:pPr>
    </w:p>
    <w:p w14:paraId="7DE95145" w14:textId="062FD234" w:rsidR="001E4DBB" w:rsidRDefault="00EB35C5" w:rsidP="002F5A7B">
      <w:pPr>
        <w:spacing w:after="0" w:line="240" w:lineRule="auto"/>
        <w:ind w:left="0" w:right="-2" w:firstLine="0"/>
        <w:rPr>
          <w:rFonts w:ascii="Arial" w:hAnsi="Arial" w:cs="Arial"/>
        </w:rPr>
      </w:pPr>
      <w:r w:rsidRPr="00D67D7B">
        <w:rPr>
          <w:rFonts w:ascii="Arial" w:hAnsi="Arial" w:cs="Arial"/>
        </w:rPr>
        <w:t>12.</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6" w:name="_Hlk156222663"/>
      <w:r w:rsidRPr="00D67D7B">
        <w:rPr>
          <w:rFonts w:ascii="Arial" w:hAnsi="Arial" w:cs="Arial"/>
          <w:color w:val="0000FF"/>
          <w:u w:val="single" w:color="0000FF"/>
        </w:rPr>
        <w:t>www.</w:t>
      </w:r>
      <w:r w:rsidRPr="00022C02">
        <w:rPr>
          <w:rFonts w:ascii="Arial" w:hAnsi="Arial" w:cs="Arial"/>
          <w:color w:val="0000FF"/>
          <w:u w:val="single" w:color="0000FF"/>
        </w:rPr>
        <w:t>licitanet</w:t>
      </w:r>
      <w:r w:rsidRPr="00D67D7B">
        <w:rPr>
          <w:rFonts w:ascii="Arial" w:hAnsi="Arial" w:cs="Arial"/>
          <w:color w:val="0000FF"/>
          <w:u w:val="single" w:color="0000FF"/>
        </w:rPr>
        <w:t>.gov.br</w:t>
      </w:r>
      <w:r w:rsidRPr="00D67D7B">
        <w:rPr>
          <w:rFonts w:ascii="Arial" w:hAnsi="Arial" w:cs="Arial"/>
        </w:rPr>
        <w:t xml:space="preserve">   </w:t>
      </w:r>
      <w:bookmarkEnd w:id="6"/>
    </w:p>
    <w:p w14:paraId="31E9DBCE" w14:textId="77777777" w:rsidR="00124BA0" w:rsidRPr="00D67D7B" w:rsidRDefault="00124BA0" w:rsidP="002F5A7B">
      <w:pPr>
        <w:spacing w:after="0" w:line="240" w:lineRule="auto"/>
        <w:ind w:left="0" w:right="-2" w:firstLine="0"/>
        <w:rPr>
          <w:rFonts w:ascii="Arial" w:hAnsi="Arial" w:cs="Arial"/>
        </w:rPr>
      </w:pPr>
    </w:p>
    <w:p w14:paraId="7ADFC65D" w14:textId="6FC13DEB" w:rsidR="001E4DBB" w:rsidRDefault="00C53927" w:rsidP="00C53927">
      <w:pPr>
        <w:tabs>
          <w:tab w:val="center" w:pos="0"/>
          <w:tab w:val="center" w:pos="4194"/>
        </w:tabs>
        <w:spacing w:after="0" w:line="240" w:lineRule="auto"/>
        <w:ind w:left="0" w:right="-2" w:firstLine="0"/>
        <w:jc w:val="left"/>
        <w:rPr>
          <w:rFonts w:ascii="Arial" w:hAnsi="Arial" w:cs="Arial"/>
        </w:rPr>
      </w:pPr>
      <w:r>
        <w:rPr>
          <w:rFonts w:ascii="Arial" w:hAnsi="Arial" w:cs="Arial"/>
        </w:rPr>
        <w:t xml:space="preserve">15.5.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2F5A7B">
      <w:pPr>
        <w:tabs>
          <w:tab w:val="center" w:pos="733"/>
          <w:tab w:val="center" w:pos="4194"/>
        </w:tabs>
        <w:spacing w:after="0" w:line="240" w:lineRule="auto"/>
        <w:ind w:left="0" w:right="-2" w:firstLine="0"/>
        <w:jc w:val="left"/>
        <w:rPr>
          <w:rFonts w:ascii="Arial" w:hAnsi="Arial" w:cs="Arial"/>
        </w:rPr>
      </w:pPr>
    </w:p>
    <w:p w14:paraId="75C9D930" w14:textId="504E5F11" w:rsidR="001E4DBB" w:rsidRDefault="00EB35C5" w:rsidP="002F5A7B">
      <w:pPr>
        <w:tabs>
          <w:tab w:val="center" w:pos="733"/>
          <w:tab w:val="center" w:pos="5501"/>
        </w:tabs>
        <w:spacing w:after="0" w:line="240" w:lineRule="auto"/>
        <w:ind w:left="0" w:right="-2" w:firstLine="0"/>
        <w:jc w:val="left"/>
        <w:rPr>
          <w:rFonts w:ascii="Arial" w:hAnsi="Arial" w:cs="Arial"/>
        </w:rPr>
      </w:pPr>
      <w:r w:rsidRPr="00D67D7B">
        <w:rPr>
          <w:rFonts w:ascii="Arial" w:hAnsi="Arial" w:cs="Arial"/>
        </w:rPr>
        <w:t>12.</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2F5A7B">
      <w:pPr>
        <w:tabs>
          <w:tab w:val="center" w:pos="733"/>
          <w:tab w:val="center" w:pos="5501"/>
        </w:tabs>
        <w:spacing w:after="0" w:line="240" w:lineRule="auto"/>
        <w:ind w:left="0" w:right="-2" w:firstLine="0"/>
        <w:jc w:val="left"/>
        <w:rPr>
          <w:rFonts w:ascii="Arial" w:hAnsi="Arial" w:cs="Arial"/>
        </w:rPr>
      </w:pPr>
    </w:p>
    <w:p w14:paraId="5B9E0CEF" w14:textId="3B36B104" w:rsidR="001E4DBB" w:rsidRDefault="00EB35C5" w:rsidP="002F5A7B">
      <w:pPr>
        <w:spacing w:after="0" w:line="240" w:lineRule="auto"/>
        <w:ind w:left="0" w:right="-2" w:firstLine="0"/>
        <w:rPr>
          <w:rFonts w:ascii="Arial" w:hAnsi="Arial" w:cs="Arial"/>
        </w:rPr>
      </w:pPr>
      <w:r w:rsidRPr="00D67D7B">
        <w:rPr>
          <w:rFonts w:ascii="Arial" w:hAnsi="Arial" w:cs="Arial"/>
        </w:rPr>
        <w:t>12.</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2F5A7B">
      <w:pPr>
        <w:spacing w:after="0" w:line="240" w:lineRule="auto"/>
        <w:ind w:left="0" w:right="-2" w:firstLine="0"/>
        <w:rPr>
          <w:rFonts w:ascii="Arial" w:hAnsi="Arial" w:cs="Arial"/>
        </w:rPr>
      </w:pPr>
    </w:p>
    <w:p w14:paraId="59630876" w14:textId="6390F3D2" w:rsidR="001E4DBB" w:rsidRDefault="00EB35C5" w:rsidP="002F5A7B">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12.</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2F5A7B">
      <w:pPr>
        <w:tabs>
          <w:tab w:val="center" w:pos="1650"/>
          <w:tab w:val="center" w:pos="4497"/>
        </w:tabs>
        <w:spacing w:after="0" w:line="240" w:lineRule="auto"/>
        <w:ind w:left="0" w:right="-2" w:firstLine="0"/>
        <w:jc w:val="left"/>
        <w:rPr>
          <w:rFonts w:ascii="Arial" w:hAnsi="Arial" w:cs="Arial"/>
        </w:rPr>
      </w:pPr>
    </w:p>
    <w:p w14:paraId="47487653" w14:textId="1A149F3D" w:rsidR="001E4DBB" w:rsidRDefault="00EB35C5" w:rsidP="002F5A7B">
      <w:pPr>
        <w:tabs>
          <w:tab w:val="center" w:pos="709"/>
        </w:tabs>
        <w:spacing w:after="0" w:line="240" w:lineRule="auto"/>
        <w:ind w:left="0" w:right="-2" w:firstLine="0"/>
        <w:jc w:val="left"/>
        <w:rPr>
          <w:rFonts w:ascii="Arial" w:hAnsi="Arial" w:cs="Arial"/>
        </w:rPr>
      </w:pPr>
      <w:r w:rsidRPr="00D67D7B">
        <w:rPr>
          <w:rFonts w:ascii="Arial" w:hAnsi="Arial" w:cs="Arial"/>
        </w:rPr>
        <w:t>12.</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2F5A7B">
      <w:pPr>
        <w:tabs>
          <w:tab w:val="center" w:pos="1650"/>
          <w:tab w:val="center" w:pos="5824"/>
        </w:tabs>
        <w:spacing w:after="0" w:line="240" w:lineRule="auto"/>
        <w:ind w:left="0" w:right="-2" w:firstLine="0"/>
        <w:jc w:val="left"/>
        <w:rPr>
          <w:rFonts w:ascii="Arial" w:hAnsi="Arial" w:cs="Arial"/>
        </w:rPr>
      </w:pPr>
    </w:p>
    <w:p w14:paraId="41F037BA" w14:textId="6138D346" w:rsidR="001E4DBB" w:rsidRDefault="00EB35C5" w:rsidP="003D70F5">
      <w:pPr>
        <w:tabs>
          <w:tab w:val="center" w:pos="733"/>
          <w:tab w:val="center" w:pos="5811"/>
        </w:tabs>
        <w:spacing w:after="0" w:line="240" w:lineRule="auto"/>
        <w:ind w:left="0" w:right="-2" w:firstLine="0"/>
        <w:rPr>
          <w:rFonts w:ascii="Arial" w:hAnsi="Arial" w:cs="Arial"/>
        </w:rPr>
      </w:pPr>
      <w:r w:rsidRPr="00D67D7B">
        <w:rPr>
          <w:rFonts w:ascii="Arial" w:eastAsia="Calibri" w:hAnsi="Arial" w:cs="Arial"/>
        </w:rPr>
        <w:tab/>
      </w:r>
      <w:r w:rsidRPr="00D67D7B">
        <w:rPr>
          <w:rFonts w:ascii="Arial" w:hAnsi="Arial" w:cs="Arial"/>
        </w:rPr>
        <w:t>12.</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2F5A7B">
      <w:pPr>
        <w:tabs>
          <w:tab w:val="center" w:pos="733"/>
          <w:tab w:val="center" w:pos="5811"/>
        </w:tabs>
        <w:spacing w:after="0" w:line="240" w:lineRule="auto"/>
        <w:ind w:left="0" w:right="-2" w:firstLine="0"/>
        <w:jc w:val="left"/>
        <w:rPr>
          <w:rFonts w:ascii="Arial" w:hAnsi="Arial" w:cs="Arial"/>
        </w:rPr>
      </w:pPr>
    </w:p>
    <w:p w14:paraId="3796B1CA" w14:textId="157E61AC" w:rsidR="001E4DBB" w:rsidRDefault="00EB35C5" w:rsidP="002F5A7B">
      <w:pPr>
        <w:spacing w:after="0" w:line="240" w:lineRule="auto"/>
        <w:ind w:left="0" w:right="-2" w:firstLine="0"/>
        <w:rPr>
          <w:rFonts w:ascii="Arial" w:hAnsi="Arial" w:cs="Arial"/>
        </w:rPr>
      </w:pPr>
      <w:r w:rsidRPr="00D67D7B">
        <w:rPr>
          <w:rFonts w:ascii="Arial" w:hAnsi="Arial" w:cs="Arial"/>
        </w:rPr>
        <w:t>12.</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2F5A7B">
      <w:pPr>
        <w:spacing w:after="0" w:line="240" w:lineRule="auto"/>
        <w:ind w:left="0" w:right="-2" w:firstLine="0"/>
        <w:rPr>
          <w:rFonts w:ascii="Arial" w:hAnsi="Arial" w:cs="Arial"/>
        </w:rPr>
      </w:pPr>
    </w:p>
    <w:p w14:paraId="2B2F5658" w14:textId="63715E53" w:rsidR="001E4DBB" w:rsidRDefault="00EB35C5" w:rsidP="002F5A7B">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12.</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2F5A7B">
      <w:pPr>
        <w:tabs>
          <w:tab w:val="center" w:pos="736"/>
          <w:tab w:val="center" w:pos="2987"/>
        </w:tabs>
        <w:spacing w:after="0" w:line="240" w:lineRule="auto"/>
        <w:ind w:left="0" w:right="-2" w:firstLine="0"/>
        <w:jc w:val="left"/>
        <w:rPr>
          <w:rFonts w:ascii="Arial" w:hAnsi="Arial" w:cs="Arial"/>
        </w:rPr>
      </w:pPr>
    </w:p>
    <w:p w14:paraId="52103E24" w14:textId="04B8BE6D" w:rsidR="001E4DBB" w:rsidRDefault="00EB35C5" w:rsidP="002F5A7B">
      <w:pPr>
        <w:spacing w:after="0" w:line="240" w:lineRule="auto"/>
        <w:ind w:left="0" w:right="-2" w:firstLine="0"/>
        <w:rPr>
          <w:rFonts w:ascii="Arial" w:hAnsi="Arial" w:cs="Arial"/>
        </w:rPr>
      </w:pPr>
      <w:r w:rsidRPr="00D67D7B">
        <w:rPr>
          <w:rFonts w:ascii="Arial" w:hAnsi="Arial" w:cs="Arial"/>
        </w:rPr>
        <w:t>12.</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2F5A7B">
      <w:pPr>
        <w:spacing w:after="0" w:line="240" w:lineRule="auto"/>
        <w:ind w:left="0" w:right="-2" w:firstLine="0"/>
        <w:rPr>
          <w:rFonts w:ascii="Arial" w:hAnsi="Arial" w:cs="Arial"/>
        </w:rPr>
      </w:pPr>
    </w:p>
    <w:p w14:paraId="542CD28E" w14:textId="27757C5D" w:rsidR="001E4DBB" w:rsidRDefault="00EB35C5" w:rsidP="002F5A7B">
      <w:pPr>
        <w:spacing w:after="0" w:line="240" w:lineRule="auto"/>
        <w:ind w:left="0" w:right="-2" w:firstLine="0"/>
        <w:rPr>
          <w:rFonts w:ascii="Arial" w:hAnsi="Arial" w:cs="Arial"/>
        </w:rPr>
      </w:pPr>
      <w:r w:rsidRPr="00D67D7B">
        <w:rPr>
          <w:rFonts w:ascii="Arial" w:hAnsi="Arial" w:cs="Arial"/>
        </w:rPr>
        <w:t>12.</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2F5A7B">
      <w:pPr>
        <w:spacing w:after="0" w:line="240" w:lineRule="auto"/>
        <w:ind w:left="0" w:right="-2" w:firstLine="0"/>
        <w:rPr>
          <w:rFonts w:ascii="Arial" w:hAnsi="Arial" w:cs="Arial"/>
        </w:rPr>
      </w:pPr>
    </w:p>
    <w:p w14:paraId="56966581" w14:textId="146EF007" w:rsidR="001E4DBB" w:rsidRDefault="00EB35C5" w:rsidP="002F5A7B">
      <w:pPr>
        <w:spacing w:after="0" w:line="240" w:lineRule="auto"/>
        <w:ind w:left="0" w:right="-2" w:firstLine="0"/>
        <w:rPr>
          <w:rFonts w:ascii="Arial" w:hAnsi="Arial" w:cs="Arial"/>
        </w:rPr>
      </w:pPr>
      <w:r w:rsidRPr="00D67D7B">
        <w:rPr>
          <w:rFonts w:ascii="Arial" w:hAnsi="Arial" w:cs="Arial"/>
        </w:rPr>
        <w:t>12.</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2F5A7B">
      <w:pPr>
        <w:spacing w:after="0" w:line="240" w:lineRule="auto"/>
        <w:ind w:left="0" w:right="-2" w:firstLine="0"/>
        <w:rPr>
          <w:rFonts w:ascii="Arial" w:hAnsi="Arial" w:cs="Arial"/>
        </w:rPr>
      </w:pPr>
    </w:p>
    <w:p w14:paraId="62C0F07C" w14:textId="3FB8179E" w:rsidR="001E4DBB" w:rsidRDefault="00EB35C5" w:rsidP="002F5A7B">
      <w:pPr>
        <w:spacing w:after="0" w:line="240" w:lineRule="auto"/>
        <w:ind w:left="0" w:right="-2" w:firstLine="0"/>
        <w:rPr>
          <w:rFonts w:ascii="Arial" w:hAnsi="Arial" w:cs="Arial"/>
        </w:rPr>
      </w:pPr>
      <w:r w:rsidRPr="00D67D7B">
        <w:rPr>
          <w:rFonts w:ascii="Arial" w:hAnsi="Arial" w:cs="Arial"/>
        </w:rPr>
        <w:t>12.</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2F5A7B">
      <w:pPr>
        <w:spacing w:after="0" w:line="240" w:lineRule="auto"/>
        <w:ind w:left="0" w:right="-2" w:firstLine="0"/>
        <w:rPr>
          <w:rFonts w:ascii="Arial" w:hAnsi="Arial" w:cs="Arial"/>
        </w:rPr>
      </w:pPr>
    </w:p>
    <w:p w14:paraId="567D22CA" w14:textId="77777777" w:rsidR="00445B3D" w:rsidRDefault="00EB35C5" w:rsidP="002F5A7B">
      <w:pPr>
        <w:spacing w:after="0" w:line="240" w:lineRule="auto"/>
        <w:ind w:left="0" w:right="-2" w:firstLine="0"/>
        <w:rPr>
          <w:rFonts w:ascii="Arial" w:hAnsi="Arial" w:cs="Arial"/>
        </w:rPr>
      </w:pPr>
      <w:r w:rsidRPr="00D67D7B">
        <w:rPr>
          <w:rFonts w:ascii="Arial" w:hAnsi="Arial" w:cs="Arial"/>
        </w:rPr>
        <w:lastRenderedPageBreak/>
        <w:t>1</w:t>
      </w:r>
      <w:r w:rsidR="004E76D1">
        <w:rPr>
          <w:rFonts w:ascii="Arial" w:hAnsi="Arial" w:cs="Arial"/>
        </w:rPr>
        <w:t>2</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2F5A7B">
      <w:pPr>
        <w:spacing w:after="0" w:line="240" w:lineRule="auto"/>
        <w:ind w:left="0" w:right="-2" w:firstLine="0"/>
        <w:rPr>
          <w:rFonts w:ascii="Arial" w:hAnsi="Arial" w:cs="Arial"/>
        </w:rPr>
      </w:pPr>
    </w:p>
    <w:p w14:paraId="0805C9B1" w14:textId="512B5479" w:rsidR="001E4DBB" w:rsidRDefault="00EB35C5" w:rsidP="002F5A7B">
      <w:pPr>
        <w:spacing w:after="0" w:line="240" w:lineRule="auto"/>
        <w:ind w:left="0" w:right="-2" w:firstLine="0"/>
        <w:rPr>
          <w:rFonts w:ascii="Arial" w:hAnsi="Arial" w:cs="Arial"/>
        </w:rPr>
      </w:pPr>
      <w:r w:rsidRPr="00D67D7B">
        <w:rPr>
          <w:rFonts w:ascii="Arial" w:hAnsi="Arial" w:cs="Arial"/>
        </w:rPr>
        <w:t>1</w:t>
      </w:r>
      <w:r w:rsidR="00445B3D">
        <w:rPr>
          <w:rFonts w:ascii="Arial" w:hAnsi="Arial" w:cs="Arial"/>
        </w:rPr>
        <w:t>2</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2F5A7B">
      <w:pPr>
        <w:spacing w:after="0" w:line="240" w:lineRule="auto"/>
        <w:ind w:left="0" w:right="-2" w:firstLine="0"/>
        <w:rPr>
          <w:rFonts w:ascii="Arial" w:hAnsi="Arial" w:cs="Arial"/>
        </w:rPr>
      </w:pPr>
    </w:p>
    <w:p w14:paraId="6117436C" w14:textId="77777777" w:rsidR="001E4DBB" w:rsidRPr="00445B3D" w:rsidRDefault="00EB35C5" w:rsidP="002F5A7B">
      <w:pPr>
        <w:pStyle w:val="Ttulo1"/>
        <w:spacing w:after="0" w:line="240" w:lineRule="auto"/>
        <w:ind w:left="0" w:right="-2" w:firstLine="0"/>
        <w:rPr>
          <w:rFonts w:ascii="Arial" w:hAnsi="Arial" w:cs="Arial"/>
          <w:b/>
          <w:bCs/>
        </w:rPr>
      </w:pPr>
      <w:r w:rsidRPr="00445B3D">
        <w:rPr>
          <w:rFonts w:ascii="Arial" w:hAnsi="Arial" w:cs="Arial"/>
          <w:b/>
          <w:bCs/>
        </w:rPr>
        <w:t xml:space="preserve">13. ADJUDICAÇÃO E DA HOMOLOGAÇÃO  </w:t>
      </w:r>
    </w:p>
    <w:p w14:paraId="4BC0FD61" w14:textId="77777777" w:rsidR="004E76D1" w:rsidRDefault="00EB35C5" w:rsidP="002F5A7B">
      <w:pPr>
        <w:tabs>
          <w:tab w:val="center" w:pos="733"/>
          <w:tab w:val="center" w:pos="3813"/>
        </w:tabs>
        <w:spacing w:after="0" w:line="240" w:lineRule="auto"/>
        <w:ind w:left="0" w:right="-2" w:firstLine="0"/>
        <w:jc w:val="left"/>
        <w:rPr>
          <w:rFonts w:ascii="Arial" w:eastAsia="Calibri" w:hAnsi="Arial" w:cs="Arial"/>
        </w:rPr>
      </w:pPr>
      <w:r w:rsidRPr="00D67D7B">
        <w:rPr>
          <w:rFonts w:ascii="Arial" w:eastAsia="Calibri" w:hAnsi="Arial" w:cs="Arial"/>
        </w:rPr>
        <w:tab/>
      </w:r>
    </w:p>
    <w:p w14:paraId="548261F2" w14:textId="0D752D69" w:rsidR="001E4DBB" w:rsidRDefault="00EB35C5" w:rsidP="002F5A7B">
      <w:pPr>
        <w:tabs>
          <w:tab w:val="center" w:pos="733"/>
          <w:tab w:val="center" w:pos="3813"/>
        </w:tabs>
        <w:spacing w:after="0" w:line="240" w:lineRule="auto"/>
        <w:ind w:left="0" w:right="-2" w:firstLine="0"/>
        <w:jc w:val="left"/>
        <w:rPr>
          <w:rFonts w:ascii="Arial" w:hAnsi="Arial" w:cs="Arial"/>
        </w:rPr>
      </w:pPr>
      <w:r w:rsidRPr="00D67D7B">
        <w:rPr>
          <w:rFonts w:ascii="Arial" w:hAnsi="Arial" w:cs="Arial"/>
        </w:rPr>
        <w:t>13.</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2F5A7B">
      <w:pPr>
        <w:tabs>
          <w:tab w:val="center" w:pos="733"/>
          <w:tab w:val="center" w:pos="3813"/>
        </w:tabs>
        <w:spacing w:after="0" w:line="240" w:lineRule="auto"/>
        <w:ind w:left="0" w:right="-2" w:firstLine="0"/>
        <w:jc w:val="left"/>
        <w:rPr>
          <w:rFonts w:ascii="Arial" w:hAnsi="Arial" w:cs="Arial"/>
        </w:rPr>
      </w:pPr>
    </w:p>
    <w:p w14:paraId="28F46758" w14:textId="77777777" w:rsidR="001E4DBB" w:rsidRDefault="00EB35C5" w:rsidP="003D70F5">
      <w:pPr>
        <w:numPr>
          <w:ilvl w:val="0"/>
          <w:numId w:val="5"/>
        </w:numPr>
        <w:spacing w:after="0" w:line="240" w:lineRule="auto"/>
        <w:ind w:left="567" w:right="-2"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2F5A7B">
      <w:pPr>
        <w:spacing w:after="0" w:line="240" w:lineRule="auto"/>
        <w:ind w:left="0" w:right="-2" w:firstLine="0"/>
        <w:rPr>
          <w:rFonts w:ascii="Arial" w:hAnsi="Arial" w:cs="Arial"/>
        </w:rPr>
      </w:pPr>
    </w:p>
    <w:p w14:paraId="624C8F5E" w14:textId="77777777" w:rsidR="00445B3D" w:rsidRDefault="00EB35C5" w:rsidP="003D70F5">
      <w:pPr>
        <w:numPr>
          <w:ilvl w:val="0"/>
          <w:numId w:val="5"/>
        </w:numPr>
        <w:spacing w:after="0" w:line="240" w:lineRule="auto"/>
        <w:ind w:left="567" w:right="-2"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DE4C90A" w14:textId="16371CA0" w:rsidR="001E4DBB" w:rsidRPr="007A02CF" w:rsidRDefault="00EB35C5">
      <w:pPr>
        <w:pStyle w:val="PargrafodaLista"/>
        <w:numPr>
          <w:ilvl w:val="1"/>
          <w:numId w:val="18"/>
        </w:numPr>
        <w:shd w:val="clear" w:color="auto" w:fill="FFFFFF" w:themeFill="background1"/>
        <w:spacing w:after="0" w:line="240" w:lineRule="auto"/>
        <w:ind w:left="0" w:right="-2"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7A02CF">
        <w:rPr>
          <w:rFonts w:ascii="Arial" w:hAnsi="Arial" w:cs="Arial"/>
          <w:color w:val="auto"/>
        </w:rPr>
        <w:t>DEODAPOLIS</w:t>
      </w:r>
      <w:r w:rsidRPr="007A02CF">
        <w:rPr>
          <w:rFonts w:ascii="Arial" w:hAnsi="Arial" w:cs="Arial"/>
          <w:color w:val="auto"/>
        </w:rPr>
        <w:t xml:space="preserve"> - </w:t>
      </w:r>
      <w:r w:rsidR="00445B3D" w:rsidRPr="007A02CF">
        <w:rPr>
          <w:rFonts w:ascii="Arial" w:hAnsi="Arial" w:cs="Arial"/>
          <w:color w:val="auto"/>
        </w:rPr>
        <w:t>MS</w:t>
      </w:r>
      <w:r w:rsidRPr="007A02CF">
        <w:rPr>
          <w:rFonts w:ascii="Arial" w:hAnsi="Arial" w:cs="Arial"/>
          <w:color w:val="auto"/>
        </w:rPr>
        <w:t xml:space="preserve">, esta poderá propor prorrogação geral da validade acima referida, por igual prazo, no mínimo. </w:t>
      </w:r>
    </w:p>
    <w:p w14:paraId="44D9F4D8" w14:textId="77777777" w:rsidR="00445B3D" w:rsidRPr="007A02CF" w:rsidRDefault="00445B3D" w:rsidP="002F5A7B">
      <w:pPr>
        <w:spacing w:after="0" w:line="240" w:lineRule="auto"/>
        <w:ind w:left="0" w:right="-2" w:firstLine="0"/>
        <w:rPr>
          <w:rFonts w:ascii="Arial" w:hAnsi="Arial" w:cs="Arial"/>
          <w:color w:val="auto"/>
        </w:rPr>
      </w:pPr>
    </w:p>
    <w:p w14:paraId="0D016B70" w14:textId="77777777" w:rsidR="001E4DBB" w:rsidRDefault="00EB35C5">
      <w:pPr>
        <w:numPr>
          <w:ilvl w:val="1"/>
          <w:numId w:val="6"/>
        </w:numPr>
        <w:spacing w:after="0" w:line="240" w:lineRule="auto"/>
        <w:ind w:left="0" w:right="-2" w:firstLine="0"/>
        <w:rPr>
          <w:rFonts w:ascii="Arial" w:hAnsi="Arial" w:cs="Arial"/>
        </w:rPr>
      </w:pPr>
      <w:r w:rsidRPr="00D67D7B">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2F5A7B">
      <w:pPr>
        <w:spacing w:after="0" w:line="240" w:lineRule="auto"/>
        <w:ind w:left="0" w:right="-2" w:firstLine="0"/>
        <w:rPr>
          <w:rFonts w:ascii="Arial" w:hAnsi="Arial" w:cs="Arial"/>
        </w:rPr>
      </w:pPr>
    </w:p>
    <w:p w14:paraId="0A836342" w14:textId="77777777" w:rsidR="001E4DBB" w:rsidRPr="00D67D7B" w:rsidRDefault="00EB35C5">
      <w:pPr>
        <w:numPr>
          <w:ilvl w:val="1"/>
          <w:numId w:val="6"/>
        </w:numPr>
        <w:spacing w:after="0" w:line="240" w:lineRule="auto"/>
        <w:ind w:left="0" w:right="-2" w:firstLine="0"/>
        <w:rPr>
          <w:rFonts w:ascii="Arial" w:hAnsi="Arial" w:cs="Arial"/>
        </w:rPr>
      </w:pPr>
      <w:r w:rsidRPr="00D67D7B">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D839DF6" w14:textId="74817F9A" w:rsidR="001E4DBB" w:rsidRDefault="001E4DBB" w:rsidP="002F5A7B">
      <w:pPr>
        <w:spacing w:after="0" w:line="240" w:lineRule="auto"/>
        <w:ind w:left="0" w:right="-2" w:firstLine="0"/>
        <w:jc w:val="left"/>
        <w:rPr>
          <w:rFonts w:ascii="Arial" w:hAnsi="Arial" w:cs="Arial"/>
        </w:rPr>
      </w:pPr>
    </w:p>
    <w:p w14:paraId="27093FBB" w14:textId="303AF995"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4</w:t>
      </w:r>
      <w:r w:rsidRPr="00445B3D">
        <w:rPr>
          <w:rFonts w:ascii="Arial" w:hAnsi="Arial" w:cs="Arial"/>
          <w:b/>
          <w:bCs/>
        </w:rPr>
        <w:t xml:space="preserve">. </w:t>
      </w:r>
      <w:r>
        <w:rPr>
          <w:rFonts w:ascii="Arial" w:hAnsi="Arial" w:cs="Arial"/>
          <w:b/>
          <w:bCs/>
        </w:rPr>
        <w:t>DA ATA DE REGISTRO DE PREÇOS</w:t>
      </w:r>
    </w:p>
    <w:p w14:paraId="3B5D49C3" w14:textId="77777777" w:rsidR="00445B3D" w:rsidRPr="00D67D7B" w:rsidRDefault="00445B3D" w:rsidP="002F5A7B">
      <w:pPr>
        <w:spacing w:after="0" w:line="240" w:lineRule="auto"/>
        <w:ind w:left="0" w:right="-2" w:firstLine="0"/>
        <w:rPr>
          <w:rFonts w:ascii="Arial" w:hAnsi="Arial" w:cs="Arial"/>
        </w:rPr>
      </w:pPr>
    </w:p>
    <w:p w14:paraId="29C6A965" w14:textId="77777777" w:rsidR="001E4DBB" w:rsidRPr="00D67D7B" w:rsidRDefault="00EB35C5">
      <w:pPr>
        <w:numPr>
          <w:ilvl w:val="1"/>
          <w:numId w:val="7"/>
        </w:numPr>
        <w:spacing w:after="0" w:line="240" w:lineRule="auto"/>
        <w:ind w:left="0" w:right="-2" w:firstLine="0"/>
        <w:rPr>
          <w:rFonts w:ascii="Arial" w:hAnsi="Arial" w:cs="Arial"/>
        </w:rPr>
      </w:pPr>
      <w:r w:rsidRPr="00D67D7B">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455D5DC9"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9E3B68C" w14:textId="3C04257B" w:rsidR="001E4DBB" w:rsidRPr="00D67D7B" w:rsidRDefault="00EB35C5">
      <w:pPr>
        <w:numPr>
          <w:ilvl w:val="1"/>
          <w:numId w:val="7"/>
        </w:numPr>
        <w:spacing w:after="0" w:line="240" w:lineRule="auto"/>
        <w:ind w:left="0" w:right="-2" w:firstLine="0"/>
        <w:rPr>
          <w:rFonts w:ascii="Arial" w:hAnsi="Arial" w:cs="Arial"/>
        </w:rPr>
      </w:pPr>
      <w:r w:rsidRPr="00D67D7B">
        <w:rPr>
          <w:rFonts w:ascii="Arial" w:hAnsi="Arial" w:cs="Arial"/>
        </w:rPr>
        <w:t xml:space="preserve">A proponente adjudicatária deverá assinar a Ata de Registro de Preços no prazo de 05 (cinco) dias úteis, contados a partir da data da convocação expedida </w:t>
      </w:r>
      <w:r w:rsidR="00277ECC">
        <w:rPr>
          <w:rFonts w:ascii="Arial" w:hAnsi="Arial" w:cs="Arial"/>
        </w:rPr>
        <w:t>pelo Setor de Contratos</w:t>
      </w:r>
      <w:r w:rsidRPr="00D67D7B">
        <w:rPr>
          <w:rFonts w:ascii="Arial" w:hAnsi="Arial" w:cs="Arial"/>
        </w:rPr>
        <w:t xml:space="preserve">. </w:t>
      </w:r>
    </w:p>
    <w:p w14:paraId="1FDEDA2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362B91E" w14:textId="77777777" w:rsidR="001E4DBB" w:rsidRPr="00D67D7B" w:rsidRDefault="00EB35C5">
      <w:pPr>
        <w:numPr>
          <w:ilvl w:val="1"/>
          <w:numId w:val="7"/>
        </w:numPr>
        <w:spacing w:after="0" w:line="240" w:lineRule="auto"/>
        <w:ind w:left="0" w:right="-2" w:firstLine="0"/>
        <w:rPr>
          <w:rFonts w:ascii="Arial" w:hAnsi="Arial" w:cs="Arial"/>
        </w:rPr>
      </w:pPr>
      <w:r w:rsidRPr="00D67D7B">
        <w:rPr>
          <w:rFonts w:ascii="Arial" w:hAnsi="Arial" w:cs="Arial"/>
        </w:rPr>
        <w:t xml:space="preserve">A convocação referida pode ser formalizada por qualquer meio de comunicação que comprove a data do correspondente recebimento. </w:t>
      </w:r>
    </w:p>
    <w:p w14:paraId="3D64964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6E60E96" w14:textId="77777777" w:rsidR="001E4DBB" w:rsidRPr="00D67D7B" w:rsidRDefault="00EB35C5">
      <w:pPr>
        <w:numPr>
          <w:ilvl w:val="1"/>
          <w:numId w:val="7"/>
        </w:numPr>
        <w:spacing w:after="0" w:line="240" w:lineRule="auto"/>
        <w:ind w:left="0" w:right="-2" w:firstLine="0"/>
        <w:rPr>
          <w:rFonts w:ascii="Arial" w:hAnsi="Arial" w:cs="Arial"/>
        </w:rPr>
      </w:pPr>
      <w:r w:rsidRPr="00D67D7B">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52CA86CE"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EA25F68" w14:textId="5B6B02B1" w:rsidR="001E4DBB" w:rsidRPr="00D67D7B" w:rsidRDefault="00EB35C5">
      <w:pPr>
        <w:numPr>
          <w:ilvl w:val="1"/>
          <w:numId w:val="7"/>
        </w:numPr>
        <w:spacing w:after="0" w:line="240" w:lineRule="auto"/>
        <w:ind w:left="0" w:right="-2" w:firstLine="0"/>
        <w:rPr>
          <w:rFonts w:ascii="Arial" w:hAnsi="Arial" w:cs="Arial"/>
        </w:rPr>
      </w:pPr>
      <w:r w:rsidRPr="00D67D7B">
        <w:rPr>
          <w:rFonts w:ascii="Arial" w:hAnsi="Arial" w:cs="Arial"/>
        </w:rPr>
        <w:t xml:space="preserve">Para a assinatura da Ata de Registro de Preço, poderá ser verificado, por meio da Internet, a regularidade com </w:t>
      </w:r>
      <w:r w:rsidR="00AD46A0">
        <w:rPr>
          <w:rFonts w:ascii="Arial" w:hAnsi="Arial" w:cs="Arial"/>
        </w:rPr>
        <w:t>o</w:t>
      </w:r>
      <w:r w:rsidRPr="00D67D7B">
        <w:rPr>
          <w:rFonts w:ascii="Arial" w:hAnsi="Arial" w:cs="Arial"/>
        </w:rPr>
        <w:t xml:space="preserve"> Fundo de Garantia de Tempo de Serviço (FGTS), </w:t>
      </w:r>
      <w:r w:rsidR="00AD46A0">
        <w:rPr>
          <w:rFonts w:ascii="Arial" w:hAnsi="Arial" w:cs="Arial"/>
        </w:rPr>
        <w:t>Tributos Federais Estadual e Trabalhista</w:t>
      </w:r>
      <w:r w:rsidRPr="00D67D7B">
        <w:rPr>
          <w:rFonts w:ascii="Arial" w:hAnsi="Arial" w:cs="Arial"/>
        </w:rPr>
        <w:t xml:space="preserve">. </w:t>
      </w:r>
    </w:p>
    <w:p w14:paraId="7632F91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lastRenderedPageBreak/>
        <w:t xml:space="preserve"> </w:t>
      </w:r>
    </w:p>
    <w:p w14:paraId="1C89C450" w14:textId="77777777" w:rsidR="001E4DBB" w:rsidRPr="00D67D7B" w:rsidRDefault="00EB35C5">
      <w:pPr>
        <w:numPr>
          <w:ilvl w:val="1"/>
          <w:numId w:val="7"/>
        </w:numPr>
        <w:spacing w:after="0" w:line="240" w:lineRule="auto"/>
        <w:ind w:left="0" w:right="-2" w:firstLine="0"/>
        <w:rPr>
          <w:rFonts w:ascii="Arial" w:hAnsi="Arial" w:cs="Arial"/>
        </w:rPr>
      </w:pPr>
      <w:r w:rsidRPr="00D67D7B">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6C3D014F"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B682224" w14:textId="12BD1A3F" w:rsidR="001E4DBB" w:rsidRPr="00046F07" w:rsidRDefault="00EB35C5">
      <w:pPr>
        <w:numPr>
          <w:ilvl w:val="1"/>
          <w:numId w:val="7"/>
        </w:numPr>
        <w:spacing w:after="0" w:line="240" w:lineRule="auto"/>
        <w:ind w:left="0" w:right="-2" w:firstLine="0"/>
        <w:rPr>
          <w:rFonts w:ascii="Arial" w:hAnsi="Arial" w:cs="Arial"/>
          <w:color w:val="auto"/>
        </w:rPr>
      </w:pPr>
      <w:r w:rsidRPr="00D67D7B">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046F07">
        <w:rPr>
          <w:rFonts w:ascii="Arial" w:hAnsi="Arial" w:cs="Arial"/>
          <w:color w:val="auto"/>
        </w:rPr>
        <w:t xml:space="preserve">sanções previstas no item </w:t>
      </w:r>
      <w:r w:rsidR="00046F07" w:rsidRPr="00046F07">
        <w:rPr>
          <w:rFonts w:ascii="Arial" w:hAnsi="Arial" w:cs="Arial"/>
          <w:color w:val="auto"/>
        </w:rPr>
        <w:t>16 deste edital.</w:t>
      </w:r>
    </w:p>
    <w:p w14:paraId="64F2B563" w14:textId="77777777" w:rsidR="001E4DBB" w:rsidRPr="00046F07" w:rsidRDefault="00EB35C5" w:rsidP="002F5A7B">
      <w:pPr>
        <w:spacing w:after="0" w:line="240" w:lineRule="auto"/>
        <w:ind w:left="0" w:right="-2" w:firstLine="0"/>
        <w:jc w:val="left"/>
        <w:rPr>
          <w:rFonts w:ascii="Arial" w:hAnsi="Arial" w:cs="Arial"/>
          <w:color w:val="auto"/>
        </w:rPr>
      </w:pPr>
      <w:r w:rsidRPr="00046F07">
        <w:rPr>
          <w:rFonts w:ascii="Arial" w:hAnsi="Arial" w:cs="Arial"/>
          <w:color w:val="auto"/>
        </w:rPr>
        <w:t xml:space="preserve"> </w:t>
      </w:r>
    </w:p>
    <w:p w14:paraId="4E258FF9" w14:textId="48ECBE0A" w:rsidR="001E4DBB" w:rsidRPr="00D67D7B" w:rsidRDefault="00A82AEC">
      <w:pPr>
        <w:numPr>
          <w:ilvl w:val="1"/>
          <w:numId w:val="7"/>
        </w:numPr>
        <w:spacing w:after="0" w:line="240" w:lineRule="auto"/>
        <w:ind w:left="0" w:right="-2" w:firstLine="0"/>
        <w:rPr>
          <w:rFonts w:ascii="Arial" w:hAnsi="Arial" w:cs="Arial"/>
        </w:rPr>
      </w:pPr>
      <w:r w:rsidRPr="00D67D7B">
        <w:rPr>
          <w:rFonts w:ascii="Arial" w:hAnsi="Arial" w:cs="Arial"/>
        </w:rPr>
        <w:t>A</w:t>
      </w:r>
      <w:r>
        <w:rPr>
          <w:rFonts w:ascii="Arial" w:hAnsi="Arial" w:cs="Arial"/>
        </w:rPr>
        <w:t xml:space="preserve"> Ata</w:t>
      </w:r>
      <w:r w:rsidR="00EB35C5" w:rsidRPr="00D67D7B">
        <w:rPr>
          <w:rFonts w:ascii="Arial" w:hAnsi="Arial" w:cs="Arial"/>
        </w:rPr>
        <w:t xml:space="preserve"> de Registro de Preços terá vigência de 12 (doze) meses a contar da data de sua emissão.  </w:t>
      </w:r>
    </w:p>
    <w:p w14:paraId="12112AB6" w14:textId="4944C6BE" w:rsidR="001E4DBB" w:rsidRDefault="001E4DBB" w:rsidP="002F5A7B">
      <w:pPr>
        <w:spacing w:after="0" w:line="240" w:lineRule="auto"/>
        <w:ind w:left="0" w:right="-2" w:firstLine="0"/>
        <w:jc w:val="left"/>
        <w:rPr>
          <w:rFonts w:ascii="Arial" w:hAnsi="Arial" w:cs="Arial"/>
        </w:rPr>
      </w:pPr>
    </w:p>
    <w:p w14:paraId="6E8930C0" w14:textId="02921744"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5</w:t>
      </w:r>
      <w:r w:rsidRPr="00445B3D">
        <w:rPr>
          <w:rFonts w:ascii="Arial" w:hAnsi="Arial" w:cs="Arial"/>
          <w:b/>
          <w:bCs/>
        </w:rPr>
        <w:t xml:space="preserve">. </w:t>
      </w:r>
      <w:r>
        <w:rPr>
          <w:rFonts w:ascii="Arial" w:hAnsi="Arial" w:cs="Arial"/>
          <w:b/>
          <w:bCs/>
        </w:rPr>
        <w:t>DO EMPENHO E DO PAGAMENTO</w:t>
      </w:r>
    </w:p>
    <w:p w14:paraId="1AD5B3FA" w14:textId="126AC82E" w:rsidR="001E4DBB" w:rsidRPr="00277ECC" w:rsidRDefault="001E4DBB" w:rsidP="002F5A7B">
      <w:pPr>
        <w:spacing w:after="0" w:line="240" w:lineRule="auto"/>
        <w:ind w:left="0" w:right="-2" w:firstLine="0"/>
        <w:rPr>
          <w:rFonts w:ascii="Arial" w:hAnsi="Arial" w:cs="Arial"/>
        </w:rPr>
      </w:pPr>
    </w:p>
    <w:p w14:paraId="550D64CB" w14:textId="100D318C" w:rsidR="001E4DBB" w:rsidRPr="00E95320" w:rsidRDefault="00EB35C5">
      <w:pPr>
        <w:pStyle w:val="PargrafodaLista"/>
        <w:numPr>
          <w:ilvl w:val="1"/>
          <w:numId w:val="19"/>
        </w:numPr>
        <w:spacing w:after="0" w:line="240" w:lineRule="auto"/>
        <w:ind w:left="0" w:right="-2" w:firstLine="0"/>
        <w:rPr>
          <w:rFonts w:ascii="Arial" w:hAnsi="Arial" w:cs="Arial"/>
          <w:color w:val="auto"/>
        </w:rPr>
      </w:pPr>
      <w:r w:rsidRPr="00E95320">
        <w:rPr>
          <w:rFonts w:ascii="Arial" w:hAnsi="Arial" w:cs="Arial"/>
          <w:color w:val="auto"/>
        </w:rPr>
        <w:t xml:space="preserve">Uma vez homologado o resultado da licitação pela Autoridade Superior, o licitante vencedor será convocado a comparecer, dentro do prazo de 05 (cinco) dias após o ato convocatório, para retirada da Nota de Empenho. </w:t>
      </w:r>
    </w:p>
    <w:p w14:paraId="7DE0AC9D" w14:textId="77777777" w:rsidR="001E4DBB" w:rsidRPr="0009032A" w:rsidRDefault="00EB35C5" w:rsidP="002F5A7B">
      <w:pPr>
        <w:spacing w:after="0" w:line="240" w:lineRule="auto"/>
        <w:ind w:left="0" w:right="-2" w:firstLine="0"/>
        <w:jc w:val="left"/>
        <w:rPr>
          <w:rFonts w:ascii="Arial" w:hAnsi="Arial" w:cs="Arial"/>
          <w:color w:val="FF0000"/>
        </w:rPr>
      </w:pPr>
      <w:r w:rsidRPr="0009032A">
        <w:rPr>
          <w:rFonts w:ascii="Arial" w:hAnsi="Arial" w:cs="Arial"/>
          <w:color w:val="FF0000"/>
        </w:rPr>
        <w:t xml:space="preserve"> </w:t>
      </w:r>
    </w:p>
    <w:p w14:paraId="0C45C5AE" w14:textId="56E59156" w:rsidR="00332E94" w:rsidRDefault="00332E94" w:rsidP="00332E94">
      <w:pPr>
        <w:pStyle w:val="PargrafodaLista"/>
        <w:numPr>
          <w:ilvl w:val="1"/>
          <w:numId w:val="53"/>
        </w:numPr>
        <w:spacing w:after="0" w:line="240" w:lineRule="auto"/>
        <w:ind w:left="0" w:right="0" w:firstLine="0"/>
        <w:contextualSpacing w:val="0"/>
        <w:rPr>
          <w:rFonts w:ascii="Arial" w:hAnsi="Arial" w:cs="Arial"/>
        </w:rPr>
      </w:pPr>
      <w:r w:rsidRPr="00332E94">
        <w:rPr>
          <w:rFonts w:ascii="Arial" w:hAnsi="Arial" w:cs="Arial"/>
        </w:rPr>
        <w:t xml:space="preserve">O pagamento será realizado no prazo máximo de até </w:t>
      </w:r>
      <w:r w:rsidRPr="00332E94">
        <w:rPr>
          <w:rFonts w:ascii="Arial" w:hAnsi="Arial" w:cs="Arial"/>
          <w:bCs/>
        </w:rPr>
        <w:t>30 (trinta)</w:t>
      </w:r>
      <w:r w:rsidRPr="00332E94">
        <w:rPr>
          <w:rFonts w:ascii="Arial" w:hAnsi="Arial" w:cs="Arial"/>
          <w:bCs/>
          <w:color w:val="FF0000"/>
        </w:rPr>
        <w:t xml:space="preserve"> </w:t>
      </w:r>
      <w:r w:rsidRPr="00332E94">
        <w:rPr>
          <w:rFonts w:ascii="Arial" w:hAnsi="Arial" w:cs="Arial"/>
          <w:bCs/>
        </w:rPr>
        <w:t>dias</w:t>
      </w:r>
      <w:r w:rsidRPr="00332E94">
        <w:rPr>
          <w:rFonts w:ascii="Arial" w:hAnsi="Arial" w:cs="Arial"/>
        </w:rPr>
        <w:t>, contados a partir do recebimento dos materiais, da Nota Fiscal ou Fatura, através de ordem bancária, para crédito em banco, agência e conta corrente indicados pelo contratado.</w:t>
      </w:r>
    </w:p>
    <w:p w14:paraId="6508F049" w14:textId="77777777" w:rsidR="00332E94" w:rsidRDefault="00332E94" w:rsidP="00332E94">
      <w:pPr>
        <w:pStyle w:val="PargrafodaLista"/>
        <w:spacing w:after="0" w:line="240" w:lineRule="auto"/>
        <w:ind w:left="0" w:right="0" w:firstLine="0"/>
        <w:contextualSpacing w:val="0"/>
        <w:rPr>
          <w:rFonts w:ascii="Arial" w:hAnsi="Arial" w:cs="Arial"/>
        </w:rPr>
      </w:pPr>
    </w:p>
    <w:p w14:paraId="6BBD4B2C" w14:textId="77777777" w:rsidR="00332E94" w:rsidRDefault="00332E94" w:rsidP="00332E94">
      <w:pPr>
        <w:pStyle w:val="PargrafodaLista"/>
        <w:numPr>
          <w:ilvl w:val="1"/>
          <w:numId w:val="53"/>
        </w:numPr>
        <w:spacing w:after="0" w:line="240" w:lineRule="auto"/>
        <w:ind w:left="0" w:right="0" w:firstLine="0"/>
        <w:contextualSpacing w:val="0"/>
        <w:rPr>
          <w:rFonts w:ascii="Arial" w:hAnsi="Arial" w:cs="Arial"/>
        </w:rPr>
      </w:pPr>
      <w:r w:rsidRPr="00332E94">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B4B997F" w14:textId="77777777" w:rsidR="00332E94" w:rsidRPr="00332E94" w:rsidRDefault="00332E94" w:rsidP="00332E94">
      <w:pPr>
        <w:pStyle w:val="PargrafodaLista"/>
        <w:rPr>
          <w:rFonts w:ascii="Arial" w:hAnsi="Arial" w:cs="Arial"/>
        </w:rPr>
      </w:pPr>
    </w:p>
    <w:p w14:paraId="57F9C235" w14:textId="77777777" w:rsidR="00332E94" w:rsidRDefault="00332E94" w:rsidP="00332E94">
      <w:pPr>
        <w:pStyle w:val="PargrafodaLista"/>
        <w:numPr>
          <w:ilvl w:val="1"/>
          <w:numId w:val="53"/>
        </w:numPr>
        <w:spacing w:after="0" w:line="240" w:lineRule="auto"/>
        <w:ind w:left="0" w:right="0" w:firstLine="0"/>
        <w:contextualSpacing w:val="0"/>
        <w:rPr>
          <w:rFonts w:ascii="Arial" w:hAnsi="Arial" w:cs="Arial"/>
        </w:rPr>
      </w:pPr>
      <w:r w:rsidRPr="00332E94">
        <w:rPr>
          <w:rFonts w:ascii="Arial" w:hAnsi="Arial" w:cs="Arial"/>
        </w:rPr>
        <w:t>Será considerada data do pagamento o dia em que constar como emitida a ordem bancária para pagamento.</w:t>
      </w:r>
    </w:p>
    <w:p w14:paraId="532E38A3" w14:textId="77777777" w:rsidR="00332E94" w:rsidRPr="00332E94" w:rsidRDefault="00332E94" w:rsidP="00332E94">
      <w:pPr>
        <w:pStyle w:val="PargrafodaLista"/>
        <w:rPr>
          <w:rFonts w:ascii="Arial" w:hAnsi="Arial" w:cs="Arial"/>
        </w:rPr>
      </w:pPr>
    </w:p>
    <w:p w14:paraId="239C4266" w14:textId="77777777" w:rsidR="00332E94" w:rsidRDefault="00332E94" w:rsidP="00332E94">
      <w:pPr>
        <w:pStyle w:val="PargrafodaLista"/>
        <w:numPr>
          <w:ilvl w:val="1"/>
          <w:numId w:val="53"/>
        </w:numPr>
        <w:spacing w:after="0" w:line="240" w:lineRule="auto"/>
        <w:ind w:left="0" w:right="0" w:firstLine="0"/>
        <w:contextualSpacing w:val="0"/>
        <w:rPr>
          <w:rFonts w:ascii="Arial" w:hAnsi="Arial" w:cs="Arial"/>
        </w:rPr>
      </w:pPr>
      <w:r w:rsidRPr="00332E94">
        <w:rPr>
          <w:rFonts w:ascii="Arial" w:hAnsi="Arial" w:cs="Arial"/>
        </w:rPr>
        <w:t xml:space="preserve">Antes de cada pagamento à contratada, será realizada consulta para verificar a manutenção das condições de habilitação exigidas no edital. </w:t>
      </w:r>
    </w:p>
    <w:p w14:paraId="7F541533" w14:textId="77777777" w:rsidR="00332E94" w:rsidRPr="00332E94" w:rsidRDefault="00332E94" w:rsidP="00332E94">
      <w:pPr>
        <w:pStyle w:val="PargrafodaLista"/>
        <w:rPr>
          <w:rFonts w:ascii="Arial" w:hAnsi="Arial" w:cs="Arial"/>
        </w:rPr>
      </w:pPr>
    </w:p>
    <w:p w14:paraId="3CAC000C" w14:textId="77777777" w:rsidR="00332E94" w:rsidRDefault="00332E94" w:rsidP="00332E94">
      <w:pPr>
        <w:pStyle w:val="PargrafodaLista"/>
        <w:numPr>
          <w:ilvl w:val="1"/>
          <w:numId w:val="53"/>
        </w:numPr>
        <w:spacing w:after="0" w:line="240" w:lineRule="auto"/>
        <w:ind w:left="0" w:right="0" w:firstLine="0"/>
        <w:contextualSpacing w:val="0"/>
        <w:rPr>
          <w:rFonts w:ascii="Arial" w:hAnsi="Arial" w:cs="Arial"/>
        </w:rPr>
      </w:pPr>
      <w:r w:rsidRPr="00332E94">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970D60E" w14:textId="77777777" w:rsidR="00332E94" w:rsidRPr="00332E94" w:rsidRDefault="00332E94" w:rsidP="00332E94">
      <w:pPr>
        <w:pStyle w:val="PargrafodaLista"/>
        <w:rPr>
          <w:rFonts w:ascii="Arial" w:hAnsi="Arial" w:cs="Arial"/>
        </w:rPr>
      </w:pPr>
    </w:p>
    <w:p w14:paraId="5867ECF0" w14:textId="3C454826" w:rsidR="00332E94" w:rsidRPr="00332E94" w:rsidRDefault="00332E94" w:rsidP="00332E94">
      <w:pPr>
        <w:pStyle w:val="PargrafodaLista"/>
        <w:numPr>
          <w:ilvl w:val="1"/>
          <w:numId w:val="53"/>
        </w:numPr>
        <w:spacing w:after="0" w:line="240" w:lineRule="auto"/>
        <w:ind w:left="0" w:right="0" w:firstLine="0"/>
        <w:contextualSpacing w:val="0"/>
        <w:rPr>
          <w:rFonts w:ascii="Arial" w:hAnsi="Arial" w:cs="Arial"/>
        </w:rPr>
      </w:pPr>
      <w:r w:rsidRPr="00332E94">
        <w:rPr>
          <w:rFonts w:ascii="Arial" w:hAnsi="Arial" w:cs="Arial"/>
        </w:rPr>
        <w:t>Quando do pagamento, será efetuada a retenção tributária prevista na legislação aplicável.</w:t>
      </w:r>
    </w:p>
    <w:p w14:paraId="0BE48250" w14:textId="77777777" w:rsidR="00332E94" w:rsidRPr="00332E94" w:rsidRDefault="00332E94" w:rsidP="00332E94">
      <w:pPr>
        <w:pStyle w:val="PargrafodaLista"/>
        <w:spacing w:after="0" w:line="240" w:lineRule="auto"/>
        <w:ind w:left="0" w:right="0" w:firstLine="0"/>
        <w:contextualSpacing w:val="0"/>
        <w:rPr>
          <w:rFonts w:ascii="Arial" w:hAnsi="Arial" w:cs="Arial"/>
        </w:rPr>
      </w:pPr>
    </w:p>
    <w:p w14:paraId="3A420DC5" w14:textId="5C3C0136" w:rsidR="00332E94" w:rsidRDefault="00332E94" w:rsidP="00332E94">
      <w:pPr>
        <w:pStyle w:val="PargrafodaLista"/>
        <w:numPr>
          <w:ilvl w:val="2"/>
          <w:numId w:val="54"/>
        </w:numPr>
        <w:tabs>
          <w:tab w:val="left" w:pos="1440"/>
        </w:tabs>
        <w:autoSpaceDE w:val="0"/>
        <w:snapToGrid w:val="0"/>
        <w:spacing w:after="0" w:line="240" w:lineRule="auto"/>
        <w:ind w:left="0" w:right="0" w:firstLine="0"/>
        <w:rPr>
          <w:rFonts w:ascii="Arial" w:hAnsi="Arial" w:cs="Arial"/>
        </w:rPr>
      </w:pPr>
      <w:r w:rsidRPr="00332E94">
        <w:rPr>
          <w:rFonts w:ascii="Arial" w:hAnsi="Arial" w:cs="Arial"/>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089F4FDD" w14:textId="77777777" w:rsidR="00332E94" w:rsidRPr="00332E94" w:rsidRDefault="00332E94" w:rsidP="00332E94">
      <w:pPr>
        <w:pStyle w:val="PargrafodaLista"/>
        <w:tabs>
          <w:tab w:val="left" w:pos="1440"/>
        </w:tabs>
        <w:autoSpaceDE w:val="0"/>
        <w:snapToGrid w:val="0"/>
        <w:spacing w:after="0" w:line="240" w:lineRule="auto"/>
        <w:ind w:left="0" w:right="0" w:firstLine="0"/>
        <w:rPr>
          <w:rFonts w:ascii="Arial" w:hAnsi="Arial" w:cs="Arial"/>
        </w:rPr>
      </w:pPr>
    </w:p>
    <w:p w14:paraId="13171603" w14:textId="0A191805" w:rsidR="00332E94" w:rsidRPr="00332E94" w:rsidRDefault="00332E94" w:rsidP="00332E94">
      <w:pPr>
        <w:pStyle w:val="PargrafodaLista"/>
        <w:spacing w:after="0" w:line="240" w:lineRule="auto"/>
        <w:ind w:left="0" w:right="-1"/>
        <w:contextualSpacing w:val="0"/>
        <w:rPr>
          <w:rFonts w:ascii="Arial" w:hAnsi="Arial" w:cs="Arial"/>
        </w:rPr>
      </w:pPr>
      <w:r w:rsidRPr="00332E94">
        <w:rPr>
          <w:rFonts w:ascii="Arial" w:hAnsi="Arial" w:cs="Arial"/>
        </w:rPr>
        <w:t>1</w:t>
      </w:r>
      <w:r>
        <w:rPr>
          <w:rFonts w:ascii="Arial" w:hAnsi="Arial" w:cs="Arial"/>
        </w:rPr>
        <w:t>5</w:t>
      </w:r>
      <w:r w:rsidRPr="00332E94">
        <w:rPr>
          <w:rFonts w:ascii="Arial" w:hAnsi="Arial" w:cs="Arial"/>
        </w:rPr>
        <w:t>.</w:t>
      </w:r>
      <w:r>
        <w:rPr>
          <w:rFonts w:ascii="Arial" w:hAnsi="Arial" w:cs="Arial"/>
        </w:rPr>
        <w:t>8</w:t>
      </w:r>
      <w:r w:rsidRPr="00332E94">
        <w:rPr>
          <w:rFonts w:ascii="Arial" w:hAnsi="Arial" w:cs="Arial"/>
        </w:rPr>
        <w:t>.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1839A70" w14:textId="77777777" w:rsidR="00164628" w:rsidRPr="002A1C45" w:rsidRDefault="00164628" w:rsidP="00164628">
      <w:pPr>
        <w:tabs>
          <w:tab w:val="left" w:pos="1701"/>
        </w:tabs>
        <w:spacing w:after="0" w:line="240" w:lineRule="auto"/>
        <w:rPr>
          <w:rFonts w:ascii="Arial" w:hAnsi="Arial" w:cs="Arial"/>
        </w:rPr>
      </w:pPr>
      <w:r w:rsidRPr="002A1C45">
        <w:rPr>
          <w:rFonts w:ascii="Arial" w:hAnsi="Arial" w:cs="Arial"/>
        </w:rPr>
        <w:t>EM = I x N x VP, sendo:</w:t>
      </w:r>
    </w:p>
    <w:p w14:paraId="70C88696" w14:textId="77777777" w:rsidR="00164628" w:rsidRPr="002A1C45" w:rsidRDefault="00164628" w:rsidP="00164628">
      <w:pPr>
        <w:tabs>
          <w:tab w:val="left" w:pos="1701"/>
        </w:tabs>
        <w:spacing w:after="0" w:line="240" w:lineRule="auto"/>
        <w:rPr>
          <w:rFonts w:ascii="Arial" w:hAnsi="Arial" w:cs="Arial"/>
          <w:snapToGrid w:val="0"/>
        </w:rPr>
      </w:pPr>
      <w:r w:rsidRPr="002A1C45">
        <w:rPr>
          <w:rFonts w:ascii="Arial" w:hAnsi="Arial" w:cs="Arial"/>
          <w:snapToGrid w:val="0"/>
        </w:rPr>
        <w:lastRenderedPageBreak/>
        <w:t>EM = Encargos moratórios;</w:t>
      </w:r>
    </w:p>
    <w:p w14:paraId="57E028C5" w14:textId="77777777" w:rsidR="00164628" w:rsidRPr="002A1C45" w:rsidRDefault="00164628" w:rsidP="00164628">
      <w:pPr>
        <w:tabs>
          <w:tab w:val="left" w:pos="1701"/>
        </w:tabs>
        <w:spacing w:after="0" w:line="240" w:lineRule="auto"/>
        <w:rPr>
          <w:rFonts w:ascii="Arial" w:hAnsi="Arial" w:cs="Arial"/>
        </w:rPr>
      </w:pPr>
      <w:r w:rsidRPr="002A1C45">
        <w:rPr>
          <w:rFonts w:ascii="Arial" w:hAnsi="Arial" w:cs="Arial"/>
        </w:rPr>
        <w:t>N = Número de dias entre a data prevista para o pagamento e a do efetivo pagamento;</w:t>
      </w:r>
    </w:p>
    <w:p w14:paraId="4D88E635" w14:textId="77777777" w:rsidR="00164628" w:rsidRPr="002A1C45" w:rsidRDefault="00164628" w:rsidP="00164628">
      <w:pPr>
        <w:tabs>
          <w:tab w:val="left" w:pos="1701"/>
        </w:tabs>
        <w:spacing w:after="0" w:line="240" w:lineRule="auto"/>
        <w:rPr>
          <w:rFonts w:ascii="Arial" w:hAnsi="Arial" w:cs="Arial"/>
        </w:rPr>
      </w:pPr>
      <w:r w:rsidRPr="002A1C45">
        <w:rPr>
          <w:rFonts w:ascii="Arial" w:hAnsi="Arial" w:cs="Arial"/>
        </w:rPr>
        <w:t>VP = Valor da parcela a ser paga.</w:t>
      </w:r>
    </w:p>
    <w:p w14:paraId="17F45486" w14:textId="77777777" w:rsidR="00164628" w:rsidRDefault="00164628" w:rsidP="00164628">
      <w:pPr>
        <w:tabs>
          <w:tab w:val="left" w:pos="1701"/>
        </w:tabs>
        <w:spacing w:after="0" w:line="240" w:lineRule="auto"/>
        <w:rPr>
          <w:rFonts w:ascii="Arial" w:hAnsi="Arial" w:cs="Arial"/>
        </w:rPr>
      </w:pPr>
      <w:r w:rsidRPr="002A1C45">
        <w:rPr>
          <w:rFonts w:ascii="Arial" w:hAnsi="Arial" w:cs="Arial"/>
          <w:snapToGrid w:val="0"/>
        </w:rPr>
        <w:t xml:space="preserve">I = Índice de compensação financeira = </w:t>
      </w:r>
      <w:r w:rsidRPr="002A1C45">
        <w:rPr>
          <w:rFonts w:ascii="Arial" w:hAnsi="Arial" w:cs="Arial"/>
        </w:rPr>
        <w:t>0,00016438, assim apurado:</w:t>
      </w:r>
    </w:p>
    <w:p w14:paraId="135B6748" w14:textId="77777777" w:rsidR="00164628" w:rsidRDefault="00164628" w:rsidP="00164628">
      <w:pPr>
        <w:tabs>
          <w:tab w:val="left" w:pos="1701"/>
        </w:tabs>
        <w:spacing w:after="0" w:line="240" w:lineRule="auto"/>
        <w:rPr>
          <w:rFonts w:ascii="Arial" w:hAnsi="Arial" w:cs="Arial"/>
        </w:rPr>
      </w:pPr>
    </w:p>
    <w:tbl>
      <w:tblPr>
        <w:tblStyle w:val="Tabelacomgrade"/>
        <w:tblW w:w="5000" w:type="pct"/>
        <w:tblLook w:val="04A0" w:firstRow="1" w:lastRow="0" w:firstColumn="1" w:lastColumn="0" w:noHBand="0" w:noVBand="1"/>
      </w:tblPr>
      <w:tblGrid>
        <w:gridCol w:w="1692"/>
        <w:gridCol w:w="1281"/>
        <w:gridCol w:w="1878"/>
        <w:gridCol w:w="4362"/>
      </w:tblGrid>
      <w:tr w:rsidR="00164628" w:rsidRPr="002A1C45" w14:paraId="164A83D9" w14:textId="77777777" w:rsidTr="008A1E53">
        <w:trPr>
          <w:trHeight w:val="363"/>
        </w:trPr>
        <w:tc>
          <w:tcPr>
            <w:tcW w:w="1248" w:type="pct"/>
            <w:vMerge w:val="restart"/>
            <w:tcBorders>
              <w:top w:val="nil"/>
              <w:left w:val="nil"/>
              <w:bottom w:val="nil"/>
              <w:right w:val="nil"/>
            </w:tcBorders>
            <w:vAlign w:val="center"/>
          </w:tcPr>
          <w:p w14:paraId="3495FD63" w14:textId="77777777" w:rsidR="00164628" w:rsidRPr="002A1C45" w:rsidRDefault="00164628" w:rsidP="008A1E53">
            <w:pPr>
              <w:tabs>
                <w:tab w:val="left" w:pos="37"/>
              </w:tabs>
              <w:spacing w:after="0" w:line="240" w:lineRule="auto"/>
              <w:ind w:left="37" w:right="-790" w:firstLine="0"/>
              <w:jc w:val="center"/>
              <w:rPr>
                <w:rFonts w:ascii="Arial" w:hAnsi="Arial" w:cs="Arial"/>
              </w:rPr>
            </w:pPr>
            <w:r w:rsidRPr="002A1C45">
              <w:rPr>
                <w:rFonts w:ascii="Arial" w:hAnsi="Arial" w:cs="Arial"/>
              </w:rPr>
              <w:t>I = (TX)</w:t>
            </w:r>
          </w:p>
        </w:tc>
        <w:tc>
          <w:tcPr>
            <w:tcW w:w="331" w:type="pct"/>
            <w:vMerge w:val="restart"/>
            <w:tcBorders>
              <w:top w:val="nil"/>
              <w:left w:val="nil"/>
              <w:bottom w:val="nil"/>
              <w:right w:val="nil"/>
            </w:tcBorders>
            <w:vAlign w:val="center"/>
          </w:tcPr>
          <w:p w14:paraId="79269CB2" w14:textId="77777777" w:rsidR="00164628" w:rsidRPr="002A1C45" w:rsidRDefault="00164628" w:rsidP="008A1E53">
            <w:pPr>
              <w:tabs>
                <w:tab w:val="left" w:pos="1701"/>
              </w:tabs>
              <w:spacing w:after="0" w:line="240" w:lineRule="auto"/>
              <w:ind w:right="360" w:hanging="294"/>
              <w:jc w:val="center"/>
              <w:rPr>
                <w:rFonts w:ascii="Arial" w:hAnsi="Arial" w:cs="Arial"/>
              </w:rPr>
            </w:pPr>
            <w:r w:rsidRPr="002A1C45">
              <w:rPr>
                <w:rFonts w:ascii="Arial" w:hAnsi="Arial" w:cs="Arial"/>
              </w:rPr>
              <w:t>I =</w:t>
            </w:r>
          </w:p>
        </w:tc>
        <w:tc>
          <w:tcPr>
            <w:tcW w:w="724" w:type="pct"/>
            <w:tcBorders>
              <w:top w:val="nil"/>
              <w:left w:val="nil"/>
              <w:bottom w:val="single" w:sz="4" w:space="0" w:color="auto"/>
              <w:right w:val="nil"/>
            </w:tcBorders>
          </w:tcPr>
          <w:p w14:paraId="595661C8" w14:textId="77777777" w:rsidR="00164628" w:rsidRPr="002A1C45" w:rsidRDefault="00164628" w:rsidP="008A1E53">
            <w:pPr>
              <w:tabs>
                <w:tab w:val="left" w:pos="1701"/>
              </w:tabs>
              <w:spacing w:after="0" w:line="240" w:lineRule="auto"/>
              <w:jc w:val="center"/>
              <w:rPr>
                <w:rFonts w:ascii="Arial" w:hAnsi="Arial" w:cs="Arial"/>
              </w:rPr>
            </w:pPr>
            <w:r w:rsidRPr="002A1C45">
              <w:rPr>
                <w:rFonts w:ascii="Arial" w:hAnsi="Arial" w:cs="Arial"/>
              </w:rPr>
              <w:t>(6/100)</w:t>
            </w:r>
          </w:p>
        </w:tc>
        <w:tc>
          <w:tcPr>
            <w:tcW w:w="2697" w:type="pct"/>
            <w:vMerge w:val="restart"/>
            <w:tcBorders>
              <w:top w:val="nil"/>
              <w:left w:val="nil"/>
              <w:bottom w:val="nil"/>
              <w:right w:val="nil"/>
            </w:tcBorders>
          </w:tcPr>
          <w:p w14:paraId="61F21F14" w14:textId="77777777" w:rsidR="00164628" w:rsidRPr="002A1C45" w:rsidRDefault="00164628" w:rsidP="008A1E53">
            <w:pPr>
              <w:tabs>
                <w:tab w:val="left" w:pos="1701"/>
              </w:tabs>
              <w:spacing w:after="0" w:line="240" w:lineRule="auto"/>
              <w:ind w:left="-1481" w:firstLine="0"/>
              <w:jc w:val="center"/>
              <w:rPr>
                <w:rFonts w:ascii="Arial" w:hAnsi="Arial" w:cs="Arial"/>
              </w:rPr>
            </w:pPr>
            <w:r w:rsidRPr="002A1C45">
              <w:rPr>
                <w:rFonts w:ascii="Arial" w:hAnsi="Arial" w:cs="Arial"/>
              </w:rPr>
              <w:t>I = 0,00016438</w:t>
            </w:r>
          </w:p>
          <w:p w14:paraId="209F31E9" w14:textId="77777777" w:rsidR="00164628" w:rsidRPr="002A1C45" w:rsidRDefault="00164628" w:rsidP="008A1E53">
            <w:pPr>
              <w:tabs>
                <w:tab w:val="left" w:pos="1701"/>
              </w:tabs>
              <w:spacing w:after="0" w:line="240" w:lineRule="auto"/>
              <w:ind w:hanging="483"/>
              <w:jc w:val="center"/>
              <w:rPr>
                <w:rFonts w:ascii="Arial" w:hAnsi="Arial" w:cs="Arial"/>
              </w:rPr>
            </w:pPr>
            <w:r w:rsidRPr="002A1C45">
              <w:rPr>
                <w:rFonts w:ascii="Arial" w:hAnsi="Arial" w:cs="Arial"/>
              </w:rPr>
              <w:t>TX = Percentual da taxa anual = 6%</w:t>
            </w:r>
          </w:p>
        </w:tc>
      </w:tr>
      <w:tr w:rsidR="00164628" w:rsidRPr="002A1C45" w14:paraId="28D5E393" w14:textId="77777777" w:rsidTr="008A1E53">
        <w:trPr>
          <w:trHeight w:val="450"/>
        </w:trPr>
        <w:tc>
          <w:tcPr>
            <w:tcW w:w="1248" w:type="pct"/>
            <w:vMerge/>
            <w:tcBorders>
              <w:top w:val="nil"/>
              <w:left w:val="nil"/>
              <w:bottom w:val="nil"/>
              <w:right w:val="nil"/>
            </w:tcBorders>
          </w:tcPr>
          <w:p w14:paraId="43B0EB42" w14:textId="77777777" w:rsidR="00164628" w:rsidRPr="002A1C45" w:rsidRDefault="00164628" w:rsidP="008A1E53">
            <w:pPr>
              <w:tabs>
                <w:tab w:val="left" w:pos="1701"/>
              </w:tabs>
              <w:spacing w:after="0" w:line="240" w:lineRule="auto"/>
              <w:ind w:firstLine="709"/>
              <w:jc w:val="center"/>
              <w:rPr>
                <w:rFonts w:ascii="Arial" w:hAnsi="Arial" w:cs="Arial"/>
              </w:rPr>
            </w:pPr>
          </w:p>
        </w:tc>
        <w:tc>
          <w:tcPr>
            <w:tcW w:w="331" w:type="pct"/>
            <w:vMerge/>
            <w:tcBorders>
              <w:top w:val="nil"/>
              <w:left w:val="nil"/>
              <w:bottom w:val="nil"/>
              <w:right w:val="nil"/>
            </w:tcBorders>
          </w:tcPr>
          <w:p w14:paraId="753E0B21" w14:textId="77777777" w:rsidR="00164628" w:rsidRPr="002A1C45" w:rsidRDefault="00164628" w:rsidP="008A1E53">
            <w:pPr>
              <w:tabs>
                <w:tab w:val="left" w:pos="1701"/>
              </w:tabs>
              <w:spacing w:after="0" w:line="240" w:lineRule="auto"/>
              <w:jc w:val="center"/>
              <w:rPr>
                <w:rFonts w:ascii="Arial" w:hAnsi="Arial" w:cs="Arial"/>
              </w:rPr>
            </w:pPr>
          </w:p>
        </w:tc>
        <w:tc>
          <w:tcPr>
            <w:tcW w:w="724" w:type="pct"/>
            <w:tcBorders>
              <w:top w:val="single" w:sz="4" w:space="0" w:color="auto"/>
              <w:left w:val="nil"/>
              <w:bottom w:val="nil"/>
              <w:right w:val="nil"/>
            </w:tcBorders>
          </w:tcPr>
          <w:p w14:paraId="683DEE1E" w14:textId="77777777" w:rsidR="00164628" w:rsidRPr="002A1C45" w:rsidRDefault="00164628" w:rsidP="008A1E53">
            <w:pPr>
              <w:tabs>
                <w:tab w:val="left" w:pos="1701"/>
              </w:tabs>
              <w:spacing w:after="0" w:line="240" w:lineRule="auto"/>
              <w:jc w:val="center"/>
              <w:rPr>
                <w:rFonts w:ascii="Arial" w:hAnsi="Arial" w:cs="Arial"/>
              </w:rPr>
            </w:pPr>
            <w:r w:rsidRPr="002A1C45">
              <w:rPr>
                <w:rFonts w:ascii="Arial" w:hAnsi="Arial" w:cs="Arial"/>
              </w:rPr>
              <w:t>365</w:t>
            </w:r>
          </w:p>
        </w:tc>
        <w:tc>
          <w:tcPr>
            <w:tcW w:w="2697" w:type="pct"/>
            <w:vMerge/>
            <w:tcBorders>
              <w:top w:val="nil"/>
              <w:left w:val="nil"/>
              <w:bottom w:val="nil"/>
              <w:right w:val="nil"/>
            </w:tcBorders>
          </w:tcPr>
          <w:p w14:paraId="2AE4DBED" w14:textId="77777777" w:rsidR="00164628" w:rsidRPr="002A1C45" w:rsidRDefault="00164628" w:rsidP="008A1E53">
            <w:pPr>
              <w:tabs>
                <w:tab w:val="left" w:pos="1701"/>
              </w:tabs>
              <w:spacing w:after="0" w:line="240" w:lineRule="auto"/>
              <w:ind w:firstLine="709"/>
              <w:jc w:val="center"/>
              <w:rPr>
                <w:rFonts w:ascii="Arial" w:hAnsi="Arial" w:cs="Arial"/>
              </w:rPr>
            </w:pPr>
          </w:p>
        </w:tc>
      </w:tr>
    </w:tbl>
    <w:p w14:paraId="0DDFFE04" w14:textId="22CC6770" w:rsidR="00011AA5" w:rsidRPr="00445B3D" w:rsidRDefault="00011AA5" w:rsidP="002F5A7B">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6</w:t>
      </w:r>
      <w:r w:rsidRPr="00445B3D">
        <w:rPr>
          <w:rFonts w:ascii="Arial" w:hAnsi="Arial" w:cs="Arial"/>
          <w:b/>
          <w:bCs/>
        </w:rPr>
        <w:t xml:space="preserve">. </w:t>
      </w:r>
      <w:r>
        <w:rPr>
          <w:rFonts w:ascii="Arial" w:hAnsi="Arial" w:cs="Arial"/>
          <w:b/>
          <w:bCs/>
        </w:rPr>
        <w:t>DAS SANÇÕES ADMINISTRATIVAS</w:t>
      </w:r>
    </w:p>
    <w:p w14:paraId="616D2F2E" w14:textId="77777777" w:rsidR="00011AA5" w:rsidRDefault="00011AA5" w:rsidP="002F5A7B">
      <w:pPr>
        <w:spacing w:after="0" w:line="240" w:lineRule="auto"/>
        <w:ind w:left="0" w:right="-2" w:firstLine="0"/>
        <w:rPr>
          <w:rFonts w:ascii="Arial" w:hAnsi="Arial" w:cs="Arial"/>
        </w:rPr>
      </w:pPr>
    </w:p>
    <w:p w14:paraId="335F087D" w14:textId="4AA72689" w:rsidR="00AD3E4B" w:rsidRPr="00AD3E4B" w:rsidRDefault="00AD3E4B" w:rsidP="002F5A7B">
      <w:pPr>
        <w:pStyle w:val="Nivel1"/>
        <w:numPr>
          <w:ilvl w:val="0"/>
          <w:numId w:val="0"/>
        </w:numPr>
        <w:spacing w:before="0" w:after="0" w:line="360" w:lineRule="auto"/>
        <w:ind w:right="-2"/>
        <w:outlineLvl w:val="9"/>
        <w:rPr>
          <w:b w:val="0"/>
          <w:bCs/>
          <w:sz w:val="22"/>
          <w:szCs w:val="22"/>
          <w:lang w:eastAsia="en-US"/>
        </w:rPr>
      </w:pPr>
      <w:r w:rsidRPr="00AD3E4B">
        <w:rPr>
          <w:b w:val="0"/>
          <w:bCs/>
          <w:sz w:val="22"/>
          <w:szCs w:val="22"/>
          <w:lang w:eastAsia="en-US"/>
        </w:rPr>
        <w:t>16.1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5FD57F45" w14:textId="77777777" w:rsidR="00AD3E4B" w:rsidRP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a) der causa à inexecução parcial do contrato;</w:t>
      </w:r>
    </w:p>
    <w:p w14:paraId="1C806E6F" w14:textId="77777777" w:rsidR="00AD3E4B" w:rsidRP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b) der causa à inexecução parcial do contrato que cause grave dano à Administração ou ao funcionamento dos serviços públicos ou ao interesse coletivo;</w:t>
      </w:r>
    </w:p>
    <w:p w14:paraId="06194F2D" w14:textId="77777777" w:rsidR="00AD3E4B" w:rsidRP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c) der causa a execução total do contrato;</w:t>
      </w:r>
    </w:p>
    <w:p w14:paraId="13FF2354" w14:textId="77777777" w:rsidR="00AD3E4B" w:rsidRP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d) ensejar o retardamento da execução ou da entrega do objeto da contratação sem motivo justificado;</w:t>
      </w:r>
    </w:p>
    <w:p w14:paraId="3DFB06E9" w14:textId="77777777" w:rsidR="00AD3E4B" w:rsidRP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e) apresentar documentação falsa ou prestar declaração falsa durante a execução do contrato;</w:t>
      </w:r>
    </w:p>
    <w:p w14:paraId="6244F7BA" w14:textId="77777777" w:rsidR="00AD3E4B" w:rsidRP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f) praticar ato fraudulento na execução do contrato;</w:t>
      </w:r>
    </w:p>
    <w:p w14:paraId="0AE087AB" w14:textId="77777777" w:rsidR="00AD3E4B" w:rsidRP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g) comportar-se de modo inidôneo ou cometer fraude de qualquer natureza;</w:t>
      </w:r>
    </w:p>
    <w:p w14:paraId="62C17094" w14:textId="77777777" w:rsid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5E223829" w14:textId="77777777" w:rsidR="00AD3E4B" w:rsidRPr="00AD3E4B" w:rsidRDefault="00AD3E4B" w:rsidP="002F5A7B">
      <w:pPr>
        <w:ind w:left="0" w:right="-2" w:firstLine="0"/>
        <w:rPr>
          <w:lang w:eastAsia="en-US"/>
        </w:rPr>
      </w:pPr>
    </w:p>
    <w:p w14:paraId="3208C638" w14:textId="77983990" w:rsidR="00AD3E4B" w:rsidRPr="00AD3E4B" w:rsidRDefault="00AD3E4B" w:rsidP="002F5A7B">
      <w:pPr>
        <w:spacing w:after="0" w:line="240" w:lineRule="auto"/>
        <w:ind w:left="0" w:right="-2" w:firstLine="0"/>
        <w:rPr>
          <w:rFonts w:ascii="Arial" w:hAnsi="Arial" w:cs="Arial"/>
        </w:rPr>
      </w:pPr>
      <w:r>
        <w:rPr>
          <w:rFonts w:ascii="Arial" w:hAnsi="Arial" w:cs="Arial"/>
        </w:rPr>
        <w:t xml:space="preserve">16.2.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15A90DC4" w14:textId="6D2E7BAB"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2E770F50"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1181CD41" w14:textId="04BDBD0F" w:rsidR="00AD3E4B" w:rsidRP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 </w:t>
      </w:r>
      <w:r w:rsidR="00D25A93">
        <w:rPr>
          <w:rFonts w:ascii="Arial" w:hAnsi="Arial" w:cs="Arial"/>
          <w:bCs/>
        </w:rPr>
        <w:t>- Multa</w:t>
      </w:r>
      <w:r w:rsidRPr="00AD3E4B">
        <w:rPr>
          <w:rFonts w:ascii="Arial" w:hAnsi="Arial" w:cs="Arial"/>
          <w:bCs/>
        </w:rPr>
        <w:t>:</w:t>
      </w:r>
    </w:p>
    <w:p w14:paraId="3BAC012B" w14:textId="77777777" w:rsidR="00AD3E4B" w:rsidRDefault="00AD3E4B">
      <w:pPr>
        <w:pStyle w:val="PargrafodaLista"/>
        <w:numPr>
          <w:ilvl w:val="0"/>
          <w:numId w:val="23"/>
        </w:numPr>
        <w:spacing w:after="0" w:line="240" w:lineRule="auto"/>
        <w:ind w:left="0" w:right="-2"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7E3F8D71"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50B59E32" w14:textId="77777777" w:rsidR="00AD3E4B" w:rsidRDefault="00AD3E4B">
      <w:pPr>
        <w:pStyle w:val="PargrafodaLista"/>
        <w:numPr>
          <w:ilvl w:val="0"/>
          <w:numId w:val="23"/>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260D04BD" w14:textId="77777777" w:rsidR="00AD3E4B" w:rsidRPr="00AD3E4B" w:rsidRDefault="00AD3E4B" w:rsidP="002F5A7B">
      <w:pPr>
        <w:spacing w:after="0" w:line="240" w:lineRule="auto"/>
        <w:ind w:left="0" w:right="-2" w:firstLine="0"/>
        <w:rPr>
          <w:rFonts w:ascii="Arial" w:hAnsi="Arial" w:cs="Arial"/>
        </w:rPr>
      </w:pPr>
    </w:p>
    <w:p w14:paraId="6282BA41" w14:textId="61C2451F"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0A61B355" w14:textId="77777777" w:rsidR="00AD3E4B" w:rsidRPr="00AD3E4B" w:rsidRDefault="00AD3E4B" w:rsidP="002F5A7B">
      <w:pPr>
        <w:pStyle w:val="PargrafodaLista"/>
        <w:spacing w:after="0" w:line="240" w:lineRule="auto"/>
        <w:ind w:left="0" w:right="-2" w:firstLine="0"/>
        <w:contextualSpacing w:val="0"/>
        <w:rPr>
          <w:rFonts w:ascii="Arial" w:hAnsi="Arial" w:cs="Arial"/>
          <w:color w:val="7030A0"/>
          <w:u w:val="single"/>
        </w:rPr>
      </w:pPr>
    </w:p>
    <w:p w14:paraId="4C304480" w14:textId="7734F2B2" w:rsidR="00AD3E4B" w:rsidRDefault="00AD3E4B" w:rsidP="002F5A7B">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25DE65" w14:textId="77777777" w:rsidR="00AD3E4B" w:rsidRPr="00AD3E4B" w:rsidRDefault="00AD3E4B" w:rsidP="002F5A7B">
      <w:pPr>
        <w:spacing w:after="0" w:line="240" w:lineRule="auto"/>
        <w:ind w:left="0" w:right="-2" w:firstLine="0"/>
        <w:rPr>
          <w:rFonts w:ascii="Arial" w:hAnsi="Arial" w:cs="Arial"/>
        </w:rPr>
      </w:pPr>
    </w:p>
    <w:p w14:paraId="72C0CA20" w14:textId="5C85BD50" w:rsidR="00AD3E4B" w:rsidRDefault="00AD3E4B">
      <w:pPr>
        <w:pStyle w:val="PargrafodaLista"/>
        <w:numPr>
          <w:ilvl w:val="1"/>
          <w:numId w:val="25"/>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01328C1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69170F7B" w14:textId="0BBBF610" w:rsidR="00AD3E4B" w:rsidRDefault="00AD3E4B">
      <w:pPr>
        <w:pStyle w:val="PargrafodaLista"/>
        <w:numPr>
          <w:ilvl w:val="1"/>
          <w:numId w:val="25"/>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8DF2D30" w14:textId="77777777" w:rsidR="00955B84" w:rsidRPr="00955B84" w:rsidRDefault="00955B84" w:rsidP="002F5A7B">
      <w:pPr>
        <w:spacing w:after="0" w:line="240" w:lineRule="auto"/>
        <w:ind w:left="0" w:right="-2" w:firstLine="0"/>
        <w:rPr>
          <w:rFonts w:ascii="Arial" w:hAnsi="Arial" w:cs="Arial"/>
        </w:rPr>
      </w:pPr>
    </w:p>
    <w:p w14:paraId="34B9C437" w14:textId="75C4969B" w:rsidR="00AD3E4B" w:rsidRDefault="00AD3E4B">
      <w:pPr>
        <w:pStyle w:val="PargrafodaLista"/>
        <w:numPr>
          <w:ilvl w:val="1"/>
          <w:numId w:val="25"/>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24DBC8EF" w14:textId="77777777" w:rsidR="00955B84" w:rsidRPr="00955B84" w:rsidRDefault="00955B84" w:rsidP="002F5A7B">
      <w:pPr>
        <w:spacing w:after="0" w:line="240" w:lineRule="auto"/>
        <w:ind w:left="0" w:right="-2" w:firstLine="0"/>
        <w:rPr>
          <w:rFonts w:ascii="Arial" w:hAnsi="Arial" w:cs="Arial"/>
        </w:rPr>
      </w:pPr>
    </w:p>
    <w:p w14:paraId="55A94659" w14:textId="77777777" w:rsidR="00AD3E4B" w:rsidRDefault="00AD3E4B">
      <w:pPr>
        <w:pStyle w:val="PargrafodaLista"/>
        <w:numPr>
          <w:ilvl w:val="1"/>
          <w:numId w:val="25"/>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w:t>
      </w:r>
      <w:r w:rsidRPr="00AD3E4B">
        <w:rPr>
          <w:rFonts w:ascii="Arial" w:hAnsi="Arial" w:cs="Arial"/>
        </w:rPr>
        <w:lastRenderedPageBreak/>
        <w:t>a diferença será descontada da garantia prestada ou será cobrada judicialmente (art. 156, §8º, da Lei nº 14.133, de 2021).</w:t>
      </w:r>
    </w:p>
    <w:p w14:paraId="5C0F0CB5" w14:textId="77777777" w:rsidR="00955B84" w:rsidRPr="00955B84" w:rsidRDefault="00955B84" w:rsidP="002F5A7B">
      <w:pPr>
        <w:spacing w:after="0" w:line="240" w:lineRule="auto"/>
        <w:ind w:left="0" w:right="-2" w:firstLine="0"/>
        <w:rPr>
          <w:rFonts w:ascii="Arial" w:hAnsi="Arial" w:cs="Arial"/>
        </w:rPr>
      </w:pPr>
    </w:p>
    <w:p w14:paraId="59FCB267" w14:textId="77777777" w:rsidR="00AD3E4B" w:rsidRDefault="00AD3E4B">
      <w:pPr>
        <w:pStyle w:val="PargrafodaLista"/>
        <w:numPr>
          <w:ilvl w:val="1"/>
          <w:numId w:val="25"/>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2954BEB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4E54ECBD" w14:textId="4BA9D97A" w:rsidR="00AD3E4B" w:rsidRDefault="00AD3E4B">
      <w:pPr>
        <w:pStyle w:val="PargrafodaLista"/>
        <w:numPr>
          <w:ilvl w:val="1"/>
          <w:numId w:val="25"/>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116E037B" w14:textId="77777777" w:rsidR="00955B84" w:rsidRPr="00955B84" w:rsidRDefault="00955B84" w:rsidP="002F5A7B">
      <w:pPr>
        <w:spacing w:after="0" w:line="240" w:lineRule="auto"/>
        <w:ind w:left="0" w:right="-2" w:firstLine="0"/>
        <w:rPr>
          <w:rFonts w:ascii="Arial" w:hAnsi="Arial" w:cs="Arial"/>
        </w:rPr>
      </w:pPr>
    </w:p>
    <w:p w14:paraId="2B0AE7E7" w14:textId="77777777" w:rsidR="00AD3E4B" w:rsidRDefault="00AD3E4B">
      <w:pPr>
        <w:numPr>
          <w:ilvl w:val="1"/>
          <w:numId w:val="25"/>
        </w:numPr>
        <w:spacing w:after="0" w:line="240" w:lineRule="auto"/>
        <w:ind w:left="0" w:right="-2"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46730902" w14:textId="77777777" w:rsidR="00955B84" w:rsidRPr="00AD3E4B" w:rsidRDefault="00955B84" w:rsidP="002F5A7B">
      <w:pPr>
        <w:spacing w:after="0" w:line="240" w:lineRule="auto"/>
        <w:ind w:left="0" w:right="-2" w:firstLine="0"/>
        <w:rPr>
          <w:rFonts w:ascii="Arial" w:hAnsi="Arial" w:cs="Arial"/>
        </w:rPr>
      </w:pPr>
    </w:p>
    <w:p w14:paraId="5C6F4934" w14:textId="77777777" w:rsidR="00AD3E4B" w:rsidRDefault="00AD3E4B">
      <w:pPr>
        <w:numPr>
          <w:ilvl w:val="1"/>
          <w:numId w:val="25"/>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39640569" w14:textId="77777777" w:rsidR="00955B84" w:rsidRPr="00AD3E4B" w:rsidRDefault="00955B84" w:rsidP="002F5A7B">
      <w:pPr>
        <w:spacing w:after="0" w:line="240" w:lineRule="auto"/>
        <w:ind w:left="0" w:right="-2" w:firstLine="0"/>
        <w:rPr>
          <w:rFonts w:ascii="Arial" w:hAnsi="Arial" w:cs="Arial"/>
        </w:rPr>
      </w:pPr>
    </w:p>
    <w:p w14:paraId="34584A40" w14:textId="77777777" w:rsidR="00AD3E4B" w:rsidRDefault="00AD3E4B">
      <w:pPr>
        <w:numPr>
          <w:ilvl w:val="1"/>
          <w:numId w:val="25"/>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2C02920" w14:textId="77777777" w:rsidR="00955B84" w:rsidRPr="00AD3E4B" w:rsidRDefault="00955B84" w:rsidP="002F5A7B">
      <w:pPr>
        <w:spacing w:after="0" w:line="240" w:lineRule="auto"/>
        <w:ind w:left="0" w:right="-2" w:firstLine="0"/>
        <w:rPr>
          <w:rFonts w:ascii="Arial" w:hAnsi="Arial" w:cs="Arial"/>
        </w:rPr>
      </w:pPr>
    </w:p>
    <w:p w14:paraId="3A25447B" w14:textId="77777777" w:rsidR="00AD3E4B" w:rsidRDefault="00AD3E4B">
      <w:pPr>
        <w:pStyle w:val="Nivel2"/>
        <w:numPr>
          <w:ilvl w:val="1"/>
          <w:numId w:val="25"/>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C219F30" w14:textId="77777777" w:rsidR="00955B84" w:rsidRPr="00AD3E4B" w:rsidRDefault="00955B84" w:rsidP="002F5A7B">
      <w:pPr>
        <w:pStyle w:val="Nivel2"/>
        <w:numPr>
          <w:ilvl w:val="0"/>
          <w:numId w:val="0"/>
        </w:numPr>
        <w:spacing w:before="0" w:after="0" w:line="240" w:lineRule="auto"/>
        <w:ind w:right="-2"/>
        <w:rPr>
          <w:rFonts w:ascii="Arial" w:hAnsi="Arial" w:cs="Arial"/>
          <w:sz w:val="22"/>
          <w:szCs w:val="22"/>
        </w:rPr>
      </w:pPr>
    </w:p>
    <w:p w14:paraId="42C0E43F" w14:textId="77777777" w:rsidR="00AD3E4B" w:rsidRDefault="00AD3E4B">
      <w:pPr>
        <w:pStyle w:val="Nivel2"/>
        <w:numPr>
          <w:ilvl w:val="1"/>
          <w:numId w:val="25"/>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1BEDDF6" w14:textId="77777777" w:rsidR="00022C02" w:rsidRPr="00AD3E4B" w:rsidRDefault="00022C02" w:rsidP="002F5A7B">
      <w:pPr>
        <w:pStyle w:val="Nivel2"/>
        <w:numPr>
          <w:ilvl w:val="0"/>
          <w:numId w:val="0"/>
        </w:numPr>
        <w:tabs>
          <w:tab w:val="left" w:pos="142"/>
        </w:tabs>
        <w:spacing w:before="0" w:after="0" w:line="240" w:lineRule="auto"/>
        <w:ind w:right="-2"/>
        <w:rPr>
          <w:rFonts w:ascii="Arial" w:hAnsi="Arial" w:cs="Arial"/>
          <w:sz w:val="22"/>
          <w:szCs w:val="22"/>
        </w:rPr>
      </w:pPr>
    </w:p>
    <w:p w14:paraId="7D011C40" w14:textId="77777777" w:rsidR="00AD3E4B" w:rsidRDefault="00AD3E4B">
      <w:pPr>
        <w:pStyle w:val="Nivel2"/>
        <w:numPr>
          <w:ilvl w:val="1"/>
          <w:numId w:val="25"/>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C09F03D" w14:textId="77777777" w:rsidR="00955B84" w:rsidRPr="00AD3E4B" w:rsidRDefault="00955B84" w:rsidP="002F5A7B">
      <w:pPr>
        <w:pStyle w:val="Nivel2"/>
        <w:numPr>
          <w:ilvl w:val="0"/>
          <w:numId w:val="0"/>
        </w:numPr>
        <w:tabs>
          <w:tab w:val="left" w:pos="142"/>
        </w:tabs>
        <w:spacing w:before="0" w:after="0" w:line="240" w:lineRule="auto"/>
        <w:rPr>
          <w:rFonts w:ascii="Arial" w:hAnsi="Arial" w:cs="Arial"/>
          <w:sz w:val="22"/>
          <w:szCs w:val="22"/>
        </w:rPr>
      </w:pPr>
    </w:p>
    <w:p w14:paraId="66310391" w14:textId="06338C18" w:rsidR="00955B84" w:rsidRPr="00955B84" w:rsidRDefault="00AD3E4B">
      <w:pPr>
        <w:numPr>
          <w:ilvl w:val="1"/>
          <w:numId w:val="25"/>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0ABF4119" w14:textId="77777777" w:rsidR="00955B84" w:rsidRPr="00AD3E4B" w:rsidRDefault="00955B84" w:rsidP="002F5A7B">
      <w:pPr>
        <w:spacing w:after="0" w:line="240" w:lineRule="auto"/>
        <w:ind w:left="0" w:right="0" w:firstLine="0"/>
        <w:rPr>
          <w:rFonts w:ascii="Arial" w:hAnsi="Arial" w:cs="Arial"/>
        </w:rPr>
      </w:pPr>
    </w:p>
    <w:p w14:paraId="0E9EC0FB" w14:textId="0BDD2202" w:rsidR="00011AA5" w:rsidRPr="00445B3D" w:rsidRDefault="00011AA5" w:rsidP="002F5A7B">
      <w:pPr>
        <w:pStyle w:val="Ttulo1"/>
        <w:spacing w:after="0" w:line="240" w:lineRule="auto"/>
        <w:ind w:left="0" w:right="-2" w:firstLine="0"/>
        <w:rPr>
          <w:rFonts w:ascii="Arial" w:hAnsi="Arial" w:cs="Arial"/>
          <w:b/>
          <w:bCs/>
        </w:rPr>
      </w:pPr>
      <w:r w:rsidRPr="00445B3D">
        <w:rPr>
          <w:rFonts w:ascii="Arial" w:hAnsi="Arial" w:cs="Arial"/>
          <w:b/>
          <w:bCs/>
        </w:rPr>
        <w:t>1</w:t>
      </w:r>
      <w:r w:rsidR="00955B84">
        <w:rPr>
          <w:rFonts w:ascii="Arial" w:hAnsi="Arial" w:cs="Arial"/>
          <w:b/>
          <w:bCs/>
        </w:rPr>
        <w:t>7. DO PRAZO LOCAL, CONDIÇÕES DE ENTREGA</w:t>
      </w:r>
    </w:p>
    <w:p w14:paraId="5B884980" w14:textId="7D66A3EF" w:rsidR="001E4DBB" w:rsidRPr="00D67D7B" w:rsidRDefault="001E4DBB" w:rsidP="002F5A7B">
      <w:pPr>
        <w:spacing w:after="0" w:line="240" w:lineRule="auto"/>
        <w:ind w:left="0" w:right="0" w:firstLine="0"/>
        <w:jc w:val="left"/>
        <w:rPr>
          <w:rFonts w:ascii="Arial" w:hAnsi="Arial" w:cs="Arial"/>
        </w:rPr>
      </w:pPr>
    </w:p>
    <w:p w14:paraId="4BA65165" w14:textId="2DE1FDC5" w:rsidR="004103F1" w:rsidRPr="0009032A" w:rsidRDefault="004103F1">
      <w:pPr>
        <w:pStyle w:val="Nivel1"/>
        <w:numPr>
          <w:ilvl w:val="1"/>
          <w:numId w:val="39"/>
        </w:numPr>
        <w:spacing w:before="0" w:after="0" w:line="240" w:lineRule="auto"/>
        <w:ind w:left="0" w:firstLine="0"/>
        <w:outlineLvl w:val="9"/>
        <w:rPr>
          <w:b w:val="0"/>
          <w:bCs/>
          <w:color w:val="auto"/>
          <w:spacing w:val="6"/>
          <w:sz w:val="22"/>
          <w:szCs w:val="22"/>
        </w:rPr>
      </w:pPr>
      <w:r w:rsidRPr="0009032A">
        <w:rPr>
          <w:b w:val="0"/>
          <w:bCs/>
          <w:color w:val="auto"/>
          <w:spacing w:val="6"/>
          <w:sz w:val="22"/>
          <w:szCs w:val="22"/>
        </w:rPr>
        <w:t>Os objetos licitados deverão atender a toda a legislação afeta à área e normas técnicas em vigor correspondentes à utilização, transporte e acondicionamento dos produtos e embalagens, expedidas pelos órgãos e agências reguladoras competentes;</w:t>
      </w:r>
    </w:p>
    <w:p w14:paraId="66A2CE2A" w14:textId="77777777" w:rsidR="004103F1" w:rsidRPr="0009032A" w:rsidRDefault="004103F1" w:rsidP="004103F1">
      <w:pPr>
        <w:rPr>
          <w:color w:val="auto"/>
        </w:rPr>
      </w:pPr>
    </w:p>
    <w:p w14:paraId="468D7452" w14:textId="766677F0" w:rsidR="004103F1" w:rsidRDefault="004103F1">
      <w:pPr>
        <w:pStyle w:val="Nivel1"/>
        <w:numPr>
          <w:ilvl w:val="1"/>
          <w:numId w:val="39"/>
        </w:numPr>
        <w:spacing w:before="0" w:after="0" w:line="240" w:lineRule="auto"/>
        <w:ind w:left="0" w:firstLine="0"/>
        <w:outlineLvl w:val="9"/>
        <w:rPr>
          <w:b w:val="0"/>
          <w:bCs/>
          <w:color w:val="auto"/>
          <w:spacing w:val="6"/>
          <w:sz w:val="22"/>
          <w:szCs w:val="22"/>
        </w:rPr>
      </w:pPr>
      <w:r w:rsidRPr="0009032A">
        <w:rPr>
          <w:b w:val="0"/>
          <w:bCs/>
          <w:color w:val="auto"/>
          <w:spacing w:val="6"/>
          <w:sz w:val="22"/>
          <w:szCs w:val="22"/>
        </w:rPr>
        <w:t>A contratada deve cumprir todas as obrigações constantes no Edital, seus anexos, assumindo exclusivamente seus os riscos e as despesas decorrentes da boa e perfeita execução do contrato.</w:t>
      </w:r>
    </w:p>
    <w:p w14:paraId="4B1944B5" w14:textId="77777777" w:rsidR="00A43B98" w:rsidRPr="00A43B98" w:rsidRDefault="00A43B98" w:rsidP="00A43B98"/>
    <w:p w14:paraId="6BDD6557" w14:textId="77777777" w:rsidR="00A43B98" w:rsidRPr="0009032A" w:rsidRDefault="00A43B98" w:rsidP="00A43B98">
      <w:pPr>
        <w:pStyle w:val="Nivel1"/>
        <w:numPr>
          <w:ilvl w:val="1"/>
          <w:numId w:val="39"/>
        </w:numPr>
        <w:spacing w:before="0" w:after="0" w:line="240" w:lineRule="auto"/>
        <w:ind w:left="0" w:firstLine="0"/>
        <w:outlineLvl w:val="9"/>
        <w:rPr>
          <w:b w:val="0"/>
          <w:bCs/>
          <w:color w:val="auto"/>
          <w:sz w:val="22"/>
          <w:szCs w:val="22"/>
        </w:rPr>
      </w:pPr>
      <w:r w:rsidRPr="0009032A">
        <w:rPr>
          <w:b w:val="0"/>
          <w:bCs/>
          <w:color w:val="auto"/>
          <w:spacing w:val="6"/>
          <w:sz w:val="22"/>
          <w:szCs w:val="22"/>
        </w:rPr>
        <w:t>Materiais deverão se adequar as seguintes:</w:t>
      </w:r>
    </w:p>
    <w:p w14:paraId="2785BA83" w14:textId="77777777" w:rsidR="00A43B98" w:rsidRPr="0009032A" w:rsidRDefault="00A43B98" w:rsidP="00A43B98">
      <w:pPr>
        <w:pStyle w:val="Nivel1"/>
        <w:numPr>
          <w:ilvl w:val="0"/>
          <w:numId w:val="29"/>
        </w:numPr>
        <w:spacing w:before="0" w:after="0" w:line="240" w:lineRule="auto"/>
        <w:ind w:left="426" w:firstLine="0"/>
        <w:outlineLvl w:val="9"/>
        <w:rPr>
          <w:b w:val="0"/>
          <w:bCs/>
          <w:color w:val="auto"/>
          <w:sz w:val="22"/>
          <w:szCs w:val="22"/>
        </w:rPr>
      </w:pPr>
      <w:r w:rsidRPr="0009032A">
        <w:rPr>
          <w:b w:val="0"/>
          <w:bCs/>
          <w:color w:val="auto"/>
          <w:spacing w:val="6"/>
          <w:sz w:val="22"/>
          <w:szCs w:val="22"/>
        </w:rPr>
        <w:t xml:space="preserve">A validade mínima dos materiais deverá ser de no mínimo </w:t>
      </w:r>
      <w:r w:rsidRPr="0009032A">
        <w:rPr>
          <w:color w:val="auto"/>
          <w:spacing w:val="6"/>
          <w:sz w:val="22"/>
          <w:szCs w:val="22"/>
        </w:rPr>
        <w:t>12 (DOZE) MESES</w:t>
      </w:r>
      <w:r w:rsidRPr="0009032A">
        <w:rPr>
          <w:b w:val="0"/>
          <w:bCs/>
          <w:color w:val="auto"/>
          <w:spacing w:val="6"/>
          <w:sz w:val="22"/>
          <w:szCs w:val="22"/>
        </w:rPr>
        <w:t xml:space="preserve"> a contar da entrega do medicamento na Unidade de saúde e/ou obedecer no mínimo </w:t>
      </w:r>
      <w:r w:rsidRPr="0009032A">
        <w:rPr>
          <w:color w:val="auto"/>
          <w:spacing w:val="6"/>
          <w:sz w:val="22"/>
          <w:szCs w:val="22"/>
        </w:rPr>
        <w:t>75% DO PRAZO DE VALIDADE DO PRODUTO,</w:t>
      </w:r>
      <w:r w:rsidRPr="0009032A">
        <w:rPr>
          <w:b w:val="0"/>
          <w:bCs/>
          <w:color w:val="auto"/>
          <w:spacing w:val="6"/>
          <w:sz w:val="22"/>
          <w:szCs w:val="22"/>
        </w:rPr>
        <w:t xml:space="preserve"> podendo a Contratante definir no ato do pedido. Todo medicamento que constar data inferior ao previsto, deverá ser encaminhado Termo de Compromisso de Troca de Medicamente, se vencido, e autorização da responsável técnica;</w:t>
      </w:r>
    </w:p>
    <w:p w14:paraId="04769B27" w14:textId="77777777" w:rsidR="004103F1" w:rsidRPr="0009032A" w:rsidRDefault="004103F1" w:rsidP="004103F1">
      <w:pPr>
        <w:rPr>
          <w:color w:val="auto"/>
        </w:rPr>
      </w:pPr>
    </w:p>
    <w:p w14:paraId="381C169F" w14:textId="409DA110" w:rsidR="004103F1" w:rsidRPr="0009032A" w:rsidRDefault="004103F1" w:rsidP="0009032A">
      <w:pPr>
        <w:pStyle w:val="Nivel1"/>
        <w:numPr>
          <w:ilvl w:val="0"/>
          <w:numId w:val="29"/>
        </w:numPr>
        <w:spacing w:before="0" w:after="0" w:line="240" w:lineRule="auto"/>
        <w:ind w:left="426" w:firstLine="0"/>
        <w:outlineLvl w:val="9"/>
        <w:rPr>
          <w:color w:val="auto"/>
          <w:spacing w:val="6"/>
        </w:rPr>
      </w:pPr>
      <w:r w:rsidRPr="0009032A">
        <w:rPr>
          <w:b w:val="0"/>
          <w:bCs/>
          <w:color w:val="auto"/>
          <w:spacing w:val="6"/>
          <w:sz w:val="22"/>
          <w:szCs w:val="22"/>
        </w:rPr>
        <w:lastRenderedPageBreak/>
        <w:t>Os m</w:t>
      </w:r>
      <w:r w:rsidR="00310F76" w:rsidRPr="0009032A">
        <w:rPr>
          <w:b w:val="0"/>
          <w:bCs/>
          <w:color w:val="auto"/>
          <w:spacing w:val="6"/>
          <w:sz w:val="22"/>
          <w:szCs w:val="22"/>
        </w:rPr>
        <w:t>ateriais</w:t>
      </w:r>
      <w:r w:rsidRPr="0009032A">
        <w:rPr>
          <w:b w:val="0"/>
          <w:bCs/>
          <w:color w:val="auto"/>
          <w:spacing w:val="6"/>
          <w:sz w:val="22"/>
          <w:szCs w:val="22"/>
        </w:rPr>
        <w:t xml:space="preserve"> devem ser entregues no Almoxarifado da Secretaria Municipal de Saúde localizado no endereço: Av. Genário da Costa Matos nº 1260 - centro de Deodápolis/MS em até </w:t>
      </w:r>
      <w:r w:rsidR="0009032A" w:rsidRPr="0009032A">
        <w:rPr>
          <w:color w:val="auto"/>
          <w:spacing w:val="6"/>
          <w:sz w:val="22"/>
          <w:szCs w:val="22"/>
        </w:rPr>
        <w:t>15</w:t>
      </w:r>
      <w:r w:rsidRPr="0009032A">
        <w:rPr>
          <w:color w:val="auto"/>
          <w:spacing w:val="6"/>
          <w:sz w:val="22"/>
          <w:szCs w:val="22"/>
        </w:rPr>
        <w:t xml:space="preserve"> (</w:t>
      </w:r>
      <w:r w:rsidR="0009032A" w:rsidRPr="0009032A">
        <w:rPr>
          <w:color w:val="auto"/>
          <w:spacing w:val="6"/>
          <w:sz w:val="22"/>
          <w:szCs w:val="22"/>
        </w:rPr>
        <w:t>QUINZE</w:t>
      </w:r>
      <w:r w:rsidRPr="0009032A">
        <w:rPr>
          <w:color w:val="auto"/>
          <w:spacing w:val="6"/>
          <w:sz w:val="22"/>
          <w:szCs w:val="22"/>
        </w:rPr>
        <w:t>) DIAS APÓS EMISSÃO DA SF</w:t>
      </w:r>
      <w:r w:rsidRPr="0009032A">
        <w:rPr>
          <w:b w:val="0"/>
          <w:bCs/>
          <w:color w:val="auto"/>
          <w:spacing w:val="6"/>
          <w:sz w:val="22"/>
          <w:szCs w:val="22"/>
        </w:rPr>
        <w:t xml:space="preserve"> na embalagem original, em perfeito estado, sem sinais de violação, sem aderência ao produto, umidade, sem inadequação de conteúdo, identificado, nas condições de temperatura exigida em rótulo e com o número do registro emitido pela ANVISA, acompanhados da documentação fiscal, em duas vias, com especificação dos quantitativos discriminados na nota fiscal apresentados em unidades individualizadas. </w:t>
      </w:r>
    </w:p>
    <w:p w14:paraId="1BC98EA2" w14:textId="77777777" w:rsidR="004103F1" w:rsidRPr="0009032A" w:rsidRDefault="004103F1" w:rsidP="004103F1">
      <w:pPr>
        <w:pStyle w:val="PargrafodaLista"/>
        <w:widowControl w:val="0"/>
        <w:tabs>
          <w:tab w:val="left" w:pos="0"/>
        </w:tabs>
        <w:autoSpaceDE w:val="0"/>
        <w:autoSpaceDN w:val="0"/>
        <w:spacing w:after="0" w:line="240" w:lineRule="auto"/>
        <w:ind w:left="0" w:right="0" w:firstLine="0"/>
        <w:contextualSpacing w:val="0"/>
        <w:rPr>
          <w:rFonts w:ascii="Arial" w:hAnsi="Arial" w:cs="Arial"/>
          <w:color w:val="auto"/>
          <w:spacing w:val="6"/>
        </w:rPr>
      </w:pPr>
    </w:p>
    <w:p w14:paraId="0D092781" w14:textId="056E92B1" w:rsidR="004103F1" w:rsidRPr="00445B3D" w:rsidRDefault="004103F1" w:rsidP="004103F1">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8. D</w:t>
      </w:r>
      <w:r w:rsidR="008B4193">
        <w:rPr>
          <w:rFonts w:ascii="Arial" w:hAnsi="Arial" w:cs="Arial"/>
          <w:b/>
          <w:bCs/>
        </w:rPr>
        <w:t>AS OBRIGAÇÕES DA CONTRATANTE E CONTRATADA</w:t>
      </w:r>
    </w:p>
    <w:p w14:paraId="52C28F88" w14:textId="77777777" w:rsidR="004103F1" w:rsidRPr="00230D8D" w:rsidRDefault="004103F1" w:rsidP="004103F1">
      <w:pPr>
        <w:pStyle w:val="PargrafodaLista"/>
        <w:widowControl w:val="0"/>
        <w:tabs>
          <w:tab w:val="left" w:pos="0"/>
        </w:tabs>
        <w:autoSpaceDE w:val="0"/>
        <w:autoSpaceDN w:val="0"/>
        <w:spacing w:after="0" w:line="240" w:lineRule="auto"/>
        <w:ind w:left="0" w:right="0" w:firstLine="0"/>
        <w:contextualSpacing w:val="0"/>
        <w:rPr>
          <w:rFonts w:ascii="Arial" w:hAnsi="Arial" w:cs="Arial"/>
          <w:color w:val="FF0000"/>
          <w:spacing w:val="6"/>
        </w:rPr>
      </w:pPr>
    </w:p>
    <w:p w14:paraId="7A8E25D7" w14:textId="1BD6C7B3" w:rsidR="004103F1" w:rsidRPr="008B4193" w:rsidRDefault="008B4193">
      <w:pPr>
        <w:pStyle w:val="Nivel1"/>
        <w:numPr>
          <w:ilvl w:val="1"/>
          <w:numId w:val="41"/>
        </w:numPr>
        <w:spacing w:before="0" w:after="0" w:line="240" w:lineRule="auto"/>
        <w:outlineLvl w:val="9"/>
        <w:rPr>
          <w:bCs/>
          <w:sz w:val="22"/>
          <w:szCs w:val="22"/>
          <w:lang w:eastAsia="en-US"/>
        </w:rPr>
      </w:pPr>
      <w:r>
        <w:rPr>
          <w:bCs/>
          <w:sz w:val="22"/>
          <w:szCs w:val="22"/>
          <w:lang w:eastAsia="en-US"/>
        </w:rPr>
        <w:t xml:space="preserve">SÃO </w:t>
      </w:r>
      <w:r w:rsidR="004103F1" w:rsidRPr="002A1C45">
        <w:rPr>
          <w:bCs/>
          <w:sz w:val="22"/>
          <w:szCs w:val="22"/>
          <w:lang w:eastAsia="en-US"/>
        </w:rPr>
        <w:t>OBRIGAÇÕES DA CONTRATANTE</w:t>
      </w:r>
      <w:r>
        <w:rPr>
          <w:bCs/>
          <w:sz w:val="22"/>
          <w:szCs w:val="22"/>
          <w:lang w:eastAsia="en-US"/>
        </w:rPr>
        <w:t xml:space="preserve"> </w:t>
      </w:r>
    </w:p>
    <w:p w14:paraId="3A4EA08B" w14:textId="77777777" w:rsidR="004103F1" w:rsidRPr="002A1C45" w:rsidRDefault="004103F1" w:rsidP="004103F1">
      <w:pPr>
        <w:spacing w:after="0" w:line="240" w:lineRule="auto"/>
        <w:ind w:left="709" w:hanging="709"/>
        <w:rPr>
          <w:rFonts w:ascii="Arial" w:hAnsi="Arial" w:cs="Arial"/>
        </w:rPr>
      </w:pPr>
    </w:p>
    <w:p w14:paraId="7571BCA6" w14:textId="7193F144" w:rsidR="004103F1" w:rsidRDefault="004103F1">
      <w:pPr>
        <w:pStyle w:val="Nivel1"/>
        <w:numPr>
          <w:ilvl w:val="2"/>
          <w:numId w:val="41"/>
        </w:numPr>
        <w:spacing w:before="0" w:after="0" w:line="240" w:lineRule="auto"/>
        <w:outlineLvl w:val="9"/>
        <w:rPr>
          <w:b w:val="0"/>
          <w:sz w:val="22"/>
          <w:szCs w:val="22"/>
        </w:rPr>
      </w:pPr>
      <w:r w:rsidRPr="002A1C45">
        <w:rPr>
          <w:b w:val="0"/>
          <w:sz w:val="22"/>
          <w:szCs w:val="22"/>
        </w:rPr>
        <w:t>Receber o objeto no prazo e condições estabelecidas no Edital e seus anexos;</w:t>
      </w:r>
    </w:p>
    <w:p w14:paraId="0ADE1568" w14:textId="77777777" w:rsidR="004103F1" w:rsidRPr="004103F1" w:rsidRDefault="004103F1" w:rsidP="004103F1"/>
    <w:p w14:paraId="275F2970" w14:textId="048DC96F" w:rsidR="004103F1" w:rsidRDefault="004103F1">
      <w:pPr>
        <w:pStyle w:val="Nivel1"/>
        <w:numPr>
          <w:ilvl w:val="2"/>
          <w:numId w:val="41"/>
        </w:numPr>
        <w:spacing w:before="0" w:after="0" w:line="240" w:lineRule="auto"/>
        <w:ind w:left="0" w:firstLine="0"/>
        <w:outlineLvl w:val="9"/>
        <w:rPr>
          <w:b w:val="0"/>
          <w:sz w:val="22"/>
          <w:szCs w:val="22"/>
        </w:rPr>
      </w:pPr>
      <w:r w:rsidRPr="002A1C45">
        <w:rPr>
          <w:b w:val="0"/>
          <w:bCs/>
          <w:sz w:val="22"/>
          <w:szCs w:val="22"/>
        </w:rPr>
        <w:t>Ve</w:t>
      </w:r>
      <w:r w:rsidRPr="002A1C45">
        <w:rPr>
          <w:b w:val="0"/>
          <w:sz w:val="22"/>
          <w:szCs w:val="22"/>
        </w:rPr>
        <w:t>rificar minuciosamente, no prazo fixado, a conformidade dos bens recebidos com as especificações constantes do Edital e da proposta;</w:t>
      </w:r>
    </w:p>
    <w:p w14:paraId="20CBC850" w14:textId="77777777" w:rsidR="004103F1" w:rsidRPr="004103F1" w:rsidRDefault="004103F1" w:rsidP="004103F1"/>
    <w:p w14:paraId="08C56E5B" w14:textId="7BE2750A" w:rsidR="004103F1" w:rsidRDefault="004103F1">
      <w:pPr>
        <w:pStyle w:val="Nivel1"/>
        <w:numPr>
          <w:ilvl w:val="2"/>
          <w:numId w:val="41"/>
        </w:numPr>
        <w:spacing w:before="0" w:after="0" w:line="240" w:lineRule="auto"/>
        <w:ind w:left="0" w:firstLine="0"/>
        <w:outlineLvl w:val="9"/>
        <w:rPr>
          <w:b w:val="0"/>
          <w:bCs/>
          <w:sz w:val="22"/>
          <w:szCs w:val="22"/>
        </w:rPr>
      </w:pPr>
      <w:r w:rsidRPr="002A1C45">
        <w:rPr>
          <w:b w:val="0"/>
          <w:bCs/>
          <w:sz w:val="22"/>
          <w:szCs w:val="22"/>
        </w:rPr>
        <w:t>Prestar a Contratada todas as informações e esclarecimentos necessários para o cumprimento do contrata;</w:t>
      </w:r>
    </w:p>
    <w:p w14:paraId="47A30EE8" w14:textId="77777777" w:rsidR="004103F1" w:rsidRPr="004103F1" w:rsidRDefault="004103F1" w:rsidP="004103F1"/>
    <w:p w14:paraId="798DA5B2" w14:textId="006F2F2A" w:rsidR="008B4193" w:rsidRPr="008B4193" w:rsidRDefault="004103F1">
      <w:pPr>
        <w:pStyle w:val="Nivel1"/>
        <w:numPr>
          <w:ilvl w:val="2"/>
          <w:numId w:val="41"/>
        </w:numPr>
        <w:spacing w:before="0" w:after="0" w:line="240" w:lineRule="auto"/>
        <w:ind w:left="0" w:firstLine="0"/>
        <w:outlineLvl w:val="9"/>
        <w:rPr>
          <w:b w:val="0"/>
          <w:sz w:val="22"/>
          <w:szCs w:val="22"/>
        </w:rPr>
      </w:pPr>
      <w:r w:rsidRPr="002A1C45">
        <w:rPr>
          <w:b w:val="0"/>
          <w:sz w:val="22"/>
          <w:szCs w:val="22"/>
        </w:rPr>
        <w:t>Comunicar à Contratada, por escrito, sobre imperfeições, falhas ou irregularidades verificadas no objeto fornecido, para que seja substituído;</w:t>
      </w:r>
    </w:p>
    <w:p w14:paraId="62C9F3F4" w14:textId="77777777" w:rsidR="004103F1" w:rsidRPr="004103F1" w:rsidRDefault="004103F1" w:rsidP="004103F1"/>
    <w:p w14:paraId="1248A59C" w14:textId="5D1FBC7E" w:rsidR="004103F1" w:rsidRDefault="004103F1">
      <w:pPr>
        <w:pStyle w:val="Nivel1"/>
        <w:numPr>
          <w:ilvl w:val="2"/>
          <w:numId w:val="41"/>
        </w:numPr>
        <w:spacing w:before="0" w:after="0" w:line="240" w:lineRule="auto"/>
        <w:ind w:left="0" w:firstLine="0"/>
        <w:outlineLvl w:val="9"/>
        <w:rPr>
          <w:b w:val="0"/>
          <w:sz w:val="22"/>
          <w:szCs w:val="22"/>
        </w:rPr>
      </w:pPr>
      <w:r w:rsidRPr="002A1C45">
        <w:rPr>
          <w:b w:val="0"/>
          <w:sz w:val="22"/>
          <w:szCs w:val="22"/>
        </w:rPr>
        <w:t>Acompanhar e fiscalizar o cumprimento das obrigações da Contratada, através de comissão/servidor especialmente designado;</w:t>
      </w:r>
    </w:p>
    <w:p w14:paraId="4499EADC" w14:textId="77777777" w:rsidR="004103F1" w:rsidRPr="004103F1" w:rsidRDefault="004103F1" w:rsidP="004103F1"/>
    <w:p w14:paraId="0806151C" w14:textId="5DC80289" w:rsidR="004103F1" w:rsidRDefault="004103F1">
      <w:pPr>
        <w:pStyle w:val="PargrafodaLista"/>
        <w:numPr>
          <w:ilvl w:val="2"/>
          <w:numId w:val="41"/>
        </w:numPr>
        <w:spacing w:after="0" w:line="240" w:lineRule="auto"/>
        <w:ind w:left="0" w:right="0" w:firstLine="0"/>
        <w:contextualSpacing w:val="0"/>
        <w:rPr>
          <w:rFonts w:ascii="Arial" w:hAnsi="Arial" w:cs="Arial"/>
        </w:rPr>
      </w:pPr>
      <w:r w:rsidRPr="002A1C45">
        <w:rPr>
          <w:rFonts w:ascii="Arial" w:hAnsi="Arial" w:cs="Arial"/>
        </w:rPr>
        <w:t>Efetuar o pagamento à Contratada no valor correspondente ao fornecimento do objeto, no prazo e forma estabelecidos no Edital e seus anexos;</w:t>
      </w:r>
    </w:p>
    <w:p w14:paraId="5C6711E6" w14:textId="77777777" w:rsidR="004103F1" w:rsidRPr="002A1C45" w:rsidRDefault="004103F1" w:rsidP="004103F1">
      <w:pPr>
        <w:pStyle w:val="PargrafodaLista"/>
        <w:spacing w:after="0" w:line="240" w:lineRule="auto"/>
        <w:ind w:left="0" w:right="0" w:firstLine="0"/>
        <w:contextualSpacing w:val="0"/>
        <w:rPr>
          <w:rFonts w:ascii="Arial" w:hAnsi="Arial" w:cs="Arial"/>
        </w:rPr>
      </w:pPr>
    </w:p>
    <w:p w14:paraId="6C6498ED" w14:textId="3951744D" w:rsidR="004103F1" w:rsidRDefault="004103F1">
      <w:pPr>
        <w:pStyle w:val="PargrafodaLista"/>
        <w:numPr>
          <w:ilvl w:val="2"/>
          <w:numId w:val="41"/>
        </w:numPr>
        <w:spacing w:after="0" w:line="240" w:lineRule="auto"/>
        <w:ind w:left="0" w:right="0" w:firstLine="0"/>
        <w:contextualSpacing w:val="0"/>
        <w:rPr>
          <w:rFonts w:ascii="Arial" w:hAnsi="Arial" w:cs="Arial"/>
        </w:rPr>
      </w:pPr>
      <w:r w:rsidRPr="002A1C45">
        <w:rPr>
          <w:rFonts w:ascii="Arial" w:hAnsi="Arial" w:cs="Arial"/>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B6BE584" w14:textId="77777777" w:rsidR="004103F1" w:rsidRPr="004103F1" w:rsidRDefault="004103F1" w:rsidP="004103F1">
      <w:pPr>
        <w:pStyle w:val="PargrafodaLista"/>
        <w:rPr>
          <w:rFonts w:ascii="Arial" w:hAnsi="Arial" w:cs="Arial"/>
        </w:rPr>
      </w:pPr>
    </w:p>
    <w:p w14:paraId="51090F58" w14:textId="6D42C49E" w:rsidR="004103F1" w:rsidRDefault="008B4193">
      <w:pPr>
        <w:pStyle w:val="Nivel1"/>
        <w:numPr>
          <w:ilvl w:val="1"/>
          <w:numId w:val="40"/>
        </w:numPr>
        <w:spacing w:before="0" w:after="0" w:line="240" w:lineRule="auto"/>
        <w:outlineLvl w:val="9"/>
        <w:rPr>
          <w:bCs/>
          <w:sz w:val="22"/>
          <w:szCs w:val="22"/>
        </w:rPr>
      </w:pPr>
      <w:r>
        <w:rPr>
          <w:bCs/>
          <w:sz w:val="22"/>
          <w:szCs w:val="22"/>
          <w:lang w:eastAsia="en-US"/>
        </w:rPr>
        <w:t xml:space="preserve">SÃO </w:t>
      </w:r>
      <w:r w:rsidR="004103F1" w:rsidRPr="002A1C45">
        <w:rPr>
          <w:bCs/>
          <w:sz w:val="22"/>
          <w:szCs w:val="22"/>
        </w:rPr>
        <w:t>OBRIGAÇÕES DA CONTRATADA</w:t>
      </w:r>
    </w:p>
    <w:p w14:paraId="3716FBC8" w14:textId="77777777" w:rsidR="008B4193" w:rsidRPr="008B4193" w:rsidRDefault="008B4193" w:rsidP="008B4193"/>
    <w:p w14:paraId="639E814D" w14:textId="60EB7EFF" w:rsidR="004103F1" w:rsidRDefault="008B4193">
      <w:pPr>
        <w:pStyle w:val="PargrafodaLista"/>
        <w:numPr>
          <w:ilvl w:val="2"/>
          <w:numId w:val="42"/>
        </w:numPr>
        <w:spacing w:after="0" w:line="240" w:lineRule="auto"/>
        <w:ind w:left="0" w:right="0" w:firstLine="0"/>
        <w:rPr>
          <w:rFonts w:ascii="Arial" w:hAnsi="Arial" w:cs="Arial"/>
        </w:rPr>
      </w:pPr>
      <w:r>
        <w:rPr>
          <w:rFonts w:ascii="Arial" w:hAnsi="Arial" w:cs="Arial"/>
        </w:rPr>
        <w:t xml:space="preserve"> </w:t>
      </w:r>
      <w:r w:rsidR="004103F1" w:rsidRPr="008B4193">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555A985B" w14:textId="77777777" w:rsidR="008B4193" w:rsidRDefault="008B4193" w:rsidP="008B4193">
      <w:pPr>
        <w:pStyle w:val="PargrafodaLista"/>
        <w:spacing w:after="0" w:line="240" w:lineRule="auto"/>
        <w:ind w:left="0" w:right="0" w:firstLine="0"/>
        <w:rPr>
          <w:rFonts w:ascii="Arial" w:hAnsi="Arial" w:cs="Arial"/>
        </w:rPr>
      </w:pPr>
    </w:p>
    <w:p w14:paraId="52D35B1C" w14:textId="6E89DE10" w:rsidR="004103F1" w:rsidRDefault="008B4193">
      <w:pPr>
        <w:pStyle w:val="PargrafodaLista"/>
        <w:numPr>
          <w:ilvl w:val="2"/>
          <w:numId w:val="42"/>
        </w:numPr>
        <w:spacing w:after="0" w:line="240" w:lineRule="auto"/>
        <w:ind w:left="0" w:right="0" w:firstLine="0"/>
        <w:rPr>
          <w:rFonts w:ascii="Arial" w:hAnsi="Arial" w:cs="Arial"/>
        </w:rPr>
      </w:pPr>
      <w:r>
        <w:rPr>
          <w:rFonts w:ascii="Arial" w:hAnsi="Arial" w:cs="Arial"/>
        </w:rPr>
        <w:t xml:space="preserve"> </w:t>
      </w:r>
      <w:r w:rsidR="004103F1" w:rsidRPr="008B4193">
        <w:rPr>
          <w:rFonts w:ascii="Arial" w:hAnsi="Arial" w:cs="Arial"/>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77D4A703" w14:textId="77777777" w:rsidR="008B4193" w:rsidRPr="008B4193" w:rsidRDefault="008B4193" w:rsidP="008B4193">
      <w:pPr>
        <w:pStyle w:val="PargrafodaLista"/>
        <w:rPr>
          <w:rFonts w:ascii="Arial" w:hAnsi="Arial" w:cs="Arial"/>
        </w:rPr>
      </w:pPr>
    </w:p>
    <w:p w14:paraId="115B2FD8" w14:textId="1A70A580" w:rsidR="004103F1" w:rsidRPr="008B4193" w:rsidRDefault="008B4193">
      <w:pPr>
        <w:pStyle w:val="PargrafodaLista"/>
        <w:numPr>
          <w:ilvl w:val="2"/>
          <w:numId w:val="42"/>
        </w:numPr>
        <w:spacing w:after="0" w:line="240" w:lineRule="auto"/>
        <w:ind w:left="0" w:right="0" w:firstLine="0"/>
        <w:rPr>
          <w:rFonts w:ascii="Arial" w:hAnsi="Arial" w:cs="Arial"/>
        </w:rPr>
      </w:pPr>
      <w:r>
        <w:rPr>
          <w:rFonts w:ascii="Arial" w:hAnsi="Arial" w:cs="Arial"/>
          <w:bCs/>
        </w:rPr>
        <w:t xml:space="preserve"> </w:t>
      </w:r>
      <w:r w:rsidR="004103F1" w:rsidRPr="008B4193">
        <w:rPr>
          <w:rFonts w:ascii="Arial" w:hAnsi="Arial" w:cs="Arial"/>
          <w:bCs/>
        </w:rPr>
        <w:t>Responsabilizar-se pelos vícios e danos decorrentes da execução do serviço e dos materiais fornecidos, de acordo o Código de Defesa do Consumidor (Lei no 8.078, de 1990);</w:t>
      </w:r>
    </w:p>
    <w:p w14:paraId="2D863BF9" w14:textId="77777777" w:rsidR="008B4193" w:rsidRPr="008B4193" w:rsidRDefault="008B4193" w:rsidP="008B4193">
      <w:pPr>
        <w:pStyle w:val="PargrafodaLista"/>
        <w:rPr>
          <w:rFonts w:ascii="Arial" w:hAnsi="Arial" w:cs="Arial"/>
        </w:rPr>
      </w:pPr>
    </w:p>
    <w:p w14:paraId="72472FCE" w14:textId="5514CFB1" w:rsidR="004103F1" w:rsidRDefault="008B4193">
      <w:pPr>
        <w:pStyle w:val="PargrafodaLista"/>
        <w:numPr>
          <w:ilvl w:val="2"/>
          <w:numId w:val="42"/>
        </w:numPr>
        <w:spacing w:after="0" w:line="240" w:lineRule="auto"/>
        <w:ind w:left="0" w:right="0" w:firstLine="0"/>
        <w:rPr>
          <w:rFonts w:ascii="Arial" w:hAnsi="Arial" w:cs="Arial"/>
        </w:rPr>
      </w:pPr>
      <w:r>
        <w:rPr>
          <w:rFonts w:ascii="Arial" w:hAnsi="Arial" w:cs="Arial"/>
        </w:rPr>
        <w:t xml:space="preserve"> </w:t>
      </w:r>
      <w:r w:rsidR="004103F1" w:rsidRPr="008B4193">
        <w:rPr>
          <w:rFonts w:ascii="Arial" w:hAnsi="Arial" w:cs="Arial"/>
        </w:rPr>
        <w:t>O dever previsto no subitem anterior implica na obrigação de, a critério da Administração, substituir, corrigir ou reparar, às suas expensas o serviço/materiais/insumos e demais itens com avarias ou defeitos, ou que não atendam às exigências previstas no Termo de Referência e Contrato;</w:t>
      </w:r>
    </w:p>
    <w:p w14:paraId="5B824373" w14:textId="77777777" w:rsidR="008B4193" w:rsidRPr="008B4193" w:rsidRDefault="008B4193" w:rsidP="008B4193">
      <w:pPr>
        <w:pStyle w:val="PargrafodaLista"/>
        <w:rPr>
          <w:rFonts w:ascii="Arial" w:hAnsi="Arial" w:cs="Arial"/>
        </w:rPr>
      </w:pPr>
    </w:p>
    <w:p w14:paraId="3001F6D6" w14:textId="77777777" w:rsidR="004103F1" w:rsidRDefault="004103F1">
      <w:pPr>
        <w:pStyle w:val="PargrafodaLista"/>
        <w:numPr>
          <w:ilvl w:val="2"/>
          <w:numId w:val="42"/>
        </w:numPr>
        <w:spacing w:after="0" w:line="240" w:lineRule="auto"/>
        <w:ind w:left="0" w:right="0" w:firstLine="0"/>
        <w:rPr>
          <w:rFonts w:ascii="Arial" w:hAnsi="Arial" w:cs="Arial"/>
        </w:rPr>
      </w:pPr>
      <w:r w:rsidRPr="008B4193">
        <w:rPr>
          <w:rFonts w:ascii="Arial" w:hAnsi="Arial" w:cs="Arial"/>
        </w:rPr>
        <w:lastRenderedPageBreak/>
        <w:t>Responsabilizar-se pelas despesas dos tributos, encargos trabalhistas, previdenciários, fiscais, comerciais, taxas, fretes, seguros, deslocamento de pessoal, quaisquer outras que incidam ou venham a incidir na execução do contrato;</w:t>
      </w:r>
    </w:p>
    <w:p w14:paraId="10F3F91A" w14:textId="77777777" w:rsidR="008B4193" w:rsidRPr="008B4193" w:rsidRDefault="008B4193" w:rsidP="008B4193">
      <w:pPr>
        <w:pStyle w:val="PargrafodaLista"/>
        <w:rPr>
          <w:rFonts w:ascii="Arial" w:hAnsi="Arial" w:cs="Arial"/>
        </w:rPr>
      </w:pPr>
    </w:p>
    <w:p w14:paraId="5667331A" w14:textId="1C2C5FA0" w:rsidR="004103F1" w:rsidRDefault="008B4193">
      <w:pPr>
        <w:pStyle w:val="PargrafodaLista"/>
        <w:numPr>
          <w:ilvl w:val="2"/>
          <w:numId w:val="42"/>
        </w:numPr>
        <w:spacing w:after="0" w:line="240" w:lineRule="auto"/>
        <w:ind w:left="0" w:right="0" w:firstLine="0"/>
        <w:rPr>
          <w:rFonts w:ascii="Arial" w:hAnsi="Arial" w:cs="Arial"/>
        </w:rPr>
      </w:pPr>
      <w:r>
        <w:rPr>
          <w:rFonts w:ascii="Arial" w:hAnsi="Arial" w:cs="Arial"/>
        </w:rPr>
        <w:t xml:space="preserve"> </w:t>
      </w:r>
      <w:r w:rsidR="004103F1" w:rsidRPr="008B4193">
        <w:rPr>
          <w:rFonts w:ascii="Arial" w:hAnsi="Arial" w:cs="Arial"/>
        </w:rPr>
        <w:t>Comunicar à Contratante, no prazo máximo de 24 (vinte e quatro) horas que antecede a data da entrega, os motivos que impossibilitem o cumprimento do prazo previsto, com a devida comprovação;</w:t>
      </w:r>
    </w:p>
    <w:p w14:paraId="45E684F8" w14:textId="77777777" w:rsidR="008B4193" w:rsidRPr="008B4193" w:rsidRDefault="008B4193" w:rsidP="008B4193">
      <w:pPr>
        <w:pStyle w:val="PargrafodaLista"/>
        <w:rPr>
          <w:rFonts w:ascii="Arial" w:hAnsi="Arial" w:cs="Arial"/>
        </w:rPr>
      </w:pPr>
    </w:p>
    <w:p w14:paraId="50205199" w14:textId="2CC7FB3F" w:rsidR="004103F1" w:rsidRDefault="008B4193">
      <w:pPr>
        <w:pStyle w:val="PargrafodaLista"/>
        <w:numPr>
          <w:ilvl w:val="2"/>
          <w:numId w:val="42"/>
        </w:numPr>
        <w:spacing w:after="0" w:line="240" w:lineRule="auto"/>
        <w:ind w:left="0" w:right="0" w:firstLine="0"/>
        <w:rPr>
          <w:rFonts w:ascii="Arial" w:hAnsi="Arial" w:cs="Arial"/>
        </w:rPr>
      </w:pPr>
      <w:r>
        <w:rPr>
          <w:rFonts w:ascii="Arial" w:hAnsi="Arial" w:cs="Arial"/>
        </w:rPr>
        <w:t xml:space="preserve"> </w:t>
      </w:r>
      <w:r w:rsidR="004103F1" w:rsidRPr="008B4193">
        <w:rPr>
          <w:rFonts w:ascii="Arial" w:hAnsi="Arial" w:cs="Arial"/>
        </w:rPr>
        <w:t>Atender prontamente a quaisquer exigências da Administração, inerentes ao objeto da presente licitação;</w:t>
      </w:r>
    </w:p>
    <w:p w14:paraId="09948123" w14:textId="77777777" w:rsidR="008B4193" w:rsidRPr="008B4193" w:rsidRDefault="008B4193" w:rsidP="008B4193">
      <w:pPr>
        <w:pStyle w:val="PargrafodaLista"/>
        <w:rPr>
          <w:rFonts w:ascii="Arial" w:hAnsi="Arial" w:cs="Arial"/>
        </w:rPr>
      </w:pPr>
    </w:p>
    <w:p w14:paraId="02E73CAB" w14:textId="77777777" w:rsidR="004103F1" w:rsidRPr="008B4193" w:rsidRDefault="004103F1">
      <w:pPr>
        <w:pStyle w:val="PargrafodaLista"/>
        <w:numPr>
          <w:ilvl w:val="2"/>
          <w:numId w:val="42"/>
        </w:numPr>
        <w:spacing w:after="0" w:line="240" w:lineRule="auto"/>
        <w:ind w:left="0" w:right="0" w:firstLine="0"/>
        <w:rPr>
          <w:rFonts w:ascii="Arial" w:hAnsi="Arial" w:cs="Arial"/>
        </w:rPr>
      </w:pPr>
      <w:r w:rsidRPr="008B4193">
        <w:rPr>
          <w:rFonts w:ascii="Arial" w:hAnsi="Arial" w:cs="Arial"/>
        </w:rPr>
        <w:t>Manter, durante toda a execução do contrato, em compatibilidade com as obrigações assumidas, todas as condições de habilitação e qualificação exigidas na licitação.</w:t>
      </w:r>
    </w:p>
    <w:p w14:paraId="3DFEBC16" w14:textId="77777777" w:rsidR="007759C5" w:rsidRDefault="007759C5" w:rsidP="004103F1">
      <w:pPr>
        <w:pStyle w:val="PargrafodaLista"/>
        <w:spacing w:after="0" w:line="240" w:lineRule="auto"/>
        <w:ind w:left="0" w:right="-2" w:firstLine="0"/>
        <w:contextualSpacing w:val="0"/>
        <w:rPr>
          <w:rFonts w:ascii="Arial" w:hAnsi="Arial" w:cs="Arial"/>
        </w:rPr>
      </w:pPr>
    </w:p>
    <w:p w14:paraId="70826996" w14:textId="3EE26146" w:rsidR="007759C5" w:rsidRPr="00445B3D" w:rsidRDefault="007759C5" w:rsidP="004103F1">
      <w:pPr>
        <w:pStyle w:val="Ttulo1"/>
        <w:spacing w:after="0" w:line="240" w:lineRule="auto"/>
        <w:ind w:left="0" w:right="-2" w:firstLine="0"/>
        <w:rPr>
          <w:rFonts w:ascii="Arial" w:hAnsi="Arial" w:cs="Arial"/>
          <w:b/>
          <w:bCs/>
        </w:rPr>
      </w:pPr>
      <w:r w:rsidRPr="00445B3D">
        <w:rPr>
          <w:rFonts w:ascii="Arial" w:hAnsi="Arial" w:cs="Arial"/>
          <w:b/>
          <w:bCs/>
        </w:rPr>
        <w:t>1</w:t>
      </w:r>
      <w:r w:rsidR="00C042C5">
        <w:rPr>
          <w:rFonts w:ascii="Arial" w:hAnsi="Arial" w:cs="Arial"/>
          <w:b/>
          <w:bCs/>
        </w:rPr>
        <w:t>9</w:t>
      </w:r>
      <w:r>
        <w:rPr>
          <w:rFonts w:ascii="Arial" w:hAnsi="Arial" w:cs="Arial"/>
          <w:b/>
          <w:bCs/>
        </w:rPr>
        <w:t xml:space="preserve">. DO RECEBIMENTO E DA FISCALIZAÇÃO </w:t>
      </w:r>
    </w:p>
    <w:p w14:paraId="6502F85C" w14:textId="77777777" w:rsidR="007759C5" w:rsidRPr="00D67D7B" w:rsidRDefault="007759C5" w:rsidP="004103F1">
      <w:pPr>
        <w:spacing w:after="0" w:line="240" w:lineRule="auto"/>
        <w:ind w:left="0" w:right="-2" w:firstLine="0"/>
        <w:rPr>
          <w:rFonts w:ascii="Arial" w:hAnsi="Arial" w:cs="Arial"/>
        </w:rPr>
      </w:pPr>
    </w:p>
    <w:p w14:paraId="4F6A90E6" w14:textId="4958726E" w:rsidR="001E4DBB" w:rsidRPr="00D67D7B" w:rsidRDefault="00BF3F98" w:rsidP="004103F1">
      <w:pPr>
        <w:spacing w:after="0" w:line="240" w:lineRule="auto"/>
        <w:ind w:left="0" w:right="-2" w:firstLine="0"/>
        <w:rPr>
          <w:rFonts w:ascii="Arial" w:hAnsi="Arial" w:cs="Arial"/>
        </w:rPr>
      </w:pPr>
      <w:r>
        <w:rPr>
          <w:rFonts w:ascii="Arial" w:hAnsi="Arial" w:cs="Arial"/>
        </w:rPr>
        <w:t>1</w:t>
      </w:r>
      <w:r w:rsidR="00C042C5">
        <w:rPr>
          <w:rFonts w:ascii="Arial" w:hAnsi="Arial" w:cs="Arial"/>
        </w:rPr>
        <w:t>9</w:t>
      </w:r>
      <w:r>
        <w:rPr>
          <w:rFonts w:ascii="Arial" w:hAnsi="Arial" w:cs="Arial"/>
        </w:rPr>
        <w:t xml:space="preserve">.1. </w:t>
      </w:r>
      <w:r w:rsidR="00EB35C5" w:rsidRPr="00D67D7B">
        <w:rPr>
          <w:rFonts w:ascii="Arial" w:hAnsi="Arial" w:cs="Arial"/>
        </w:rPr>
        <w:t xml:space="preserve">O fiscal do contrato será um funcionário designado pela Contratante, para acompanhamento e fiscalização dos serviços mediante atesto na nota fiscal/fatura, sendo esta condição indispensável a que se processe o pagamento. </w:t>
      </w:r>
    </w:p>
    <w:p w14:paraId="22F419B4" w14:textId="391D69B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98ACDDC" w14:textId="3E694007" w:rsidR="001E4DBB" w:rsidRPr="00D67D7B" w:rsidRDefault="0004154D" w:rsidP="002F5A7B">
      <w:pPr>
        <w:spacing w:after="0" w:line="240" w:lineRule="auto"/>
        <w:ind w:left="0" w:right="-2" w:firstLine="0"/>
        <w:rPr>
          <w:rFonts w:ascii="Arial" w:hAnsi="Arial" w:cs="Arial"/>
        </w:rPr>
      </w:pPr>
      <w:r>
        <w:rPr>
          <w:rFonts w:ascii="Arial" w:hAnsi="Arial" w:cs="Arial"/>
        </w:rPr>
        <w:t>1</w:t>
      </w:r>
      <w:r w:rsidR="00C042C5">
        <w:rPr>
          <w:rFonts w:ascii="Arial" w:hAnsi="Arial" w:cs="Arial"/>
        </w:rPr>
        <w:t>9</w:t>
      </w:r>
      <w:r>
        <w:rPr>
          <w:rFonts w:ascii="Arial" w:hAnsi="Arial" w:cs="Arial"/>
        </w:rPr>
        <w:t xml:space="preserve">.2. </w:t>
      </w:r>
      <w:r w:rsidR="00EB35C5" w:rsidRPr="00D67D7B">
        <w:rPr>
          <w:rFonts w:ascii="Arial" w:hAnsi="Arial" w:cs="Arial"/>
        </w:rPr>
        <w:t xml:space="preserve">Os preços registrados poderão ser suspensos ou cancelados nos seguintes casos: </w:t>
      </w:r>
    </w:p>
    <w:p w14:paraId="2D081EA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2B8BD8B0" w14:textId="2BB1E44D" w:rsidR="001E4DBB" w:rsidRPr="0004154D" w:rsidRDefault="00EB35C5">
      <w:pPr>
        <w:pStyle w:val="PargrafodaLista"/>
        <w:numPr>
          <w:ilvl w:val="2"/>
          <w:numId w:val="43"/>
        </w:numPr>
        <w:spacing w:after="0" w:line="240" w:lineRule="auto"/>
        <w:ind w:right="-2"/>
        <w:rPr>
          <w:rFonts w:ascii="Arial" w:hAnsi="Arial" w:cs="Arial"/>
        </w:rPr>
      </w:pPr>
      <w:r w:rsidRPr="0004154D">
        <w:rPr>
          <w:rFonts w:ascii="Arial" w:hAnsi="Arial" w:cs="Arial"/>
        </w:rPr>
        <w:t xml:space="preserve">Por decurso de prazo de vigência ou quando não restarem fornecedores registrados.  </w:t>
      </w:r>
    </w:p>
    <w:p w14:paraId="2F04956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DE381FA" w14:textId="3447FFBB" w:rsidR="001E4DBB" w:rsidRPr="00C042C5" w:rsidRDefault="00EB35C5">
      <w:pPr>
        <w:pStyle w:val="PargrafodaLista"/>
        <w:numPr>
          <w:ilvl w:val="2"/>
          <w:numId w:val="43"/>
        </w:numPr>
        <w:spacing w:after="0" w:line="240" w:lineRule="auto"/>
        <w:ind w:right="-2"/>
        <w:rPr>
          <w:rFonts w:ascii="Arial" w:hAnsi="Arial" w:cs="Arial"/>
        </w:rPr>
      </w:pPr>
      <w:r w:rsidRPr="00C042C5">
        <w:rPr>
          <w:rFonts w:ascii="Arial" w:hAnsi="Arial" w:cs="Arial"/>
        </w:rPr>
        <w:t xml:space="preserve">Pelo Órgão gerenciador quando:  </w:t>
      </w:r>
    </w:p>
    <w:p w14:paraId="7BFE488E"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5326FA3" w14:textId="77777777" w:rsidR="001E4DBB" w:rsidRPr="00D67D7B" w:rsidRDefault="00EB35C5">
      <w:pPr>
        <w:numPr>
          <w:ilvl w:val="0"/>
          <w:numId w:val="8"/>
        </w:numPr>
        <w:spacing w:after="0" w:line="240" w:lineRule="auto"/>
        <w:ind w:left="567" w:right="-2" w:hanging="283"/>
        <w:rPr>
          <w:rFonts w:ascii="Arial" w:hAnsi="Arial" w:cs="Arial"/>
        </w:rPr>
      </w:pPr>
      <w:r w:rsidRPr="00D67D7B">
        <w:rPr>
          <w:rFonts w:ascii="Arial" w:hAnsi="Arial" w:cs="Arial"/>
        </w:rPr>
        <w:t xml:space="preserve">o detentor da ata descumprir as condições da Ata de Registro de Preços a que estiver vinculado;  </w:t>
      </w:r>
    </w:p>
    <w:p w14:paraId="5AF1AA63"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4228092" w14:textId="77777777" w:rsidR="001E4DBB" w:rsidRPr="00D67D7B" w:rsidRDefault="00EB35C5">
      <w:pPr>
        <w:numPr>
          <w:ilvl w:val="0"/>
          <w:numId w:val="8"/>
        </w:numPr>
        <w:spacing w:after="0" w:line="240" w:lineRule="auto"/>
        <w:ind w:left="567" w:right="-2" w:hanging="283"/>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3AAB040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DC67A13" w14:textId="77777777" w:rsidR="001E4DBB" w:rsidRPr="00D67D7B" w:rsidRDefault="00EB35C5">
      <w:pPr>
        <w:numPr>
          <w:ilvl w:val="0"/>
          <w:numId w:val="8"/>
        </w:numPr>
        <w:spacing w:after="0" w:line="240" w:lineRule="auto"/>
        <w:ind w:left="567" w:right="-2" w:hanging="283"/>
        <w:rPr>
          <w:rFonts w:ascii="Arial" w:hAnsi="Arial" w:cs="Arial"/>
        </w:rPr>
      </w:pPr>
      <w:r w:rsidRPr="00D67D7B">
        <w:rPr>
          <w:rFonts w:ascii="Arial" w:hAnsi="Arial" w:cs="Arial"/>
        </w:rPr>
        <w:t xml:space="preserve">em qualquer hipótese de inexecução total ou parcial do contrato de fornecimento;  </w:t>
      </w:r>
    </w:p>
    <w:p w14:paraId="52461C9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6C2D591" w14:textId="77777777" w:rsidR="001E4DBB" w:rsidRPr="00D67D7B" w:rsidRDefault="00EB35C5">
      <w:pPr>
        <w:numPr>
          <w:ilvl w:val="0"/>
          <w:numId w:val="8"/>
        </w:numPr>
        <w:spacing w:after="0" w:line="240" w:lineRule="auto"/>
        <w:ind w:left="567" w:right="-2" w:hanging="283"/>
        <w:rPr>
          <w:rFonts w:ascii="Arial" w:hAnsi="Arial" w:cs="Arial"/>
        </w:rPr>
      </w:pPr>
      <w:r w:rsidRPr="00D67D7B">
        <w:rPr>
          <w:rFonts w:ascii="Arial" w:hAnsi="Arial" w:cs="Arial"/>
        </w:rPr>
        <w:t xml:space="preserve">não aceitar reduzir o seu preço registrado, na hipótese </w:t>
      </w:r>
      <w:proofErr w:type="gramStart"/>
      <w:r w:rsidRPr="00D67D7B">
        <w:rPr>
          <w:rFonts w:ascii="Arial" w:hAnsi="Arial" w:cs="Arial"/>
        </w:rPr>
        <w:t>desta</w:t>
      </w:r>
      <w:proofErr w:type="gramEnd"/>
      <w:r w:rsidRPr="00D67D7B">
        <w:rPr>
          <w:rFonts w:ascii="Arial" w:hAnsi="Arial" w:cs="Arial"/>
        </w:rPr>
        <w:t xml:space="preserve"> apresentar superior ao praticado no mercado;  </w:t>
      </w:r>
    </w:p>
    <w:p w14:paraId="5B88154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EA563CB" w14:textId="77777777" w:rsidR="001E4DBB" w:rsidRPr="00D67D7B" w:rsidRDefault="00EB35C5" w:rsidP="008B4193">
      <w:pPr>
        <w:spacing w:after="0" w:line="240" w:lineRule="auto"/>
        <w:ind w:left="0" w:right="-2" w:firstLine="284"/>
        <w:rPr>
          <w:rFonts w:ascii="Arial" w:hAnsi="Arial" w:cs="Arial"/>
        </w:rPr>
      </w:pPr>
      <w:r w:rsidRPr="00D67D7B">
        <w:rPr>
          <w:rFonts w:ascii="Arial" w:hAnsi="Arial" w:cs="Arial"/>
        </w:rPr>
        <w:t xml:space="preserve">f) por razões de interesse público, devidamente fundamentado.  </w:t>
      </w:r>
    </w:p>
    <w:p w14:paraId="79F22727"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9D4FD26" w14:textId="2513F5C7" w:rsidR="001E4DBB" w:rsidRDefault="00EB35C5">
      <w:pPr>
        <w:pStyle w:val="PargrafodaLista"/>
        <w:numPr>
          <w:ilvl w:val="2"/>
          <w:numId w:val="43"/>
        </w:numPr>
        <w:spacing w:after="0" w:line="240" w:lineRule="auto"/>
        <w:ind w:left="0" w:right="-2" w:firstLine="0"/>
        <w:rPr>
          <w:rFonts w:ascii="Arial" w:hAnsi="Arial" w:cs="Arial"/>
        </w:rPr>
      </w:pPr>
      <w:r w:rsidRPr="00C042C5">
        <w:rPr>
          <w:rFonts w:ascii="Arial" w:hAnsi="Arial" w:cs="Arial"/>
        </w:rPr>
        <w:t xml:space="preserve"> Pelo detentor, quando mediante solicitação por escrito, demonstrar que está definitiva ou temporariamente impossibilitado de cumprir as exigências da licitação e devidamente aceita pela PREFEITURA MUNICIPAL D</w:t>
      </w:r>
      <w:r w:rsidR="0004154D" w:rsidRPr="00C042C5">
        <w:rPr>
          <w:rFonts w:ascii="Arial" w:hAnsi="Arial" w:cs="Arial"/>
        </w:rPr>
        <w:t>E DEODÁPOLIS</w:t>
      </w:r>
      <w:r w:rsidRPr="00C042C5">
        <w:rPr>
          <w:rFonts w:ascii="Arial" w:hAnsi="Arial" w:cs="Arial"/>
        </w:rPr>
        <w:t xml:space="preserve">, Estado </w:t>
      </w:r>
      <w:r w:rsidR="0004154D" w:rsidRPr="00C042C5">
        <w:rPr>
          <w:rFonts w:ascii="Arial" w:hAnsi="Arial" w:cs="Arial"/>
        </w:rPr>
        <w:t>de Mato Grosso Mato Grosso do Sul</w:t>
      </w:r>
      <w:r w:rsidRPr="00C042C5">
        <w:rPr>
          <w:rFonts w:ascii="Arial" w:hAnsi="Arial" w:cs="Arial"/>
        </w:rPr>
        <w:t xml:space="preserve">, nos termos legais; </w:t>
      </w:r>
    </w:p>
    <w:p w14:paraId="14BD583C" w14:textId="77777777" w:rsidR="00C042C5" w:rsidRDefault="00C042C5" w:rsidP="00C042C5">
      <w:pPr>
        <w:pStyle w:val="PargrafodaLista"/>
        <w:spacing w:after="0" w:line="240" w:lineRule="auto"/>
        <w:ind w:left="0" w:right="-2" w:firstLine="0"/>
        <w:rPr>
          <w:rFonts w:ascii="Arial" w:hAnsi="Arial" w:cs="Arial"/>
        </w:rPr>
      </w:pPr>
    </w:p>
    <w:p w14:paraId="3F9E008A" w14:textId="73EFCBEF" w:rsidR="001E4DBB" w:rsidRPr="00C042C5" w:rsidRDefault="00EB35C5">
      <w:pPr>
        <w:pStyle w:val="PargrafodaLista"/>
        <w:numPr>
          <w:ilvl w:val="2"/>
          <w:numId w:val="43"/>
        </w:numPr>
        <w:spacing w:after="0" w:line="240" w:lineRule="auto"/>
        <w:ind w:left="0" w:right="-2" w:firstLine="0"/>
        <w:rPr>
          <w:rFonts w:ascii="Arial" w:hAnsi="Arial" w:cs="Arial"/>
        </w:rPr>
      </w:pPr>
      <w:r w:rsidRPr="00C042C5">
        <w:rPr>
          <w:rFonts w:ascii="Arial" w:hAnsi="Arial" w:cs="Arial"/>
        </w:rPr>
        <w:t xml:space="preserve"> Enquanto perdurar a suspensão ou cancelamento dos preços, poderão ser realizadas novas licitações para aquisição dos bens constantes dos registros de preços. </w:t>
      </w:r>
    </w:p>
    <w:p w14:paraId="1A6CD0C5" w14:textId="77777777" w:rsidR="0004154D" w:rsidRDefault="0004154D" w:rsidP="002F5A7B">
      <w:pPr>
        <w:spacing w:after="0" w:line="240" w:lineRule="auto"/>
        <w:ind w:left="0" w:right="-2" w:firstLine="0"/>
        <w:rPr>
          <w:rFonts w:ascii="Arial" w:hAnsi="Arial" w:cs="Arial"/>
        </w:rPr>
      </w:pPr>
    </w:p>
    <w:p w14:paraId="7B21EBE3" w14:textId="22A5E9D4" w:rsidR="0004154D" w:rsidRPr="00445B3D" w:rsidRDefault="00C042C5" w:rsidP="002F5A7B">
      <w:pPr>
        <w:pStyle w:val="Ttulo1"/>
        <w:spacing w:after="0" w:line="240" w:lineRule="auto"/>
        <w:ind w:left="0" w:right="-2" w:firstLine="0"/>
        <w:rPr>
          <w:rFonts w:ascii="Arial" w:hAnsi="Arial" w:cs="Arial"/>
          <w:b/>
          <w:bCs/>
        </w:rPr>
      </w:pPr>
      <w:r>
        <w:rPr>
          <w:rFonts w:ascii="Arial" w:hAnsi="Arial" w:cs="Arial"/>
          <w:b/>
          <w:bCs/>
        </w:rPr>
        <w:t>20</w:t>
      </w:r>
      <w:r w:rsidR="0004154D">
        <w:rPr>
          <w:rFonts w:ascii="Arial" w:hAnsi="Arial" w:cs="Arial"/>
          <w:b/>
          <w:bCs/>
        </w:rPr>
        <w:t xml:space="preserve">. DA REVISÃO/ALTERÇAO DOS PREÇOS </w:t>
      </w:r>
    </w:p>
    <w:p w14:paraId="667426B8" w14:textId="65964DA1" w:rsidR="001E4DBB" w:rsidRPr="00D67D7B" w:rsidRDefault="001E4DBB" w:rsidP="002F5A7B">
      <w:pPr>
        <w:spacing w:after="0" w:line="240" w:lineRule="auto"/>
        <w:ind w:left="0" w:right="-2" w:firstLine="0"/>
        <w:jc w:val="left"/>
        <w:rPr>
          <w:rFonts w:ascii="Arial" w:hAnsi="Arial" w:cs="Arial"/>
        </w:rPr>
      </w:pPr>
    </w:p>
    <w:p w14:paraId="10FE3FB5" w14:textId="0D9D2651" w:rsidR="001E4DBB" w:rsidRPr="00D67D7B" w:rsidRDefault="00C042C5" w:rsidP="002F5A7B">
      <w:pPr>
        <w:spacing w:after="0" w:line="240" w:lineRule="auto"/>
        <w:ind w:left="0" w:right="-2" w:firstLine="0"/>
        <w:rPr>
          <w:rFonts w:ascii="Arial" w:hAnsi="Arial" w:cs="Arial"/>
        </w:rPr>
      </w:pPr>
      <w:r>
        <w:rPr>
          <w:rFonts w:ascii="Arial" w:hAnsi="Arial" w:cs="Arial"/>
        </w:rPr>
        <w:t xml:space="preserve">20.1. </w:t>
      </w:r>
      <w:r w:rsidR="00EB35C5" w:rsidRPr="00D67D7B">
        <w:rPr>
          <w:rFonts w:ascii="Arial" w:hAnsi="Arial" w:cs="Arial"/>
        </w:rPr>
        <w:t xml:space="preserve"> Os preços registrados poderão ser revistos em decorrência de eventual redução dos preços praticados no mercado ou de fato que eleve o custo dos serviços ou bens registrados, cabendo ao órgão gerenciador promover as negociações junto aos fornecedores. </w:t>
      </w:r>
    </w:p>
    <w:p w14:paraId="04DEB49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EC289F3" w14:textId="6ED601AC" w:rsidR="001E4DBB" w:rsidRPr="00D67D7B" w:rsidRDefault="00C042C5" w:rsidP="002F5A7B">
      <w:pPr>
        <w:spacing w:after="0" w:line="240" w:lineRule="auto"/>
        <w:ind w:left="0" w:right="-2" w:firstLine="0"/>
        <w:rPr>
          <w:rFonts w:ascii="Arial" w:hAnsi="Arial" w:cs="Arial"/>
        </w:rPr>
      </w:pPr>
      <w:r>
        <w:rPr>
          <w:rFonts w:ascii="Arial" w:hAnsi="Arial" w:cs="Arial"/>
        </w:rPr>
        <w:t xml:space="preserve">20.2. </w:t>
      </w:r>
      <w:r w:rsidR="00EB35C5" w:rsidRPr="00D67D7B">
        <w:rPr>
          <w:rFonts w:ascii="Arial" w:hAnsi="Arial" w:cs="Arial"/>
        </w:rPr>
        <w:t xml:space="preserve">Quando o preço registrado se tornar superior ao preço praticado no mercado por motivo superveniente, o órgão gerenciador convocará os fornecedores para negociarem a redução dos preços aos valores praticados pelo mercado, observando-se o seguinte: </w:t>
      </w:r>
    </w:p>
    <w:p w14:paraId="3833169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F6FE5E" w14:textId="504D8CED" w:rsidR="001E4DBB" w:rsidRPr="00D67D7B" w:rsidRDefault="00C042C5">
      <w:pPr>
        <w:numPr>
          <w:ilvl w:val="2"/>
          <w:numId w:val="9"/>
        </w:numPr>
        <w:spacing w:after="0" w:line="240" w:lineRule="auto"/>
        <w:ind w:left="567" w:right="-2" w:hanging="283"/>
        <w:rPr>
          <w:rFonts w:ascii="Arial" w:hAnsi="Arial" w:cs="Arial"/>
        </w:rPr>
      </w:pPr>
      <w:r>
        <w:rPr>
          <w:rFonts w:ascii="Arial" w:hAnsi="Arial" w:cs="Arial"/>
        </w:rPr>
        <w:lastRenderedPageBreak/>
        <w:t>O</w:t>
      </w:r>
      <w:r w:rsidR="00EB35C5" w:rsidRPr="00D67D7B">
        <w:rPr>
          <w:rFonts w:ascii="Arial" w:hAnsi="Arial" w:cs="Arial"/>
        </w:rPr>
        <w:t xml:space="preserve">s fornecedores que não aceitarem reduzir seus preços aos valores praticados pelo mercado serão liberados do compromisso assumido, sem aplicação de penalidade. </w:t>
      </w:r>
    </w:p>
    <w:p w14:paraId="10892F9F"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9F4A792" w14:textId="77777777" w:rsidR="001E4DBB" w:rsidRPr="00D67D7B" w:rsidRDefault="00EB35C5">
      <w:pPr>
        <w:numPr>
          <w:ilvl w:val="2"/>
          <w:numId w:val="9"/>
        </w:numPr>
        <w:spacing w:after="0" w:line="240" w:lineRule="auto"/>
        <w:ind w:left="567" w:right="-2" w:hanging="283"/>
        <w:rPr>
          <w:rFonts w:ascii="Arial" w:hAnsi="Arial" w:cs="Arial"/>
        </w:rPr>
      </w:pPr>
      <w:r w:rsidRPr="00D67D7B">
        <w:rPr>
          <w:rFonts w:ascii="Arial" w:hAnsi="Arial" w:cs="Arial"/>
        </w:rPr>
        <w:t xml:space="preserve">A ordem de classificação dos fornecedores que aceitarem reduzir seus preços aos valores de mercado observará a classificação original. </w:t>
      </w:r>
    </w:p>
    <w:p w14:paraId="39CD90D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E39504F" w14:textId="10A06AC5" w:rsidR="001E4DBB" w:rsidRPr="00D67D7B" w:rsidRDefault="00A131F5"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.3.  Quando o preço de mercado se tornar superior aos preços registrados e o fornecedor não puder cumprir o compromisso, o órgão gerenciador poderá: </w:t>
      </w:r>
    </w:p>
    <w:p w14:paraId="17CAAAE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50A852E" w14:textId="77777777" w:rsidR="001E4DBB" w:rsidRPr="00D67D7B" w:rsidRDefault="00EB35C5">
      <w:pPr>
        <w:numPr>
          <w:ilvl w:val="2"/>
          <w:numId w:val="10"/>
        </w:numPr>
        <w:spacing w:after="0" w:line="240" w:lineRule="auto"/>
        <w:ind w:left="0" w:right="-2" w:firstLine="0"/>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0FA410D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2643B3" w14:textId="77777777" w:rsidR="001E4DBB" w:rsidRPr="00D67D7B" w:rsidRDefault="00EB35C5">
      <w:pPr>
        <w:numPr>
          <w:ilvl w:val="2"/>
          <w:numId w:val="10"/>
        </w:numPr>
        <w:spacing w:after="0" w:line="240" w:lineRule="auto"/>
        <w:ind w:left="0" w:right="-2" w:firstLine="0"/>
        <w:rPr>
          <w:rFonts w:ascii="Arial" w:hAnsi="Arial" w:cs="Arial"/>
        </w:rPr>
      </w:pPr>
      <w:r w:rsidRPr="00D67D7B">
        <w:rPr>
          <w:rFonts w:ascii="Arial" w:hAnsi="Arial" w:cs="Arial"/>
        </w:rPr>
        <w:t xml:space="preserve">convocar os demais fornecedores para assegurar igual oportunidade de negociação. </w:t>
      </w:r>
    </w:p>
    <w:p w14:paraId="6AFFE3B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5D004CC" w14:textId="35B9524D" w:rsidR="001E4DBB" w:rsidRDefault="00A131F5"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24653CA8" w14:textId="77777777" w:rsidR="00A131F5" w:rsidRDefault="00A131F5" w:rsidP="002F5A7B">
      <w:pPr>
        <w:spacing w:after="0" w:line="240" w:lineRule="auto"/>
        <w:ind w:left="0" w:right="-2" w:firstLine="0"/>
        <w:rPr>
          <w:rFonts w:ascii="Arial" w:hAnsi="Arial" w:cs="Arial"/>
        </w:rPr>
      </w:pPr>
    </w:p>
    <w:p w14:paraId="7413F735" w14:textId="53AF7672" w:rsidR="00A131F5" w:rsidRPr="00445B3D" w:rsidRDefault="00A131F5" w:rsidP="002F5A7B">
      <w:pPr>
        <w:pStyle w:val="Ttulo1"/>
        <w:spacing w:after="0" w:line="240" w:lineRule="auto"/>
        <w:ind w:left="0" w:right="-2" w:firstLine="0"/>
        <w:rPr>
          <w:rFonts w:ascii="Arial" w:hAnsi="Arial" w:cs="Arial"/>
          <w:b/>
          <w:bCs/>
        </w:rPr>
      </w:pPr>
      <w:r>
        <w:rPr>
          <w:rFonts w:ascii="Arial" w:hAnsi="Arial" w:cs="Arial"/>
          <w:b/>
          <w:bCs/>
        </w:rPr>
        <w:t>20. DA REVOGAÇÃO E ANULAÇÃO</w:t>
      </w:r>
    </w:p>
    <w:p w14:paraId="48550929" w14:textId="2F8CC6C5" w:rsidR="001E4DBB" w:rsidRPr="00D67D7B" w:rsidRDefault="001E4DBB" w:rsidP="002F5A7B">
      <w:pPr>
        <w:spacing w:after="0" w:line="240" w:lineRule="auto"/>
        <w:ind w:left="0" w:right="-2" w:firstLine="0"/>
        <w:jc w:val="left"/>
        <w:rPr>
          <w:rFonts w:ascii="Arial" w:hAnsi="Arial" w:cs="Arial"/>
        </w:rPr>
      </w:pPr>
    </w:p>
    <w:p w14:paraId="5474F9BC" w14:textId="103939EA" w:rsidR="001E4DBB" w:rsidRDefault="00EB35C5" w:rsidP="002F5A7B">
      <w:pPr>
        <w:spacing w:after="0" w:line="240" w:lineRule="auto"/>
        <w:ind w:left="0" w:right="-2" w:firstLine="0"/>
        <w:rPr>
          <w:rFonts w:ascii="Arial" w:hAnsi="Arial" w:cs="Arial"/>
        </w:rPr>
      </w:pPr>
      <w:r w:rsidRPr="00D67D7B">
        <w:rPr>
          <w:rFonts w:ascii="Arial" w:hAnsi="Arial" w:cs="Arial"/>
        </w:rPr>
        <w:t>2</w:t>
      </w:r>
      <w:r w:rsidR="00E36AAD">
        <w:rPr>
          <w:rFonts w:ascii="Arial" w:hAnsi="Arial" w:cs="Arial"/>
        </w:rPr>
        <w:t>0</w:t>
      </w:r>
      <w:r w:rsidRPr="00D67D7B">
        <w:rPr>
          <w:rFonts w:ascii="Arial" w:hAnsi="Arial" w:cs="Arial"/>
        </w:rPr>
        <w:t xml:space="preserve">.1. Fica assegurado ao Município de </w:t>
      </w:r>
      <w:r w:rsidR="00A131F5">
        <w:rPr>
          <w:rFonts w:ascii="Arial" w:hAnsi="Arial" w:cs="Arial"/>
        </w:rPr>
        <w:t xml:space="preserve">Deodápolis </w:t>
      </w:r>
      <w:r w:rsidR="00A131F5" w:rsidRPr="00D67D7B">
        <w:rPr>
          <w:rFonts w:ascii="Arial" w:hAnsi="Arial" w:cs="Arial"/>
        </w:rPr>
        <w:t>-</w:t>
      </w:r>
      <w:r w:rsidRPr="00D67D7B">
        <w:rPr>
          <w:rFonts w:ascii="Arial" w:hAnsi="Arial" w:cs="Arial"/>
        </w:rPr>
        <w:t xml:space="preserve"> </w:t>
      </w:r>
      <w:r w:rsidR="00A131F5">
        <w:rPr>
          <w:rFonts w:ascii="Arial" w:hAnsi="Arial" w:cs="Arial"/>
        </w:rPr>
        <w:t>MS</w:t>
      </w:r>
      <w:r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0F0C22C" w14:textId="77777777" w:rsidR="00A131F5" w:rsidRPr="00D67D7B" w:rsidRDefault="00A131F5" w:rsidP="002F5A7B">
      <w:pPr>
        <w:spacing w:after="0" w:line="240" w:lineRule="auto"/>
        <w:ind w:left="0" w:right="-2" w:firstLine="0"/>
        <w:rPr>
          <w:rFonts w:ascii="Arial" w:hAnsi="Arial" w:cs="Arial"/>
        </w:rPr>
      </w:pPr>
    </w:p>
    <w:p w14:paraId="4D6F6DD5" w14:textId="1699EFF4" w:rsidR="00A131F5" w:rsidRDefault="00EB35C5" w:rsidP="002F5A7B">
      <w:pPr>
        <w:spacing w:after="0" w:line="240" w:lineRule="auto"/>
        <w:ind w:left="0" w:right="-2" w:firstLine="0"/>
        <w:rPr>
          <w:rFonts w:ascii="Arial" w:hAnsi="Arial" w:cs="Arial"/>
        </w:rPr>
      </w:pPr>
      <w:r w:rsidRPr="00D67D7B">
        <w:rPr>
          <w:rFonts w:ascii="Arial" w:hAnsi="Arial" w:cs="Arial"/>
        </w:rPr>
        <w:t>2</w:t>
      </w:r>
      <w:r w:rsidR="00E36AAD">
        <w:rPr>
          <w:rFonts w:ascii="Arial" w:hAnsi="Arial" w:cs="Arial"/>
        </w:rPr>
        <w:t>0</w:t>
      </w:r>
      <w:r w:rsidRPr="00D67D7B">
        <w:rPr>
          <w:rFonts w:ascii="Arial" w:hAnsi="Arial" w:cs="Arial"/>
        </w:rPr>
        <w:t xml:space="preserve">.2. A declaração de nulidade de algum ato do procedimento somente resultará na nulidade dos atos que diretamente dele dependam. </w:t>
      </w:r>
    </w:p>
    <w:p w14:paraId="269D8F08" w14:textId="0FE13308"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84ED18" w14:textId="4BADBF82" w:rsidR="001E4DBB" w:rsidRPr="00D67D7B" w:rsidRDefault="00EB35C5" w:rsidP="002F5A7B">
      <w:pPr>
        <w:spacing w:after="0" w:line="240" w:lineRule="auto"/>
        <w:ind w:left="0" w:right="-2" w:firstLine="0"/>
        <w:rPr>
          <w:rFonts w:ascii="Arial" w:hAnsi="Arial" w:cs="Arial"/>
        </w:rPr>
      </w:pPr>
      <w:r w:rsidRPr="00D67D7B">
        <w:rPr>
          <w:rFonts w:ascii="Arial" w:hAnsi="Arial" w:cs="Arial"/>
        </w:rPr>
        <w:t>2</w:t>
      </w:r>
      <w:r w:rsidR="00E36AAD">
        <w:rPr>
          <w:rFonts w:ascii="Arial" w:hAnsi="Arial" w:cs="Arial"/>
        </w:rPr>
        <w:t>0</w:t>
      </w:r>
      <w:r w:rsidRPr="00D67D7B">
        <w:rPr>
          <w:rFonts w:ascii="Arial" w:hAnsi="Arial" w:cs="Arial"/>
        </w:rPr>
        <w:t>.3.</w:t>
      </w:r>
      <w:r w:rsidR="00A43484">
        <w:rPr>
          <w:rFonts w:ascii="Arial" w:hAnsi="Arial" w:cs="Arial"/>
        </w:rPr>
        <w:t xml:space="preserve"> </w:t>
      </w:r>
      <w:r w:rsidRPr="00D67D7B">
        <w:rPr>
          <w:rFonts w:ascii="Arial" w:hAnsi="Arial" w:cs="Arial"/>
        </w:rPr>
        <w:t xml:space="preserve">Quando da declaração de nulidade de algum ato do procedimento, a autoridade competente indicará expressamente os atos a que ela se estende.  </w:t>
      </w:r>
    </w:p>
    <w:p w14:paraId="5788544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155E11" w14:textId="6398C0C1" w:rsidR="001E4DBB" w:rsidRPr="00D67D7B" w:rsidRDefault="00EB35C5" w:rsidP="006B03E1">
      <w:pPr>
        <w:tabs>
          <w:tab w:val="center" w:pos="784"/>
          <w:tab w:val="center" w:pos="5456"/>
        </w:tabs>
        <w:spacing w:after="0" w:line="240" w:lineRule="auto"/>
        <w:ind w:left="0" w:right="-2" w:firstLine="0"/>
        <w:rPr>
          <w:rFonts w:ascii="Arial" w:hAnsi="Arial" w:cs="Arial"/>
        </w:rPr>
      </w:pPr>
      <w:r w:rsidRPr="00D67D7B">
        <w:rPr>
          <w:rFonts w:ascii="Arial" w:eastAsia="Calibri" w:hAnsi="Arial" w:cs="Arial"/>
        </w:rPr>
        <w:tab/>
      </w:r>
      <w:r w:rsidRPr="00D67D7B">
        <w:rPr>
          <w:rFonts w:ascii="Arial" w:hAnsi="Arial" w:cs="Arial"/>
        </w:rPr>
        <w:t>2</w:t>
      </w:r>
      <w:r w:rsidR="00E36AAD">
        <w:rPr>
          <w:rFonts w:ascii="Arial" w:hAnsi="Arial" w:cs="Arial"/>
        </w:rPr>
        <w:t>0</w:t>
      </w:r>
      <w:r w:rsidRPr="00D67D7B">
        <w:rPr>
          <w:rFonts w:ascii="Arial" w:hAnsi="Arial" w:cs="Arial"/>
        </w:rPr>
        <w:t xml:space="preserve">.4. A nulidade do procedimento de licitação não gera obrigação de indenizar pela Administração.  </w:t>
      </w:r>
    </w:p>
    <w:p w14:paraId="62C66FD7"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1BD77C0" w14:textId="7627A6D8" w:rsidR="001E4DBB" w:rsidRDefault="00EB35C5" w:rsidP="002F5A7B">
      <w:pPr>
        <w:spacing w:after="0" w:line="240" w:lineRule="auto"/>
        <w:ind w:left="0" w:right="-2" w:firstLine="0"/>
        <w:rPr>
          <w:rFonts w:ascii="Arial" w:hAnsi="Arial" w:cs="Arial"/>
        </w:rPr>
      </w:pPr>
      <w:r w:rsidRPr="00D67D7B">
        <w:rPr>
          <w:rFonts w:ascii="Arial" w:hAnsi="Arial" w:cs="Arial"/>
        </w:rPr>
        <w:t>2</w:t>
      </w:r>
      <w:r w:rsidR="00E36AAD">
        <w:rPr>
          <w:rFonts w:ascii="Arial" w:hAnsi="Arial" w:cs="Arial"/>
        </w:rPr>
        <w:t>0</w:t>
      </w:r>
      <w:r w:rsidRPr="00D67D7B">
        <w:rPr>
          <w:rFonts w:ascii="Arial" w:hAnsi="Arial" w:cs="Arial"/>
        </w:rPr>
        <w:t xml:space="preserve">.5. Nenhum ato será declarado nulo se do vício não resultar prejuízo ao interesse público ou aos demais interessados. </w:t>
      </w:r>
    </w:p>
    <w:p w14:paraId="01D7442B" w14:textId="77777777" w:rsidR="00A131F5" w:rsidRDefault="00A131F5" w:rsidP="002F5A7B">
      <w:pPr>
        <w:spacing w:after="0" w:line="240" w:lineRule="auto"/>
        <w:ind w:left="0" w:right="-2" w:firstLine="0"/>
        <w:rPr>
          <w:rFonts w:ascii="Arial" w:hAnsi="Arial" w:cs="Arial"/>
        </w:rPr>
      </w:pPr>
    </w:p>
    <w:p w14:paraId="4ED9D92C" w14:textId="5BF0993D" w:rsidR="00A131F5" w:rsidRPr="00445B3D" w:rsidRDefault="00E36AAD" w:rsidP="002F5A7B">
      <w:pPr>
        <w:pStyle w:val="Ttulo1"/>
        <w:spacing w:after="0" w:line="240" w:lineRule="auto"/>
        <w:ind w:left="0" w:right="-2" w:firstLine="0"/>
        <w:rPr>
          <w:rFonts w:ascii="Arial" w:hAnsi="Arial" w:cs="Arial"/>
          <w:b/>
          <w:bCs/>
        </w:rPr>
      </w:pPr>
      <w:r>
        <w:rPr>
          <w:rFonts w:ascii="Arial" w:hAnsi="Arial" w:cs="Arial"/>
          <w:b/>
          <w:bCs/>
        </w:rPr>
        <w:t>21</w:t>
      </w:r>
      <w:r w:rsidR="00A131F5">
        <w:rPr>
          <w:rFonts w:ascii="Arial" w:hAnsi="Arial" w:cs="Arial"/>
          <w:b/>
          <w:bCs/>
        </w:rPr>
        <w:t>. D</w:t>
      </w:r>
      <w:r>
        <w:rPr>
          <w:rFonts w:ascii="Arial" w:hAnsi="Arial" w:cs="Arial"/>
          <w:b/>
          <w:bCs/>
        </w:rPr>
        <w:t>ISPOSIÇÕES GERAIS</w:t>
      </w:r>
    </w:p>
    <w:p w14:paraId="0CA7E921" w14:textId="316B6503" w:rsidR="001E4DBB" w:rsidRPr="00D67D7B" w:rsidRDefault="001E4DBB" w:rsidP="002F5A7B">
      <w:pPr>
        <w:spacing w:after="0" w:line="240" w:lineRule="auto"/>
        <w:ind w:left="0" w:right="-2" w:firstLine="0"/>
        <w:jc w:val="left"/>
        <w:rPr>
          <w:rFonts w:ascii="Arial" w:hAnsi="Arial" w:cs="Arial"/>
        </w:rPr>
      </w:pPr>
    </w:p>
    <w:p w14:paraId="04072570" w14:textId="7E0209DC" w:rsidR="00E36AAD" w:rsidRDefault="00EB35C5" w:rsidP="002F5A7B">
      <w:pPr>
        <w:spacing w:after="0" w:line="240" w:lineRule="auto"/>
        <w:ind w:left="0" w:right="-2" w:firstLine="0"/>
        <w:rPr>
          <w:rStyle w:val="Hyperlink"/>
          <w:rFonts w:ascii="Arial" w:hAnsi="Arial" w:cs="Arial"/>
          <w:i/>
          <w:noProof/>
        </w:rPr>
      </w:pPr>
      <w:r w:rsidRPr="00D67D7B">
        <w:rPr>
          <w:rFonts w:ascii="Arial" w:hAnsi="Arial" w:cs="Arial"/>
        </w:rPr>
        <w:t>2</w:t>
      </w:r>
      <w:r w:rsidR="00E36AAD">
        <w:rPr>
          <w:rFonts w:ascii="Arial" w:hAnsi="Arial" w:cs="Arial"/>
        </w:rPr>
        <w:t>1</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 xml:space="preserve">Diário Oficial do Município de </w:t>
      </w:r>
      <w:r w:rsidR="00960DAF" w:rsidRPr="00EA61BB">
        <w:rPr>
          <w:rFonts w:ascii="Arial" w:hAnsi="Arial" w:cs="Arial"/>
          <w:i/>
          <w:iCs/>
          <w:color w:val="0000FF"/>
          <w:u w:val="single"/>
        </w:rPr>
        <w:t>Deodápolis -</w:t>
      </w:r>
      <w:r w:rsidRPr="00EA61BB">
        <w:rPr>
          <w:rFonts w:ascii="Arial" w:hAnsi="Arial" w:cs="Arial"/>
          <w:i/>
          <w:iCs/>
          <w:color w:val="0000FF"/>
          <w:u w:val="single"/>
        </w:rPr>
        <w:t xml:space="preserve"> </w:t>
      </w:r>
      <w:r w:rsidR="00E36AAD" w:rsidRPr="00EA61BB">
        <w:rPr>
          <w:rFonts w:ascii="Arial" w:hAnsi="Arial" w:cs="Arial"/>
          <w:i/>
          <w:iCs/>
          <w:color w:val="0000FF"/>
          <w:u w:val="single"/>
        </w:rPr>
        <w:t>MS</w:t>
      </w:r>
      <w:r w:rsidRPr="00EA61BB">
        <w:rPr>
          <w:rFonts w:ascii="Arial" w:hAnsi="Arial" w:cs="Arial"/>
          <w:i/>
          <w:iCs/>
        </w:rPr>
        <w:t>,</w:t>
      </w:r>
      <w:r w:rsidR="00A97629">
        <w:rPr>
          <w:rFonts w:ascii="Arial" w:hAnsi="Arial" w:cs="Arial"/>
        </w:rPr>
        <w:t xml:space="preserve"> e</w:t>
      </w:r>
      <w:r w:rsidRPr="00D67D7B">
        <w:rPr>
          <w:rFonts w:ascii="Arial" w:hAnsi="Arial" w:cs="Arial"/>
        </w:rPr>
        <w:t xml:space="preserve"> através do endereço eletrônico </w:t>
      </w:r>
      <w:hyperlink r:id="rId17" w:history="1">
        <w:r w:rsidR="00E36AAD" w:rsidRPr="004A29A7">
          <w:rPr>
            <w:rStyle w:val="Hyperlink"/>
            <w:rFonts w:ascii="Arial" w:hAnsi="Arial" w:cs="Arial"/>
            <w:i/>
          </w:rPr>
          <w:t>www.deodapolis.ms.gov.br</w:t>
        </w:r>
      </w:hyperlink>
      <w:r w:rsidR="00E36AAD" w:rsidRPr="004A29A7">
        <w:rPr>
          <w:rFonts w:ascii="Arial" w:hAnsi="Arial" w:cs="Arial"/>
        </w:rPr>
        <w:t xml:space="preserve"> </w:t>
      </w:r>
    </w:p>
    <w:p w14:paraId="3C59A565" w14:textId="77777777" w:rsidR="00E36AAD" w:rsidRPr="00D67D7B" w:rsidRDefault="00E36AAD" w:rsidP="002F5A7B">
      <w:pPr>
        <w:spacing w:after="0" w:line="240" w:lineRule="auto"/>
        <w:ind w:left="0" w:right="-2" w:firstLine="0"/>
        <w:rPr>
          <w:rFonts w:ascii="Arial" w:hAnsi="Arial" w:cs="Arial"/>
        </w:rPr>
      </w:pPr>
    </w:p>
    <w:p w14:paraId="5F2DD17F" w14:textId="35F8CFFF" w:rsidR="008E266C"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w:t>
      </w:r>
      <w:r w:rsidR="00015E49">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64CAA9C6" w14:textId="25AC5461"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4DE00AC3" w14:textId="458D1F8B" w:rsidR="001E4DBB" w:rsidRDefault="00EB35C5" w:rsidP="002F5A7B">
      <w:pPr>
        <w:spacing w:after="0" w:line="240" w:lineRule="auto"/>
        <w:ind w:left="0" w:right="-2" w:firstLine="0"/>
        <w:rPr>
          <w:rFonts w:ascii="Arial" w:hAnsi="Arial" w:cs="Arial"/>
        </w:rPr>
      </w:pPr>
      <w:r w:rsidRPr="00E36AAD">
        <w:rPr>
          <w:rFonts w:ascii="Arial" w:hAnsi="Arial" w:cs="Arial"/>
        </w:rPr>
        <w:t>21</w:t>
      </w:r>
      <w:r w:rsidR="00015E49">
        <w:rPr>
          <w:rFonts w:ascii="Arial" w:hAnsi="Arial" w:cs="Arial"/>
        </w:rPr>
        <w:t>.</w:t>
      </w:r>
      <w:r w:rsidRPr="00E36AAD">
        <w:rPr>
          <w:rFonts w:ascii="Arial" w:hAnsi="Arial" w:cs="Arial"/>
        </w:rPr>
        <w:t xml:space="preserve">3. O sistema disponibilizará campo próprio para troca de mensagens entre o Pregoeiro e os licitantes. </w:t>
      </w:r>
    </w:p>
    <w:p w14:paraId="312D9F11" w14:textId="77777777" w:rsidR="008E266C" w:rsidRPr="00E36AAD" w:rsidRDefault="008E266C" w:rsidP="002F5A7B">
      <w:pPr>
        <w:spacing w:after="0" w:line="240" w:lineRule="auto"/>
        <w:ind w:left="0" w:right="-2" w:firstLine="0"/>
        <w:rPr>
          <w:rFonts w:ascii="Arial" w:hAnsi="Arial" w:cs="Arial"/>
        </w:rPr>
      </w:pPr>
    </w:p>
    <w:p w14:paraId="2709C205" w14:textId="022D0A05"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1.4</w:t>
      </w:r>
      <w:r w:rsidRPr="00E36AAD">
        <w:rPr>
          <w:rFonts w:ascii="Arial" w:hAnsi="Arial" w:cs="Arial"/>
        </w:rPr>
        <w:t xml:space="preserve">. Os proponentes intimados para prestar quaisquer esclarecimentos adicionais deverão fazê-lo no prazo determinado pelo pregoeiro. </w:t>
      </w:r>
    </w:p>
    <w:p w14:paraId="245797A1" w14:textId="77777777" w:rsidR="008E266C" w:rsidRPr="00E36AAD" w:rsidRDefault="008E266C" w:rsidP="002F5A7B">
      <w:pPr>
        <w:spacing w:after="0" w:line="240" w:lineRule="auto"/>
        <w:ind w:left="0" w:right="-2" w:firstLine="0"/>
        <w:rPr>
          <w:rFonts w:ascii="Arial" w:hAnsi="Arial" w:cs="Arial"/>
        </w:rPr>
      </w:pPr>
    </w:p>
    <w:p w14:paraId="3C64F1DD" w14:textId="6020833F"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4C66FCEB" w14:textId="77777777" w:rsidR="008E266C" w:rsidRPr="00E36AAD" w:rsidRDefault="008E266C" w:rsidP="002F5A7B">
      <w:pPr>
        <w:spacing w:after="0" w:line="240" w:lineRule="auto"/>
        <w:ind w:left="0" w:right="-2" w:firstLine="0"/>
        <w:rPr>
          <w:rFonts w:ascii="Arial" w:hAnsi="Arial" w:cs="Arial"/>
        </w:rPr>
      </w:pPr>
    </w:p>
    <w:p w14:paraId="079F8008" w14:textId="05DDBEEE"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26B9B523" w14:textId="77777777" w:rsidR="008E266C" w:rsidRPr="00E36AAD" w:rsidRDefault="008E266C" w:rsidP="002F5A7B">
      <w:pPr>
        <w:spacing w:after="0" w:line="240" w:lineRule="auto"/>
        <w:ind w:left="0" w:right="-2" w:firstLine="0"/>
        <w:rPr>
          <w:rFonts w:ascii="Arial" w:hAnsi="Arial" w:cs="Arial"/>
        </w:rPr>
      </w:pPr>
    </w:p>
    <w:p w14:paraId="0CFF7718" w14:textId="09DE80DE"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w:t>
      </w:r>
      <w:r w:rsidR="00015E49">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9FA9932" w14:textId="77777777" w:rsidR="008E266C" w:rsidRPr="00E36AAD" w:rsidRDefault="008E266C" w:rsidP="002F5A7B">
      <w:pPr>
        <w:spacing w:after="0" w:line="240" w:lineRule="auto"/>
        <w:ind w:left="0" w:right="-2" w:firstLine="0"/>
        <w:rPr>
          <w:rFonts w:ascii="Arial" w:hAnsi="Arial" w:cs="Arial"/>
        </w:rPr>
      </w:pPr>
    </w:p>
    <w:p w14:paraId="3F88926F" w14:textId="57A570FD"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1.8</w:t>
      </w:r>
      <w:r w:rsidRPr="00E36AAD">
        <w:rPr>
          <w:rFonts w:ascii="Arial" w:hAnsi="Arial" w:cs="Arial"/>
        </w:rPr>
        <w:t xml:space="preserve">. Nenhuma indenização será devida às licitantes pela elaboração ou pela apresentação de documentação referente ao presente Edital. </w:t>
      </w:r>
    </w:p>
    <w:p w14:paraId="1438680F" w14:textId="77777777" w:rsidR="008E266C" w:rsidRPr="00E36AAD" w:rsidRDefault="008E266C" w:rsidP="002F5A7B">
      <w:pPr>
        <w:spacing w:after="0" w:line="240" w:lineRule="auto"/>
        <w:ind w:left="0" w:right="-2" w:firstLine="0"/>
        <w:rPr>
          <w:rFonts w:ascii="Arial" w:hAnsi="Arial" w:cs="Arial"/>
        </w:rPr>
      </w:pPr>
    </w:p>
    <w:p w14:paraId="7566876F" w14:textId="03E91315"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1.9</w:t>
      </w:r>
      <w:r w:rsidRPr="00E36AAD">
        <w:rPr>
          <w:rFonts w:ascii="Arial" w:hAnsi="Arial" w:cs="Arial"/>
        </w:rPr>
        <w:t xml:space="preserve">. A homologação do resultado desta licitação não implicará direito à contratação. </w:t>
      </w:r>
    </w:p>
    <w:p w14:paraId="453CE087" w14:textId="77777777" w:rsidR="008E266C" w:rsidRPr="00E36AAD" w:rsidRDefault="008E266C" w:rsidP="002F5A7B">
      <w:pPr>
        <w:spacing w:after="0" w:line="240" w:lineRule="auto"/>
        <w:ind w:left="0" w:right="-2" w:firstLine="0"/>
        <w:rPr>
          <w:rFonts w:ascii="Arial" w:hAnsi="Arial" w:cs="Arial"/>
        </w:rPr>
      </w:pPr>
    </w:p>
    <w:p w14:paraId="7966A8BA" w14:textId="4178091A"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w:t>
      </w:r>
      <w:r w:rsidR="00015E49">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4D2E9595" w14:textId="77777777" w:rsidR="008E266C" w:rsidRPr="00E36AAD" w:rsidRDefault="008E266C" w:rsidP="002F5A7B">
      <w:pPr>
        <w:spacing w:after="0" w:line="240" w:lineRule="auto"/>
        <w:ind w:left="0" w:right="-2" w:firstLine="0"/>
        <w:rPr>
          <w:rFonts w:ascii="Arial" w:hAnsi="Arial" w:cs="Arial"/>
        </w:rPr>
      </w:pPr>
    </w:p>
    <w:p w14:paraId="7263EE10" w14:textId="78A2128E"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1.11</w:t>
      </w:r>
      <w:r w:rsidRPr="00E36AAD">
        <w:rPr>
          <w:rFonts w:ascii="Arial" w:hAnsi="Arial" w:cs="Arial"/>
        </w:rPr>
        <w:t xml:space="preserve">. O resultado da licitação será divulgado pelo Portal LICITANET através do </w:t>
      </w:r>
      <w:bookmarkStart w:id="7" w:name="_Hlk156223532"/>
      <w:bookmarkStart w:id="8" w:name="_Hlk156223830"/>
      <w:r w:rsidRPr="00E36AAD">
        <w:rPr>
          <w:rFonts w:ascii="Arial" w:hAnsi="Arial" w:cs="Arial"/>
        </w:rPr>
        <w:t xml:space="preserve">site </w:t>
      </w:r>
      <w:r w:rsidRPr="00015E49">
        <w:rPr>
          <w:rFonts w:ascii="Arial" w:hAnsi="Arial" w:cs="Arial"/>
          <w:color w:val="0000FF"/>
          <w:u w:val="single" w:color="000000"/>
        </w:rPr>
        <w:t xml:space="preserve">http://www.licitanet.com.br </w:t>
      </w:r>
      <w:bookmarkEnd w:id="7"/>
      <w:r w:rsidRPr="00015E49">
        <w:rPr>
          <w:rFonts w:ascii="Arial" w:hAnsi="Arial" w:cs="Arial"/>
          <w:color w:val="0000FF"/>
        </w:rPr>
        <w:t xml:space="preserve">  </w:t>
      </w:r>
      <w:r w:rsidRPr="00E36AAD">
        <w:rPr>
          <w:rFonts w:ascii="Arial" w:hAnsi="Arial" w:cs="Arial"/>
        </w:rPr>
        <w:t xml:space="preserve">e estará disponível junto </w:t>
      </w:r>
      <w:r w:rsidR="00015E49">
        <w:rPr>
          <w:rFonts w:ascii="Arial" w:hAnsi="Arial" w:cs="Arial"/>
        </w:rPr>
        <w:t>ao Setor de Licitações</w:t>
      </w:r>
      <w:r w:rsidRPr="00E36AAD">
        <w:rPr>
          <w:rFonts w:ascii="Arial" w:hAnsi="Arial" w:cs="Arial"/>
        </w:rPr>
        <w:t xml:space="preserve"> do Município de </w:t>
      </w:r>
      <w:r w:rsidR="00015E49">
        <w:rPr>
          <w:rFonts w:ascii="Arial" w:hAnsi="Arial" w:cs="Arial"/>
        </w:rPr>
        <w:t>Deodápolis</w:t>
      </w:r>
      <w:r w:rsidRPr="00E36AAD">
        <w:rPr>
          <w:rFonts w:ascii="Arial" w:hAnsi="Arial" w:cs="Arial"/>
        </w:rPr>
        <w:t xml:space="preserve"> - </w:t>
      </w:r>
      <w:r w:rsidR="00015E49">
        <w:rPr>
          <w:rFonts w:ascii="Arial" w:hAnsi="Arial" w:cs="Arial"/>
        </w:rPr>
        <w:t>MS</w:t>
      </w:r>
      <w:r w:rsidRPr="00E36AAD">
        <w:rPr>
          <w:rFonts w:ascii="Arial" w:hAnsi="Arial" w:cs="Arial"/>
        </w:rPr>
        <w:t xml:space="preserve">; bem como publicado no Diário Oficial do Município: </w:t>
      </w:r>
      <w:hyperlink r:id="rId18" w:history="1">
        <w:r w:rsidR="00015E49" w:rsidRPr="004A29A7">
          <w:rPr>
            <w:rStyle w:val="Hyperlink"/>
            <w:rFonts w:ascii="Arial" w:hAnsi="Arial" w:cs="Arial"/>
            <w:i/>
          </w:rPr>
          <w:t>www.deodapolis.ms.gov.br</w:t>
        </w:r>
      </w:hyperlink>
      <w:bookmarkEnd w:id="8"/>
    </w:p>
    <w:p w14:paraId="5B0FB12D" w14:textId="77777777" w:rsidR="008E266C" w:rsidRPr="00E36AAD" w:rsidRDefault="008E266C" w:rsidP="002F5A7B">
      <w:pPr>
        <w:spacing w:after="0" w:line="240" w:lineRule="auto"/>
        <w:ind w:left="0" w:right="-2" w:firstLine="0"/>
        <w:rPr>
          <w:rFonts w:ascii="Arial" w:hAnsi="Arial" w:cs="Arial"/>
        </w:rPr>
      </w:pPr>
    </w:p>
    <w:p w14:paraId="7EB0DDCF" w14:textId="2FDD0EB7"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.1</w:t>
      </w:r>
      <w:r w:rsidR="00015E49">
        <w:rPr>
          <w:rFonts w:ascii="Arial" w:hAnsi="Arial" w:cs="Arial"/>
        </w:rPr>
        <w:t>2</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D48798A" w14:textId="77777777" w:rsidR="008E266C" w:rsidRPr="00E36AAD" w:rsidRDefault="008E266C" w:rsidP="002F5A7B">
      <w:pPr>
        <w:spacing w:after="0" w:line="240" w:lineRule="auto"/>
        <w:ind w:left="0" w:right="-2" w:firstLine="0"/>
        <w:rPr>
          <w:rFonts w:ascii="Arial" w:hAnsi="Arial" w:cs="Arial"/>
        </w:rPr>
      </w:pPr>
    </w:p>
    <w:p w14:paraId="623A5418" w14:textId="15BAB136" w:rsidR="001E4DBB" w:rsidRPr="00E36AAD" w:rsidRDefault="002E3C63" w:rsidP="002F5A7B">
      <w:pPr>
        <w:spacing w:after="0" w:line="240" w:lineRule="auto"/>
        <w:ind w:left="0" w:right="-2" w:firstLine="0"/>
        <w:rPr>
          <w:rFonts w:ascii="Arial" w:hAnsi="Arial" w:cs="Arial"/>
        </w:rPr>
      </w:pPr>
      <w:r>
        <w:rPr>
          <w:rFonts w:ascii="Arial" w:hAnsi="Arial" w:cs="Arial"/>
        </w:rPr>
        <w:t xml:space="preserve">21.13. </w:t>
      </w:r>
      <w:r w:rsidR="00EB35C5"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72B90D55"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041764E" w14:textId="79AC11C7"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.1</w:t>
      </w:r>
      <w:r w:rsidR="002E3C63">
        <w:rPr>
          <w:rFonts w:ascii="Arial" w:hAnsi="Arial" w:cs="Arial"/>
        </w:rPr>
        <w:t>4</w:t>
      </w:r>
      <w:r w:rsidRPr="00E36AAD">
        <w:rPr>
          <w:rFonts w:ascii="Arial" w:hAnsi="Arial" w:cs="Arial"/>
        </w:rPr>
        <w:t xml:space="preserve">. As licitantes devem observar o mais alto padrão de ética durante todo o processo de licitação, de contratação e de execução do objeto contratual. </w:t>
      </w:r>
    </w:p>
    <w:p w14:paraId="2A647510"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6AEBC1C6" w14:textId="13302C18"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.1</w:t>
      </w:r>
      <w:r w:rsidR="002E3C63">
        <w:rPr>
          <w:rFonts w:ascii="Arial" w:hAnsi="Arial" w:cs="Arial"/>
        </w:rPr>
        <w:t>4</w:t>
      </w:r>
      <w:r w:rsidRPr="00E36AAD">
        <w:rPr>
          <w:rFonts w:ascii="Arial" w:hAnsi="Arial" w:cs="Arial"/>
        </w:rPr>
        <w:t xml:space="preserve">.1. Para os propósitos desta cláusula, definem-se as seguintes práticas: </w:t>
      </w:r>
    </w:p>
    <w:p w14:paraId="7175B666"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BE34F6E" w14:textId="77777777" w:rsidR="001E4DBB" w:rsidRDefault="00EB35C5">
      <w:pPr>
        <w:numPr>
          <w:ilvl w:val="0"/>
          <w:numId w:val="11"/>
        </w:numPr>
        <w:spacing w:after="0" w:line="240" w:lineRule="auto"/>
        <w:ind w:left="426" w:right="-2" w:hanging="284"/>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317A51BC" w14:textId="77777777" w:rsidR="008E266C" w:rsidRPr="00E36AAD" w:rsidRDefault="008E266C" w:rsidP="00C042C5">
      <w:pPr>
        <w:spacing w:after="0" w:line="240" w:lineRule="auto"/>
        <w:ind w:left="426" w:right="-2" w:hanging="284"/>
        <w:rPr>
          <w:rFonts w:ascii="Arial" w:hAnsi="Arial" w:cs="Arial"/>
        </w:rPr>
      </w:pPr>
    </w:p>
    <w:p w14:paraId="6A6B09D9" w14:textId="77777777" w:rsidR="001E4DBB" w:rsidRPr="00E36AAD" w:rsidRDefault="00EB35C5">
      <w:pPr>
        <w:numPr>
          <w:ilvl w:val="0"/>
          <w:numId w:val="11"/>
        </w:numPr>
        <w:spacing w:after="0" w:line="240" w:lineRule="auto"/>
        <w:ind w:left="426" w:right="-2" w:hanging="284"/>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2765B056" w14:textId="77777777" w:rsidR="001E4DBB" w:rsidRDefault="00EB35C5">
      <w:pPr>
        <w:numPr>
          <w:ilvl w:val="0"/>
          <w:numId w:val="11"/>
        </w:numPr>
        <w:spacing w:after="0" w:line="240" w:lineRule="auto"/>
        <w:ind w:left="426" w:right="-2" w:hanging="284"/>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B622782" w14:textId="77777777" w:rsidR="008E266C" w:rsidRPr="00E36AAD" w:rsidRDefault="008E266C" w:rsidP="00C042C5">
      <w:pPr>
        <w:spacing w:after="0" w:line="240" w:lineRule="auto"/>
        <w:ind w:left="426" w:right="-2" w:hanging="284"/>
        <w:rPr>
          <w:rFonts w:ascii="Arial" w:hAnsi="Arial" w:cs="Arial"/>
        </w:rPr>
      </w:pPr>
    </w:p>
    <w:p w14:paraId="032A994E" w14:textId="77777777" w:rsidR="001E4DBB" w:rsidRPr="00E36AAD" w:rsidRDefault="00EB35C5">
      <w:pPr>
        <w:numPr>
          <w:ilvl w:val="0"/>
          <w:numId w:val="11"/>
        </w:numPr>
        <w:spacing w:after="0" w:line="240" w:lineRule="auto"/>
        <w:ind w:left="426" w:right="-2" w:hanging="284"/>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447F272"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4C5B15B" w14:textId="7B887783" w:rsidR="002E3C63" w:rsidRPr="00AE3AE2" w:rsidRDefault="00EB35C5">
      <w:pPr>
        <w:pStyle w:val="PargrafodaLista"/>
        <w:numPr>
          <w:ilvl w:val="1"/>
          <w:numId w:val="35"/>
        </w:numPr>
        <w:spacing w:after="0" w:line="240" w:lineRule="auto"/>
        <w:ind w:left="0" w:right="-2" w:firstLine="0"/>
        <w:rPr>
          <w:rFonts w:ascii="Arial" w:hAnsi="Arial" w:cs="Arial"/>
        </w:rPr>
      </w:pPr>
      <w:r w:rsidRPr="002E3C63">
        <w:rPr>
          <w:rFonts w:ascii="Arial" w:hAnsi="Arial" w:cs="Arial"/>
        </w:rPr>
        <w:t xml:space="preserve">É obrigação da proponente observar e acompanhar rigorosamente os editais, todas as fases do certame e comunicados oficiais divulgados conforme item anterior, ler e interpretar o </w:t>
      </w:r>
      <w:r w:rsidRPr="002E3C63">
        <w:rPr>
          <w:rFonts w:ascii="Arial" w:hAnsi="Arial" w:cs="Arial"/>
        </w:rPr>
        <w:lastRenderedPageBreak/>
        <w:t xml:space="preserve">conteúdo destes, desobrigando totalmente o órgão licitador, por interpretações errôneas ou inobservâncias. </w:t>
      </w:r>
    </w:p>
    <w:p w14:paraId="5C9DF294" w14:textId="77777777" w:rsidR="00015E49" w:rsidRPr="00015E49" w:rsidRDefault="00015E49" w:rsidP="002F5A7B">
      <w:pPr>
        <w:pStyle w:val="PargrafodaLista"/>
        <w:spacing w:after="0" w:line="240" w:lineRule="auto"/>
        <w:ind w:left="0" w:right="-2" w:firstLine="0"/>
        <w:rPr>
          <w:rFonts w:ascii="Arial" w:hAnsi="Arial" w:cs="Arial"/>
        </w:rPr>
      </w:pPr>
    </w:p>
    <w:p w14:paraId="7AD7667B" w14:textId="3D893C27" w:rsidR="001E4DBB" w:rsidRPr="002E3C63" w:rsidRDefault="002E3C63" w:rsidP="002F5A7B">
      <w:pPr>
        <w:spacing w:after="0" w:line="240" w:lineRule="auto"/>
        <w:ind w:left="0" w:right="-2" w:firstLine="0"/>
        <w:rPr>
          <w:rFonts w:ascii="Arial" w:hAnsi="Arial" w:cs="Arial"/>
        </w:rPr>
      </w:pPr>
      <w:r>
        <w:rPr>
          <w:rFonts w:ascii="Arial" w:hAnsi="Arial" w:cs="Arial"/>
        </w:rPr>
        <w:t xml:space="preserve">2.16. </w:t>
      </w:r>
      <w:r w:rsidR="00EB35C5" w:rsidRPr="002E3C63">
        <w:rPr>
          <w:rFonts w:ascii="Arial" w:hAnsi="Arial" w:cs="Arial"/>
        </w:rPr>
        <w:t>A proponente deverá indicar ao Pregoeiro todos os meios de contato (telefone/endereço eletrônico (</w:t>
      </w:r>
      <w:r w:rsidR="00164628" w:rsidRPr="002E3C63">
        <w:rPr>
          <w:rFonts w:ascii="Arial" w:hAnsi="Arial" w:cs="Arial"/>
        </w:rPr>
        <w:t>e-mail</w:t>
      </w:r>
      <w:r w:rsidR="00EB35C5" w:rsidRPr="002E3C63">
        <w:rPr>
          <w:rFonts w:ascii="Arial" w:hAnsi="Arial" w:cs="Arial"/>
        </w:rPr>
        <w:t xml:space="preserve">),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67F200A3" w14:textId="77777777" w:rsidR="00015E49" w:rsidRPr="00015E49" w:rsidRDefault="00015E49" w:rsidP="002F5A7B">
      <w:pPr>
        <w:spacing w:after="0" w:line="240" w:lineRule="auto"/>
        <w:ind w:left="0" w:right="-2" w:firstLine="0"/>
        <w:rPr>
          <w:rFonts w:ascii="Arial" w:hAnsi="Arial" w:cs="Arial"/>
        </w:rPr>
      </w:pPr>
    </w:p>
    <w:p w14:paraId="0FF63BD0" w14:textId="462C290A" w:rsidR="002E3C63" w:rsidRPr="002E3C63" w:rsidRDefault="002E3C63" w:rsidP="002F5A7B">
      <w:pPr>
        <w:pStyle w:val="PargrafodaLista"/>
        <w:spacing w:after="0" w:line="240" w:lineRule="auto"/>
        <w:ind w:left="0" w:right="-2" w:firstLine="0"/>
        <w:rPr>
          <w:rFonts w:ascii="Arial" w:hAnsi="Arial" w:cs="Arial"/>
        </w:rPr>
      </w:pPr>
      <w:r>
        <w:rPr>
          <w:rFonts w:ascii="Arial" w:hAnsi="Arial" w:cs="Arial"/>
        </w:rPr>
        <w:t xml:space="preserve">2.17. </w:t>
      </w:r>
      <w:r w:rsidR="00EB35C5" w:rsidRPr="002E3C63">
        <w:rPr>
          <w:rFonts w:ascii="Arial" w:hAnsi="Arial" w:cs="Arial"/>
        </w:rPr>
        <w:t>O pregoeiro não se responsabilizará por e-mails que, por qualquer motivo, não forem recebidos em virtude de problemas no servidor ou navegador, tanto do Município de</w:t>
      </w:r>
      <w:r w:rsidR="00015E49" w:rsidRPr="002E3C63">
        <w:rPr>
          <w:rFonts w:ascii="Arial" w:hAnsi="Arial" w:cs="Arial"/>
        </w:rPr>
        <w:t xml:space="preserve"> Deodápolis -</w:t>
      </w:r>
      <w:r w:rsidRPr="002E3C63">
        <w:rPr>
          <w:rFonts w:ascii="Arial" w:hAnsi="Arial" w:cs="Arial"/>
        </w:rPr>
        <w:t xml:space="preserve"> </w:t>
      </w:r>
      <w:r w:rsidR="00015E49" w:rsidRPr="002E3C63">
        <w:rPr>
          <w:rFonts w:ascii="Arial" w:hAnsi="Arial" w:cs="Arial"/>
        </w:rPr>
        <w:t>MS</w:t>
      </w:r>
      <w:r w:rsidR="00EB35C5" w:rsidRPr="002E3C63">
        <w:rPr>
          <w:rFonts w:ascii="Arial" w:hAnsi="Arial" w:cs="Arial"/>
        </w:rPr>
        <w:t xml:space="preserve">, quanto do emissor.  </w:t>
      </w:r>
    </w:p>
    <w:p w14:paraId="1AB6BB44" w14:textId="77777777" w:rsidR="00015E49" w:rsidRPr="00E36AAD" w:rsidRDefault="00015E49" w:rsidP="002F5A7B">
      <w:pPr>
        <w:spacing w:after="0" w:line="240" w:lineRule="auto"/>
        <w:ind w:left="0" w:right="-2" w:firstLine="0"/>
        <w:rPr>
          <w:rFonts w:ascii="Arial" w:hAnsi="Arial" w:cs="Arial"/>
        </w:rPr>
      </w:pPr>
    </w:p>
    <w:p w14:paraId="313B9ABB" w14:textId="67B6FFF6" w:rsidR="001E4DBB" w:rsidRPr="002E3C63" w:rsidRDefault="002E3C63" w:rsidP="002F5A7B">
      <w:pPr>
        <w:pStyle w:val="PargrafodaLista"/>
        <w:spacing w:after="0" w:line="240" w:lineRule="auto"/>
        <w:ind w:left="0" w:right="-2" w:firstLine="0"/>
        <w:rPr>
          <w:rFonts w:ascii="Arial" w:hAnsi="Arial" w:cs="Arial"/>
        </w:rPr>
      </w:pPr>
      <w:r>
        <w:rPr>
          <w:rFonts w:ascii="Arial" w:hAnsi="Arial" w:cs="Arial"/>
        </w:rPr>
        <w:t xml:space="preserve">2.18. </w:t>
      </w:r>
      <w:r w:rsidR="00EB35C5" w:rsidRPr="002E3C63">
        <w:rPr>
          <w:rFonts w:ascii="Arial" w:hAnsi="Arial" w:cs="Arial"/>
        </w:rPr>
        <w:t>Incumbirá ao Licitante acompanhar as operações no Sistema Eletrônico, sendo</w:t>
      </w:r>
      <w:r>
        <w:rPr>
          <w:rFonts w:ascii="Arial" w:hAnsi="Arial" w:cs="Arial"/>
        </w:rPr>
        <w:t xml:space="preserve"> </w:t>
      </w:r>
      <w:r w:rsidR="00EB35C5" w:rsidRPr="002E3C63">
        <w:rPr>
          <w:rFonts w:ascii="Arial" w:hAnsi="Arial" w:cs="Arial"/>
        </w:rPr>
        <w:t xml:space="preserve">responsável pelo ônus decorrente da perda de negócios diante da inobservância de qualquer mensagem enviada e emitida pelo Sistema ou de sua desconexão.  </w:t>
      </w:r>
    </w:p>
    <w:p w14:paraId="07489436" w14:textId="77777777" w:rsidR="00015E49" w:rsidRPr="00E36AAD" w:rsidRDefault="00015E49" w:rsidP="002F5A7B">
      <w:pPr>
        <w:spacing w:after="0" w:line="240" w:lineRule="auto"/>
        <w:ind w:left="0" w:right="-2" w:firstLine="0"/>
        <w:rPr>
          <w:rFonts w:ascii="Arial" w:hAnsi="Arial" w:cs="Arial"/>
        </w:rPr>
      </w:pPr>
    </w:p>
    <w:p w14:paraId="56ABC482" w14:textId="19DC4321" w:rsidR="001E4DBB" w:rsidRDefault="002E3C63" w:rsidP="002F5A7B">
      <w:pPr>
        <w:spacing w:after="0" w:line="240" w:lineRule="auto"/>
        <w:ind w:left="0" w:right="-2" w:firstLine="0"/>
        <w:rPr>
          <w:rFonts w:ascii="Arial" w:hAnsi="Arial" w:cs="Arial"/>
        </w:rPr>
      </w:pPr>
      <w:r>
        <w:rPr>
          <w:rFonts w:ascii="Arial" w:hAnsi="Arial" w:cs="Arial"/>
        </w:rPr>
        <w:t xml:space="preserve">2.19. </w:t>
      </w:r>
      <w:r w:rsidR="00EB35C5"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6F71B157" w14:textId="77777777" w:rsidR="00015E49" w:rsidRPr="00E36AAD" w:rsidRDefault="00015E49" w:rsidP="002F5A7B">
      <w:pPr>
        <w:spacing w:after="0" w:line="240" w:lineRule="auto"/>
        <w:ind w:left="0" w:right="-2" w:firstLine="0"/>
        <w:rPr>
          <w:rFonts w:ascii="Arial" w:hAnsi="Arial" w:cs="Arial"/>
        </w:rPr>
      </w:pPr>
    </w:p>
    <w:p w14:paraId="1FD1C88C" w14:textId="6BA69649" w:rsidR="00015E49" w:rsidRDefault="002E3C63" w:rsidP="002F5A7B">
      <w:pPr>
        <w:spacing w:after="0" w:line="240" w:lineRule="auto"/>
        <w:ind w:left="0" w:right="-2" w:firstLine="0"/>
        <w:rPr>
          <w:rFonts w:ascii="Arial" w:hAnsi="Arial" w:cs="Arial"/>
        </w:rPr>
      </w:pPr>
      <w:r>
        <w:rPr>
          <w:rFonts w:ascii="Arial" w:hAnsi="Arial" w:cs="Arial"/>
        </w:rPr>
        <w:t xml:space="preserve">2.20. </w:t>
      </w:r>
      <w:r w:rsidR="00EB35C5"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169EA17F" w14:textId="4CD1986F"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5EA638B0" w14:textId="2FE04923" w:rsidR="001E4DBB" w:rsidRDefault="002E3C63" w:rsidP="002F5A7B">
      <w:pPr>
        <w:spacing w:after="0" w:line="240" w:lineRule="auto"/>
        <w:ind w:left="0" w:right="-2" w:firstLine="0"/>
        <w:rPr>
          <w:rFonts w:ascii="Arial" w:hAnsi="Arial" w:cs="Arial"/>
        </w:rPr>
      </w:pPr>
      <w:r>
        <w:rPr>
          <w:rFonts w:ascii="Arial" w:hAnsi="Arial" w:cs="Arial"/>
        </w:rPr>
        <w:t xml:space="preserve">2.21. </w:t>
      </w:r>
      <w:r w:rsidR="00EB35C5" w:rsidRPr="00E36AAD">
        <w:rPr>
          <w:rFonts w:ascii="Arial" w:hAnsi="Arial" w:cs="Arial"/>
        </w:rPr>
        <w:t xml:space="preserve">CASO A ETAPA DE LANCES ULTRAPASSE O HORÁRIO DE EXPEDIENTE, O PREGÃO SERÁ SUSPENSO E RETORNARÁ NO HORÁRIO INFORMADO PELO PREGOEIRO VIA CHAT.  </w:t>
      </w:r>
    </w:p>
    <w:p w14:paraId="41B9C793" w14:textId="77777777" w:rsidR="00015E49" w:rsidRPr="00E36AAD" w:rsidRDefault="00015E49" w:rsidP="002F5A7B">
      <w:pPr>
        <w:spacing w:after="0" w:line="240" w:lineRule="auto"/>
        <w:ind w:left="0" w:right="-2" w:firstLine="0"/>
        <w:rPr>
          <w:rFonts w:ascii="Arial" w:hAnsi="Arial" w:cs="Arial"/>
        </w:rPr>
      </w:pPr>
    </w:p>
    <w:p w14:paraId="29D99094" w14:textId="360F6AD9" w:rsidR="001E4DBB" w:rsidRDefault="002E3C63" w:rsidP="002F5A7B">
      <w:pPr>
        <w:spacing w:after="0" w:line="240" w:lineRule="auto"/>
        <w:ind w:left="0" w:right="-2" w:firstLine="0"/>
        <w:rPr>
          <w:rFonts w:ascii="Arial" w:hAnsi="Arial" w:cs="Arial"/>
        </w:rPr>
      </w:pPr>
      <w:r>
        <w:rPr>
          <w:rFonts w:ascii="Arial" w:hAnsi="Arial" w:cs="Arial"/>
        </w:rPr>
        <w:t xml:space="preserve">2.22. </w:t>
      </w:r>
      <w:r w:rsidR="00EB35C5"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21451FC" w14:textId="77777777" w:rsidR="006E1824" w:rsidRPr="00E36AAD" w:rsidRDefault="006E1824" w:rsidP="002F5A7B">
      <w:pPr>
        <w:spacing w:after="0" w:line="240" w:lineRule="auto"/>
        <w:ind w:left="0" w:right="-2" w:firstLine="0"/>
        <w:rPr>
          <w:rFonts w:ascii="Arial" w:hAnsi="Arial" w:cs="Arial"/>
        </w:rPr>
      </w:pPr>
    </w:p>
    <w:p w14:paraId="1A8C5309" w14:textId="308C27C2" w:rsidR="001E4DBB" w:rsidRDefault="002E3C63" w:rsidP="002F5A7B">
      <w:pPr>
        <w:spacing w:after="0" w:line="240" w:lineRule="auto"/>
        <w:ind w:left="0" w:right="-2" w:firstLine="0"/>
        <w:rPr>
          <w:rFonts w:ascii="Arial" w:hAnsi="Arial" w:cs="Arial"/>
        </w:rPr>
      </w:pPr>
      <w:r>
        <w:rPr>
          <w:rFonts w:ascii="Arial" w:hAnsi="Arial" w:cs="Arial"/>
        </w:rPr>
        <w:t xml:space="preserve">2.23. </w:t>
      </w:r>
      <w:r w:rsidR="00EB35C5" w:rsidRPr="00E36AAD">
        <w:rPr>
          <w:rFonts w:ascii="Arial" w:hAnsi="Arial" w:cs="Arial"/>
        </w:rPr>
        <w:t xml:space="preserve">O foro competente para dirimir questões oriundas do presente Edital, será o do Município de </w:t>
      </w:r>
      <w:r w:rsidR="006E1824">
        <w:rPr>
          <w:rFonts w:ascii="Arial" w:hAnsi="Arial" w:cs="Arial"/>
        </w:rPr>
        <w:t>Deodápolis</w:t>
      </w:r>
      <w:r w:rsidR="00EB35C5" w:rsidRPr="00E36AAD">
        <w:rPr>
          <w:rFonts w:ascii="Arial" w:hAnsi="Arial" w:cs="Arial"/>
        </w:rPr>
        <w:t xml:space="preserve"> - </w:t>
      </w:r>
      <w:r w:rsidR="006E1824">
        <w:rPr>
          <w:rFonts w:ascii="Arial" w:hAnsi="Arial" w:cs="Arial"/>
        </w:rPr>
        <w:t>MS</w:t>
      </w:r>
      <w:r w:rsidR="00EB35C5" w:rsidRPr="00E36AAD">
        <w:rPr>
          <w:rFonts w:ascii="Arial" w:hAnsi="Arial" w:cs="Arial"/>
        </w:rPr>
        <w:t xml:space="preserve">, com exclusão de qualquer outro, por mais privilegiado que seja. </w:t>
      </w:r>
    </w:p>
    <w:p w14:paraId="4BA3157B" w14:textId="77777777" w:rsidR="006E1824" w:rsidRPr="00E36AAD" w:rsidRDefault="006E1824" w:rsidP="002F5A7B">
      <w:pPr>
        <w:spacing w:after="0" w:line="240" w:lineRule="auto"/>
        <w:ind w:left="0" w:right="-2" w:firstLine="0"/>
        <w:rPr>
          <w:rFonts w:ascii="Arial" w:hAnsi="Arial" w:cs="Arial"/>
        </w:rPr>
      </w:pPr>
    </w:p>
    <w:p w14:paraId="145A4EDF" w14:textId="292100A9" w:rsidR="001E4DBB" w:rsidRPr="002E3C63" w:rsidRDefault="00EB35C5">
      <w:pPr>
        <w:pStyle w:val="PargrafodaLista"/>
        <w:numPr>
          <w:ilvl w:val="1"/>
          <w:numId w:val="36"/>
        </w:numPr>
        <w:spacing w:after="0" w:line="240" w:lineRule="auto"/>
        <w:ind w:left="0" w:right="-2" w:firstLine="0"/>
        <w:rPr>
          <w:rFonts w:ascii="Arial" w:hAnsi="Arial" w:cs="Arial"/>
        </w:rPr>
      </w:pPr>
      <w:r w:rsidRPr="002E3C63">
        <w:rPr>
          <w:rFonts w:ascii="Arial" w:hAnsi="Arial" w:cs="Arial"/>
        </w:rPr>
        <w:t xml:space="preserve">Este edital contém os seguintes anexos: </w:t>
      </w:r>
    </w:p>
    <w:p w14:paraId="0DC3151F" w14:textId="77777777" w:rsidR="00022C02" w:rsidRDefault="00022C02" w:rsidP="002F5A7B">
      <w:pPr>
        <w:pStyle w:val="PargrafodaLista"/>
        <w:ind w:left="0" w:firstLine="0"/>
        <w:rPr>
          <w:rFonts w:ascii="Arial" w:hAnsi="Arial" w:cs="Arial"/>
        </w:rPr>
      </w:pPr>
    </w:p>
    <w:tbl>
      <w:tblPr>
        <w:tblStyle w:val="Tabelacomgrade"/>
        <w:tblW w:w="9356" w:type="dxa"/>
        <w:tblInd w:w="-5" w:type="dxa"/>
        <w:tblLook w:val="04A0" w:firstRow="1" w:lastRow="0" w:firstColumn="1" w:lastColumn="0" w:noHBand="0" w:noVBand="1"/>
      </w:tblPr>
      <w:tblGrid>
        <w:gridCol w:w="1418"/>
        <w:gridCol w:w="7938"/>
      </w:tblGrid>
      <w:tr w:rsidR="00022C02" w14:paraId="583F427B" w14:textId="77777777" w:rsidTr="002F5A7B">
        <w:tc>
          <w:tcPr>
            <w:tcW w:w="1418" w:type="dxa"/>
          </w:tcPr>
          <w:p w14:paraId="2A187CAC" w14:textId="7913B3AA" w:rsidR="00022C02" w:rsidRDefault="00022C02" w:rsidP="002F5A7B">
            <w:pPr>
              <w:spacing w:after="0" w:line="240" w:lineRule="auto"/>
              <w:ind w:left="0" w:right="182" w:firstLine="0"/>
              <w:rPr>
                <w:rFonts w:ascii="Arial" w:hAnsi="Arial" w:cs="Arial"/>
              </w:rPr>
            </w:pPr>
            <w:bookmarkStart w:id="9" w:name="_Hlk156223895"/>
            <w:r>
              <w:rPr>
                <w:rFonts w:ascii="Arial" w:hAnsi="Arial" w:cs="Arial"/>
              </w:rPr>
              <w:t>Anexo - I</w:t>
            </w:r>
          </w:p>
        </w:tc>
        <w:tc>
          <w:tcPr>
            <w:tcW w:w="7938" w:type="dxa"/>
          </w:tcPr>
          <w:p w14:paraId="0873A9A1" w14:textId="347540C4" w:rsidR="00022C02" w:rsidRDefault="00022C02" w:rsidP="002F5A7B">
            <w:pPr>
              <w:spacing w:after="0" w:line="240" w:lineRule="auto"/>
              <w:ind w:left="0" w:right="390" w:firstLine="0"/>
              <w:rPr>
                <w:rFonts w:ascii="Arial" w:hAnsi="Arial" w:cs="Arial"/>
              </w:rPr>
            </w:pPr>
            <w:r>
              <w:rPr>
                <w:rFonts w:ascii="Arial" w:hAnsi="Arial" w:cs="Arial"/>
              </w:rPr>
              <w:t>Modelo da Proposta de Preços</w:t>
            </w:r>
          </w:p>
        </w:tc>
      </w:tr>
      <w:tr w:rsidR="00022C02" w14:paraId="6F443BEC" w14:textId="77777777" w:rsidTr="002F5A7B">
        <w:tc>
          <w:tcPr>
            <w:tcW w:w="1418" w:type="dxa"/>
          </w:tcPr>
          <w:p w14:paraId="127C6B12" w14:textId="761DFD8D" w:rsidR="00022C02" w:rsidRDefault="00022C02" w:rsidP="002F5A7B">
            <w:pPr>
              <w:spacing w:after="0" w:line="240" w:lineRule="auto"/>
              <w:ind w:left="0" w:right="182" w:firstLine="0"/>
              <w:rPr>
                <w:rFonts w:ascii="Arial" w:hAnsi="Arial" w:cs="Arial"/>
              </w:rPr>
            </w:pPr>
            <w:r>
              <w:rPr>
                <w:rFonts w:ascii="Arial" w:hAnsi="Arial" w:cs="Arial"/>
              </w:rPr>
              <w:t>Anexo - II</w:t>
            </w:r>
          </w:p>
        </w:tc>
        <w:tc>
          <w:tcPr>
            <w:tcW w:w="7938" w:type="dxa"/>
          </w:tcPr>
          <w:p w14:paraId="4A2457AC" w14:textId="45F048D6" w:rsidR="00022C02" w:rsidRDefault="00FC1539" w:rsidP="002F5A7B">
            <w:pPr>
              <w:spacing w:after="0" w:line="240" w:lineRule="auto"/>
              <w:ind w:left="0" w:right="390" w:firstLine="0"/>
              <w:rPr>
                <w:rFonts w:ascii="Arial" w:hAnsi="Arial" w:cs="Arial"/>
              </w:rPr>
            </w:pPr>
            <w:r>
              <w:rPr>
                <w:rFonts w:ascii="Arial" w:hAnsi="Arial" w:cs="Arial"/>
              </w:rPr>
              <w:t>Relação dos Documentos de Habilitação</w:t>
            </w:r>
          </w:p>
        </w:tc>
      </w:tr>
      <w:tr w:rsidR="00FC1539" w14:paraId="5F5C0BAE" w14:textId="77777777" w:rsidTr="002F5A7B">
        <w:tc>
          <w:tcPr>
            <w:tcW w:w="1418" w:type="dxa"/>
          </w:tcPr>
          <w:p w14:paraId="06953A6D" w14:textId="3D503878" w:rsidR="00FC1539" w:rsidRDefault="00FC1539" w:rsidP="002F5A7B">
            <w:pPr>
              <w:spacing w:after="0" w:line="240" w:lineRule="auto"/>
              <w:ind w:left="0" w:right="182" w:firstLine="0"/>
              <w:rPr>
                <w:rFonts w:ascii="Arial" w:hAnsi="Arial" w:cs="Arial"/>
              </w:rPr>
            </w:pPr>
            <w:r>
              <w:rPr>
                <w:rFonts w:ascii="Arial" w:hAnsi="Arial" w:cs="Arial"/>
              </w:rPr>
              <w:t>Anexo - I</w:t>
            </w:r>
            <w:r w:rsidR="006074A6">
              <w:rPr>
                <w:rFonts w:ascii="Arial" w:hAnsi="Arial" w:cs="Arial"/>
              </w:rPr>
              <w:t>II</w:t>
            </w:r>
          </w:p>
        </w:tc>
        <w:tc>
          <w:tcPr>
            <w:tcW w:w="7938" w:type="dxa"/>
          </w:tcPr>
          <w:p w14:paraId="25EF1096" w14:textId="70E10674" w:rsidR="00FC1539" w:rsidRDefault="004766BC" w:rsidP="002F5A7B">
            <w:pPr>
              <w:spacing w:after="0" w:line="240" w:lineRule="auto"/>
              <w:ind w:left="0" w:right="390" w:firstLine="0"/>
              <w:rPr>
                <w:rFonts w:ascii="Arial" w:hAnsi="Arial" w:cs="Arial"/>
              </w:rPr>
            </w:pPr>
            <w:r>
              <w:rPr>
                <w:rFonts w:ascii="Arial" w:hAnsi="Arial" w:cs="Arial"/>
              </w:rPr>
              <w:t xml:space="preserve">Modelo </w:t>
            </w:r>
            <w:r w:rsidR="00FC1539">
              <w:rPr>
                <w:rFonts w:ascii="Arial" w:hAnsi="Arial" w:cs="Arial"/>
              </w:rPr>
              <w:t>Declaração Unificada</w:t>
            </w:r>
          </w:p>
        </w:tc>
      </w:tr>
      <w:tr w:rsidR="00FC1539" w14:paraId="5B8B000C" w14:textId="77777777" w:rsidTr="002F5A7B">
        <w:tc>
          <w:tcPr>
            <w:tcW w:w="1418" w:type="dxa"/>
          </w:tcPr>
          <w:p w14:paraId="132686F9" w14:textId="49931DEC" w:rsidR="00FC1539" w:rsidRDefault="00FC1539" w:rsidP="002F5A7B">
            <w:pPr>
              <w:spacing w:after="0" w:line="240" w:lineRule="auto"/>
              <w:ind w:left="0" w:right="182" w:firstLine="0"/>
              <w:rPr>
                <w:rFonts w:ascii="Arial" w:hAnsi="Arial" w:cs="Arial"/>
              </w:rPr>
            </w:pPr>
            <w:r>
              <w:rPr>
                <w:rFonts w:ascii="Arial" w:hAnsi="Arial" w:cs="Arial"/>
              </w:rPr>
              <w:t xml:space="preserve">Anexo - </w:t>
            </w:r>
            <w:r w:rsidR="006074A6">
              <w:rPr>
                <w:rFonts w:ascii="Arial" w:hAnsi="Arial" w:cs="Arial"/>
              </w:rPr>
              <w:t>I</w:t>
            </w:r>
            <w:r>
              <w:rPr>
                <w:rFonts w:ascii="Arial" w:hAnsi="Arial" w:cs="Arial"/>
              </w:rPr>
              <w:t>V</w:t>
            </w:r>
          </w:p>
        </w:tc>
        <w:tc>
          <w:tcPr>
            <w:tcW w:w="7938" w:type="dxa"/>
          </w:tcPr>
          <w:p w14:paraId="4814A857" w14:textId="35902F59" w:rsidR="00FC1539" w:rsidRDefault="00FC1539" w:rsidP="002F5A7B">
            <w:pPr>
              <w:spacing w:after="0" w:line="240" w:lineRule="auto"/>
              <w:ind w:left="0" w:right="390" w:firstLine="0"/>
              <w:rPr>
                <w:rFonts w:ascii="Arial" w:hAnsi="Arial" w:cs="Arial"/>
              </w:rPr>
            </w:pPr>
            <w:r>
              <w:rPr>
                <w:rFonts w:ascii="Arial" w:hAnsi="Arial" w:cs="Arial"/>
              </w:rPr>
              <w:t>Minuta da Ata de Registro de Preços</w:t>
            </w:r>
          </w:p>
        </w:tc>
      </w:tr>
      <w:tr w:rsidR="00FC1539" w14:paraId="7A8F0E2B" w14:textId="77777777" w:rsidTr="002F5A7B">
        <w:tc>
          <w:tcPr>
            <w:tcW w:w="1418" w:type="dxa"/>
          </w:tcPr>
          <w:p w14:paraId="3F4996D2" w14:textId="2BEFC7C5" w:rsidR="00FC1539" w:rsidRDefault="00FC1539" w:rsidP="002F5A7B">
            <w:pPr>
              <w:spacing w:after="0" w:line="240" w:lineRule="auto"/>
              <w:ind w:left="0" w:right="182" w:firstLine="0"/>
              <w:rPr>
                <w:rFonts w:ascii="Arial" w:hAnsi="Arial" w:cs="Arial"/>
              </w:rPr>
            </w:pPr>
            <w:r>
              <w:rPr>
                <w:rFonts w:ascii="Arial" w:hAnsi="Arial" w:cs="Arial"/>
              </w:rPr>
              <w:t>Anexo - V</w:t>
            </w:r>
          </w:p>
        </w:tc>
        <w:tc>
          <w:tcPr>
            <w:tcW w:w="7938" w:type="dxa"/>
          </w:tcPr>
          <w:p w14:paraId="052BC0C6" w14:textId="0F9FB8C9" w:rsidR="00FC1539" w:rsidRDefault="00FC1539" w:rsidP="002F5A7B">
            <w:pPr>
              <w:spacing w:after="0" w:line="240" w:lineRule="auto"/>
              <w:ind w:left="0" w:right="390" w:firstLine="0"/>
              <w:rPr>
                <w:rFonts w:ascii="Arial" w:hAnsi="Arial" w:cs="Arial"/>
              </w:rPr>
            </w:pPr>
            <w:r>
              <w:rPr>
                <w:rFonts w:ascii="Arial" w:hAnsi="Arial" w:cs="Arial"/>
              </w:rPr>
              <w:t>Minuta do Contrato</w:t>
            </w:r>
          </w:p>
        </w:tc>
      </w:tr>
      <w:tr w:rsidR="006074A6" w14:paraId="222FD6ED" w14:textId="77777777" w:rsidTr="002F5A7B">
        <w:tc>
          <w:tcPr>
            <w:tcW w:w="1418" w:type="dxa"/>
          </w:tcPr>
          <w:p w14:paraId="6D03F0BC" w14:textId="5A15E9EF" w:rsidR="006074A6" w:rsidRDefault="006074A6" w:rsidP="006074A6">
            <w:pPr>
              <w:spacing w:after="0" w:line="240" w:lineRule="auto"/>
              <w:ind w:left="0" w:right="182" w:firstLine="0"/>
              <w:rPr>
                <w:rFonts w:ascii="Arial" w:hAnsi="Arial" w:cs="Arial"/>
              </w:rPr>
            </w:pPr>
            <w:r>
              <w:rPr>
                <w:rFonts w:ascii="Arial" w:hAnsi="Arial" w:cs="Arial"/>
              </w:rPr>
              <w:t>Anexo - VI</w:t>
            </w:r>
          </w:p>
        </w:tc>
        <w:tc>
          <w:tcPr>
            <w:tcW w:w="7938" w:type="dxa"/>
          </w:tcPr>
          <w:p w14:paraId="4B3743C6" w14:textId="045004F9" w:rsidR="006074A6" w:rsidRDefault="006074A6" w:rsidP="006074A6">
            <w:pPr>
              <w:spacing w:after="0" w:line="240" w:lineRule="auto"/>
              <w:ind w:left="0" w:right="390" w:firstLine="0"/>
              <w:rPr>
                <w:rFonts w:ascii="Arial" w:hAnsi="Arial" w:cs="Arial"/>
              </w:rPr>
            </w:pPr>
            <w:r>
              <w:rPr>
                <w:rFonts w:ascii="Arial" w:hAnsi="Arial" w:cs="Arial"/>
              </w:rPr>
              <w:t xml:space="preserve">Termo de Referência </w:t>
            </w:r>
          </w:p>
        </w:tc>
      </w:tr>
    </w:tbl>
    <w:p w14:paraId="64B84F32" w14:textId="77777777" w:rsidR="00022C02" w:rsidRDefault="00022C02" w:rsidP="002F5A7B">
      <w:pPr>
        <w:spacing w:after="0" w:line="240" w:lineRule="auto"/>
        <w:ind w:left="0" w:right="390" w:firstLine="0"/>
        <w:rPr>
          <w:rFonts w:ascii="Arial" w:hAnsi="Arial" w:cs="Arial"/>
        </w:rPr>
      </w:pPr>
    </w:p>
    <w:p w14:paraId="3DCEEE5E" w14:textId="18A4E089" w:rsidR="00022C02" w:rsidRDefault="009D710C" w:rsidP="009D710C">
      <w:pPr>
        <w:spacing w:after="0" w:line="240" w:lineRule="auto"/>
        <w:ind w:left="0" w:right="0" w:firstLine="0"/>
        <w:jc w:val="right"/>
        <w:rPr>
          <w:rFonts w:ascii="Arial" w:hAnsi="Arial" w:cs="Arial"/>
        </w:rPr>
      </w:pPr>
      <w:r>
        <w:rPr>
          <w:rFonts w:ascii="Arial" w:hAnsi="Arial" w:cs="Arial"/>
        </w:rPr>
        <w:t xml:space="preserve">Deodápolis </w:t>
      </w:r>
      <w:r w:rsidR="00C042C5">
        <w:rPr>
          <w:rFonts w:ascii="Arial" w:hAnsi="Arial" w:cs="Arial"/>
        </w:rPr>
        <w:t>-</w:t>
      </w:r>
      <w:r>
        <w:rPr>
          <w:rFonts w:ascii="Arial" w:hAnsi="Arial" w:cs="Arial"/>
        </w:rPr>
        <w:t xml:space="preserve"> MS, </w:t>
      </w:r>
      <w:r w:rsidR="00C042C5">
        <w:rPr>
          <w:rFonts w:ascii="Arial" w:hAnsi="Arial" w:cs="Arial"/>
        </w:rPr>
        <w:t>2</w:t>
      </w:r>
      <w:r w:rsidR="0009032A">
        <w:rPr>
          <w:rFonts w:ascii="Arial" w:hAnsi="Arial" w:cs="Arial"/>
        </w:rPr>
        <w:t>7</w:t>
      </w:r>
      <w:r>
        <w:rPr>
          <w:rFonts w:ascii="Arial" w:hAnsi="Arial" w:cs="Arial"/>
        </w:rPr>
        <w:t xml:space="preserve"> de </w:t>
      </w:r>
      <w:r w:rsidR="0009032A">
        <w:rPr>
          <w:rFonts w:ascii="Arial" w:hAnsi="Arial" w:cs="Arial"/>
        </w:rPr>
        <w:t>junho</w:t>
      </w:r>
      <w:r>
        <w:rPr>
          <w:rFonts w:ascii="Arial" w:hAnsi="Arial" w:cs="Arial"/>
        </w:rPr>
        <w:t xml:space="preserve"> de 2024.</w:t>
      </w:r>
    </w:p>
    <w:p w14:paraId="4B49BF8C" w14:textId="77777777" w:rsidR="00A77621" w:rsidRDefault="00A77621" w:rsidP="002F5A7B">
      <w:pPr>
        <w:spacing w:after="0" w:line="240" w:lineRule="auto"/>
        <w:ind w:left="0" w:right="0" w:firstLine="0"/>
        <w:jc w:val="left"/>
        <w:rPr>
          <w:rFonts w:ascii="Arial" w:hAnsi="Arial" w:cs="Arial"/>
        </w:rPr>
      </w:pPr>
    </w:p>
    <w:p w14:paraId="75C78BB9" w14:textId="77777777" w:rsidR="009D710C" w:rsidRDefault="009D710C" w:rsidP="002F5A7B">
      <w:pPr>
        <w:spacing w:after="0" w:line="240" w:lineRule="auto"/>
        <w:ind w:left="0" w:right="0" w:firstLine="0"/>
        <w:jc w:val="left"/>
        <w:rPr>
          <w:rFonts w:ascii="Arial" w:hAnsi="Arial" w:cs="Arial"/>
        </w:rPr>
      </w:pPr>
    </w:p>
    <w:p w14:paraId="04EDE2CB" w14:textId="77777777" w:rsidR="009D710C" w:rsidRDefault="009D710C" w:rsidP="002F5A7B">
      <w:pPr>
        <w:spacing w:after="0" w:line="240" w:lineRule="auto"/>
        <w:ind w:left="0" w:right="0" w:firstLine="0"/>
        <w:jc w:val="left"/>
        <w:rPr>
          <w:rFonts w:ascii="Arial" w:hAnsi="Arial" w:cs="Arial"/>
        </w:rPr>
      </w:pPr>
    </w:p>
    <w:p w14:paraId="723711BB" w14:textId="77777777" w:rsidR="002E3C63" w:rsidRDefault="002E3C63" w:rsidP="002F5A7B">
      <w:pPr>
        <w:spacing w:after="0" w:line="240" w:lineRule="auto"/>
        <w:ind w:left="0" w:right="0" w:firstLine="0"/>
        <w:jc w:val="left"/>
        <w:rPr>
          <w:rFonts w:ascii="Arial" w:hAnsi="Arial" w:cs="Arial"/>
        </w:rPr>
      </w:pPr>
    </w:p>
    <w:p w14:paraId="506B4630" w14:textId="484DBBA1" w:rsidR="00022C02" w:rsidRPr="00FC1539" w:rsidRDefault="00FC1539" w:rsidP="002F5A7B">
      <w:pPr>
        <w:spacing w:after="0" w:line="240" w:lineRule="auto"/>
        <w:ind w:left="0" w:right="0" w:firstLine="0"/>
        <w:jc w:val="center"/>
        <w:rPr>
          <w:rFonts w:ascii="Arial" w:hAnsi="Arial" w:cs="Arial"/>
          <w:b/>
          <w:bCs/>
        </w:rPr>
      </w:pPr>
      <w:r w:rsidRPr="00FC1539">
        <w:rPr>
          <w:rFonts w:ascii="Arial" w:hAnsi="Arial" w:cs="Arial"/>
          <w:b/>
          <w:bCs/>
        </w:rPr>
        <w:t>PAULO EDUARDO FIRMINO SIQUEIRA</w:t>
      </w:r>
    </w:p>
    <w:p w14:paraId="11146827" w14:textId="6A8E1DC1" w:rsidR="005819F2" w:rsidRDefault="00450816" w:rsidP="002F5A7B">
      <w:pPr>
        <w:spacing w:after="0" w:line="240" w:lineRule="auto"/>
        <w:ind w:left="0" w:right="0" w:firstLine="0"/>
        <w:jc w:val="center"/>
        <w:rPr>
          <w:rFonts w:ascii="Arial" w:hAnsi="Arial" w:cs="Arial"/>
        </w:rPr>
      </w:pPr>
      <w:r>
        <w:rPr>
          <w:rFonts w:ascii="Arial" w:hAnsi="Arial" w:cs="Arial"/>
        </w:rPr>
        <w:t>Secretário</w:t>
      </w:r>
      <w:r w:rsidR="00FC1539">
        <w:rPr>
          <w:rFonts w:ascii="Arial" w:hAnsi="Arial" w:cs="Arial"/>
        </w:rPr>
        <w:t xml:space="preserve"> Municipal de Saúde</w:t>
      </w:r>
    </w:p>
    <w:bookmarkEnd w:id="9"/>
    <w:p w14:paraId="45AA7796" w14:textId="77777777" w:rsidR="005819F2" w:rsidRDefault="005819F2" w:rsidP="000B2BE4">
      <w:pPr>
        <w:spacing w:after="0" w:line="240" w:lineRule="auto"/>
        <w:ind w:left="0" w:right="0" w:firstLine="0"/>
        <w:rPr>
          <w:rFonts w:ascii="Arial" w:hAnsi="Arial" w:cs="Arial"/>
        </w:rPr>
      </w:pPr>
    </w:p>
    <w:p w14:paraId="08704034" w14:textId="77777777" w:rsidR="005819F2" w:rsidRDefault="005819F2" w:rsidP="000B2BE4">
      <w:pPr>
        <w:spacing w:after="0" w:line="240" w:lineRule="auto"/>
        <w:ind w:left="0" w:right="0" w:firstLine="0"/>
        <w:rPr>
          <w:rFonts w:ascii="Arial" w:hAnsi="Arial" w:cs="Arial"/>
        </w:rPr>
      </w:pPr>
    </w:p>
    <w:p w14:paraId="42F770C6" w14:textId="77777777" w:rsidR="007702EB" w:rsidRDefault="007702EB" w:rsidP="000B2BE4">
      <w:pPr>
        <w:spacing w:after="0" w:line="240" w:lineRule="auto"/>
        <w:ind w:left="0" w:right="0" w:firstLine="0"/>
        <w:rPr>
          <w:rFonts w:ascii="Arial" w:hAnsi="Arial" w:cs="Arial"/>
        </w:rPr>
      </w:pPr>
    </w:p>
    <w:p w14:paraId="7B6F6E0C" w14:textId="77777777" w:rsidR="00C042C5" w:rsidRDefault="00C042C5" w:rsidP="000B2BE4">
      <w:pPr>
        <w:spacing w:after="0" w:line="240" w:lineRule="auto"/>
        <w:ind w:left="0" w:right="0" w:firstLine="0"/>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705"/>
        <w:gridCol w:w="855"/>
        <w:gridCol w:w="556"/>
        <w:gridCol w:w="436"/>
        <w:gridCol w:w="1123"/>
        <w:gridCol w:w="2563"/>
        <w:gridCol w:w="552"/>
        <w:gridCol w:w="1003"/>
        <w:gridCol w:w="945"/>
        <w:gridCol w:w="459"/>
        <w:gridCol w:w="868"/>
      </w:tblGrid>
      <w:tr w:rsidR="00450816" w:rsidRPr="009E7DCB" w14:paraId="10BE205B" w14:textId="77777777" w:rsidTr="002F5A7B">
        <w:tc>
          <w:tcPr>
            <w:tcW w:w="10065" w:type="dxa"/>
            <w:gridSpan w:val="11"/>
          </w:tcPr>
          <w:bookmarkStart w:id="10"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5.25pt;height:65.25pt" o:ole="" fillcolor="window">
                  <v:imagedata r:id="rId8" o:title=""/>
                </v:shape>
                <o:OLEObject Type="Embed" ProgID="CorelDRAW.Gráficos.9" ShapeID="_x0000_i1026" DrawAspect="Content" ObjectID="_1781007268" r:id="rId19"/>
              </w:object>
            </w:r>
          </w:p>
        </w:tc>
      </w:tr>
      <w:tr w:rsidR="007702EB" w:rsidRPr="009E7DCB" w14:paraId="5943128B" w14:textId="4EA427B4" w:rsidTr="00A43B98">
        <w:tc>
          <w:tcPr>
            <w:tcW w:w="2116" w:type="dxa"/>
            <w:gridSpan w:val="3"/>
          </w:tcPr>
          <w:p w14:paraId="609747E1" w14:textId="4DD1F00C"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559" w:type="dxa"/>
            <w:gridSpan w:val="2"/>
          </w:tcPr>
          <w:p w14:paraId="26AD65B8" w14:textId="5B51BF4B" w:rsidR="007702EB" w:rsidRPr="009E7DCB" w:rsidRDefault="007702EB" w:rsidP="005C444D">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115" w:type="dxa"/>
            <w:gridSpan w:val="2"/>
          </w:tcPr>
          <w:p w14:paraId="65241BA8" w14:textId="14B3E96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07" w:type="dxa"/>
            <w:gridSpan w:val="3"/>
          </w:tcPr>
          <w:p w14:paraId="583DE33A" w14:textId="59F86BE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868" w:type="dxa"/>
          </w:tcPr>
          <w:p w14:paraId="0A940979" w14:textId="27A4AB4A" w:rsidR="007702EB" w:rsidRPr="009E7DCB" w:rsidRDefault="007702EB" w:rsidP="005C444D">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F00C9A" w:rsidRPr="00F00C9A" w14:paraId="08857B28" w14:textId="2CF2B361" w:rsidTr="00A43B98">
        <w:tc>
          <w:tcPr>
            <w:tcW w:w="2116" w:type="dxa"/>
            <w:gridSpan w:val="3"/>
          </w:tcPr>
          <w:p w14:paraId="3944D973" w14:textId="3EC52B72" w:rsidR="007702EB" w:rsidRPr="009E7DCB" w:rsidRDefault="007702EB" w:rsidP="00F93726">
            <w:pPr>
              <w:spacing w:after="0" w:line="240" w:lineRule="auto"/>
              <w:ind w:left="0" w:right="-102" w:firstLine="0"/>
              <w:jc w:val="left"/>
              <w:rPr>
                <w:rFonts w:ascii="Arial" w:hAnsi="Arial" w:cs="Arial"/>
                <w:b/>
                <w:bCs/>
                <w:sz w:val="21"/>
                <w:szCs w:val="21"/>
              </w:rPr>
            </w:pPr>
            <w:r w:rsidRPr="009E7DCB">
              <w:rPr>
                <w:rFonts w:ascii="Arial" w:hAnsi="Arial" w:cs="Arial"/>
                <w:b/>
                <w:bCs/>
                <w:sz w:val="21"/>
                <w:szCs w:val="21"/>
              </w:rPr>
              <w:t>Proposta de Preços</w:t>
            </w:r>
          </w:p>
        </w:tc>
        <w:tc>
          <w:tcPr>
            <w:tcW w:w="1559" w:type="dxa"/>
            <w:gridSpan w:val="2"/>
          </w:tcPr>
          <w:p w14:paraId="2156DB7C" w14:textId="5EFA55FE" w:rsidR="007702EB" w:rsidRPr="009E7DCB" w:rsidRDefault="007702EB" w:rsidP="005C444D">
            <w:pPr>
              <w:spacing w:after="0" w:line="240" w:lineRule="auto"/>
              <w:ind w:left="0" w:right="165"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232BB7">
              <w:rPr>
                <w:rFonts w:ascii="Arial" w:hAnsi="Arial" w:cs="Arial"/>
                <w:b/>
                <w:bCs/>
                <w:sz w:val="21"/>
                <w:szCs w:val="21"/>
              </w:rPr>
              <w:t>108</w:t>
            </w:r>
            <w:r>
              <w:rPr>
                <w:rFonts w:ascii="Arial" w:hAnsi="Arial" w:cs="Arial"/>
                <w:b/>
                <w:bCs/>
                <w:sz w:val="21"/>
                <w:szCs w:val="21"/>
              </w:rPr>
              <w:t>/2024</w:t>
            </w:r>
          </w:p>
        </w:tc>
        <w:tc>
          <w:tcPr>
            <w:tcW w:w="3115" w:type="dxa"/>
            <w:gridSpan w:val="2"/>
          </w:tcPr>
          <w:p w14:paraId="1C2EDB32" w14:textId="2351C43A" w:rsidR="007702EB" w:rsidRPr="009E7DCB" w:rsidRDefault="007702EB" w:rsidP="005C444D">
            <w:pPr>
              <w:spacing w:after="0" w:line="240" w:lineRule="auto"/>
              <w:ind w:left="0" w:right="0" w:hanging="104"/>
              <w:jc w:val="left"/>
              <w:rPr>
                <w:rFonts w:ascii="Arial" w:hAnsi="Arial" w:cs="Arial"/>
                <w:b/>
                <w:bCs/>
                <w:sz w:val="21"/>
                <w:szCs w:val="21"/>
              </w:rPr>
            </w:pPr>
            <w:r>
              <w:rPr>
                <w:rFonts w:ascii="Arial" w:hAnsi="Arial" w:cs="Arial"/>
                <w:b/>
                <w:bCs/>
                <w:sz w:val="21"/>
                <w:szCs w:val="21"/>
              </w:rPr>
              <w:t xml:space="preserve"> </w:t>
            </w:r>
            <w:r w:rsidRPr="009E7DCB">
              <w:rPr>
                <w:rFonts w:ascii="Arial" w:hAnsi="Arial" w:cs="Arial"/>
                <w:b/>
                <w:bCs/>
                <w:sz w:val="21"/>
                <w:szCs w:val="21"/>
              </w:rPr>
              <w:t>Pregão Eletrônico nº</w:t>
            </w:r>
            <w:r>
              <w:rPr>
                <w:rFonts w:ascii="Arial" w:hAnsi="Arial" w:cs="Arial"/>
                <w:b/>
                <w:bCs/>
                <w:sz w:val="21"/>
                <w:szCs w:val="21"/>
              </w:rPr>
              <w:t xml:space="preserve"> </w:t>
            </w:r>
            <w:r w:rsidR="00232BB7">
              <w:rPr>
                <w:rFonts w:ascii="Arial" w:hAnsi="Arial" w:cs="Arial"/>
                <w:b/>
                <w:bCs/>
                <w:sz w:val="21"/>
                <w:szCs w:val="21"/>
              </w:rPr>
              <w:t>56</w:t>
            </w:r>
            <w:r w:rsidRPr="009E7DCB">
              <w:rPr>
                <w:rFonts w:ascii="Arial" w:hAnsi="Arial" w:cs="Arial"/>
                <w:b/>
                <w:bCs/>
                <w:sz w:val="21"/>
                <w:szCs w:val="21"/>
              </w:rPr>
              <w:t>/202</w:t>
            </w:r>
            <w:r>
              <w:rPr>
                <w:rFonts w:ascii="Arial" w:hAnsi="Arial" w:cs="Arial"/>
                <w:b/>
                <w:bCs/>
                <w:sz w:val="21"/>
                <w:szCs w:val="21"/>
              </w:rPr>
              <w:t>4</w:t>
            </w:r>
          </w:p>
        </w:tc>
        <w:tc>
          <w:tcPr>
            <w:tcW w:w="2407" w:type="dxa"/>
            <w:gridSpan w:val="3"/>
          </w:tcPr>
          <w:p w14:paraId="122DF7BB" w14:textId="463CF43F" w:rsidR="007702EB" w:rsidRPr="009E7DCB" w:rsidRDefault="007702EB" w:rsidP="005C444D">
            <w:pPr>
              <w:spacing w:after="0" w:line="240" w:lineRule="auto"/>
              <w:ind w:left="0" w:right="0" w:firstLine="0"/>
              <w:jc w:val="left"/>
              <w:rPr>
                <w:rFonts w:ascii="Arial" w:hAnsi="Arial" w:cs="Arial"/>
                <w:b/>
                <w:bCs/>
                <w:sz w:val="21"/>
                <w:szCs w:val="21"/>
              </w:rPr>
            </w:pPr>
            <w:r w:rsidRPr="009E7DCB">
              <w:rPr>
                <w:rFonts w:ascii="Arial" w:hAnsi="Arial" w:cs="Arial"/>
                <w:b/>
                <w:bCs/>
                <w:sz w:val="21"/>
                <w:szCs w:val="21"/>
              </w:rPr>
              <w:t>Menor Preço por Item</w:t>
            </w:r>
          </w:p>
        </w:tc>
        <w:tc>
          <w:tcPr>
            <w:tcW w:w="868" w:type="dxa"/>
          </w:tcPr>
          <w:p w14:paraId="75D86714" w14:textId="7FA7FF68" w:rsidR="007702EB" w:rsidRPr="00F00C9A" w:rsidRDefault="007702EB" w:rsidP="008D3F54">
            <w:pPr>
              <w:spacing w:after="0" w:line="240" w:lineRule="auto"/>
              <w:ind w:left="0" w:right="-44" w:firstLine="0"/>
              <w:jc w:val="center"/>
              <w:rPr>
                <w:rFonts w:ascii="Arial" w:hAnsi="Arial" w:cs="Arial"/>
                <w:b/>
                <w:bCs/>
                <w:color w:val="auto"/>
                <w:sz w:val="21"/>
                <w:szCs w:val="21"/>
              </w:rPr>
            </w:pPr>
            <w:r w:rsidRPr="00F102D0">
              <w:rPr>
                <w:rFonts w:ascii="Arial" w:hAnsi="Arial" w:cs="Arial"/>
                <w:b/>
                <w:bCs/>
                <w:color w:val="auto"/>
                <w:sz w:val="21"/>
                <w:szCs w:val="21"/>
              </w:rPr>
              <w:t>1/</w:t>
            </w:r>
            <w:r w:rsidR="00F102D0" w:rsidRPr="00F102D0">
              <w:rPr>
                <w:rFonts w:ascii="Arial" w:hAnsi="Arial" w:cs="Arial"/>
                <w:b/>
                <w:bCs/>
                <w:color w:val="auto"/>
                <w:sz w:val="21"/>
                <w:szCs w:val="21"/>
              </w:rPr>
              <w:t>7</w:t>
            </w:r>
          </w:p>
        </w:tc>
      </w:tr>
      <w:tr w:rsidR="005C444D" w:rsidRPr="009E7DCB" w14:paraId="382EFCA2" w14:textId="77777777" w:rsidTr="002F5A7B">
        <w:tc>
          <w:tcPr>
            <w:tcW w:w="10065" w:type="dxa"/>
            <w:gridSpan w:val="11"/>
          </w:tcPr>
          <w:p w14:paraId="36CED786" w14:textId="589D057A"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sidR="007D7C4E">
              <w:rPr>
                <w:rFonts w:ascii="Arial" w:hAnsi="Arial" w:cs="Arial"/>
                <w:b/>
                <w:bCs/>
                <w:sz w:val="21"/>
                <w:szCs w:val="21"/>
              </w:rPr>
              <w:t>CNPJ:</w:t>
            </w:r>
          </w:p>
        </w:tc>
      </w:tr>
      <w:tr w:rsidR="005C444D" w:rsidRPr="009E7DCB" w14:paraId="06863B76" w14:textId="77777777" w:rsidTr="002F5A7B">
        <w:tc>
          <w:tcPr>
            <w:tcW w:w="10065" w:type="dxa"/>
            <w:gridSpan w:val="11"/>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2F5A7B">
        <w:tc>
          <w:tcPr>
            <w:tcW w:w="10065" w:type="dxa"/>
            <w:gridSpan w:val="11"/>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5C444D" w:rsidRPr="009E7DCB" w14:paraId="40B461CF" w14:textId="77777777" w:rsidTr="002F5A7B">
        <w:tc>
          <w:tcPr>
            <w:tcW w:w="10065" w:type="dxa"/>
            <w:gridSpan w:val="11"/>
          </w:tcPr>
          <w:p w14:paraId="2C2C75EA" w14:textId="48D1FB4B"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VALIDADE DA PROPOSTA:                                                            PRAZO DA ENTREGA:</w:t>
            </w:r>
          </w:p>
        </w:tc>
      </w:tr>
      <w:tr w:rsidR="00A43B98" w:rsidRPr="009E7DCB" w14:paraId="60F5EE7B" w14:textId="4AE56898" w:rsidTr="00901133">
        <w:tc>
          <w:tcPr>
            <w:tcW w:w="705" w:type="dxa"/>
          </w:tcPr>
          <w:p w14:paraId="4785540A" w14:textId="0D834CA4" w:rsidR="00A43B98" w:rsidRPr="00450816" w:rsidRDefault="00A43B98" w:rsidP="00901133">
            <w:pPr>
              <w:spacing w:after="0" w:line="240" w:lineRule="auto"/>
              <w:ind w:left="0" w:right="0" w:firstLine="0"/>
              <w:jc w:val="center"/>
              <w:rPr>
                <w:rFonts w:ascii="Arial" w:hAnsi="Arial" w:cs="Arial"/>
                <w:b/>
                <w:bCs/>
                <w:sz w:val="21"/>
                <w:szCs w:val="21"/>
              </w:rPr>
            </w:pPr>
            <w:r>
              <w:rPr>
                <w:rFonts w:ascii="Arial" w:hAnsi="Arial" w:cs="Arial"/>
              </w:rPr>
              <w:t>Item</w:t>
            </w:r>
          </w:p>
        </w:tc>
        <w:tc>
          <w:tcPr>
            <w:tcW w:w="855" w:type="dxa"/>
          </w:tcPr>
          <w:p w14:paraId="54E16EAC" w14:textId="1B61F2E4" w:rsidR="00A43B98" w:rsidRPr="00450816" w:rsidRDefault="00901133" w:rsidP="00901133">
            <w:pPr>
              <w:spacing w:after="0" w:line="240" w:lineRule="auto"/>
              <w:ind w:left="0" w:right="0" w:firstLine="0"/>
              <w:jc w:val="center"/>
              <w:rPr>
                <w:rFonts w:ascii="Arial" w:hAnsi="Arial" w:cs="Arial"/>
                <w:b/>
                <w:bCs/>
                <w:sz w:val="21"/>
                <w:szCs w:val="21"/>
              </w:rPr>
            </w:pPr>
            <w:r>
              <w:rPr>
                <w:rFonts w:ascii="Arial" w:hAnsi="Arial" w:cs="Arial"/>
              </w:rPr>
              <w:t>Unid.</w:t>
            </w:r>
          </w:p>
        </w:tc>
        <w:tc>
          <w:tcPr>
            <w:tcW w:w="992" w:type="dxa"/>
            <w:gridSpan w:val="2"/>
          </w:tcPr>
          <w:p w14:paraId="52CDCD5D" w14:textId="631002D0" w:rsidR="00A43B98" w:rsidRPr="00450816" w:rsidRDefault="00901133" w:rsidP="00901133">
            <w:pPr>
              <w:spacing w:after="0" w:line="240" w:lineRule="auto"/>
              <w:ind w:left="0" w:right="0" w:firstLine="0"/>
              <w:jc w:val="center"/>
              <w:rPr>
                <w:rFonts w:ascii="Arial" w:hAnsi="Arial" w:cs="Arial"/>
                <w:b/>
                <w:bCs/>
                <w:sz w:val="21"/>
                <w:szCs w:val="21"/>
              </w:rPr>
            </w:pPr>
            <w:r>
              <w:rPr>
                <w:rFonts w:ascii="Arial" w:hAnsi="Arial" w:cs="Arial"/>
              </w:rPr>
              <w:t>Quant.</w:t>
            </w:r>
          </w:p>
        </w:tc>
        <w:tc>
          <w:tcPr>
            <w:tcW w:w="3686" w:type="dxa"/>
            <w:gridSpan w:val="2"/>
          </w:tcPr>
          <w:p w14:paraId="6572EAA0" w14:textId="5C6FCBCD" w:rsidR="00A43B98" w:rsidRPr="00450816" w:rsidRDefault="00A43B98" w:rsidP="00A43B98">
            <w:pPr>
              <w:spacing w:after="0" w:line="240" w:lineRule="auto"/>
              <w:ind w:left="0" w:right="0" w:firstLine="0"/>
              <w:jc w:val="left"/>
              <w:rPr>
                <w:rFonts w:ascii="Arial" w:hAnsi="Arial" w:cs="Arial"/>
                <w:b/>
                <w:bCs/>
                <w:sz w:val="21"/>
                <w:szCs w:val="21"/>
              </w:rPr>
            </w:pPr>
            <w:r>
              <w:rPr>
                <w:rFonts w:ascii="Arial" w:hAnsi="Arial" w:cs="Arial"/>
              </w:rPr>
              <w:t>Descrição</w:t>
            </w:r>
          </w:p>
        </w:tc>
        <w:tc>
          <w:tcPr>
            <w:tcW w:w="1555" w:type="dxa"/>
            <w:gridSpan w:val="2"/>
          </w:tcPr>
          <w:p w14:paraId="1C14D03E" w14:textId="47EA5210" w:rsidR="00A43B98" w:rsidRPr="00450816" w:rsidRDefault="00A43B98" w:rsidP="00901133">
            <w:pPr>
              <w:spacing w:after="0" w:line="240" w:lineRule="auto"/>
              <w:ind w:left="0" w:right="-110" w:firstLine="28"/>
              <w:jc w:val="left"/>
              <w:rPr>
                <w:rFonts w:ascii="Arial" w:hAnsi="Arial" w:cs="Arial"/>
                <w:b/>
                <w:bCs/>
                <w:sz w:val="21"/>
                <w:szCs w:val="21"/>
              </w:rPr>
            </w:pPr>
            <w:r>
              <w:rPr>
                <w:rFonts w:ascii="Arial" w:hAnsi="Arial" w:cs="Arial"/>
              </w:rPr>
              <w:t>Marca/Fabric.</w:t>
            </w:r>
          </w:p>
        </w:tc>
        <w:tc>
          <w:tcPr>
            <w:tcW w:w="945" w:type="dxa"/>
          </w:tcPr>
          <w:p w14:paraId="34090188" w14:textId="035AFA72" w:rsidR="00A43B98" w:rsidRPr="00450816" w:rsidRDefault="00A43B98" w:rsidP="00A43B98">
            <w:pPr>
              <w:spacing w:after="0" w:line="240" w:lineRule="auto"/>
              <w:ind w:left="0" w:right="0" w:firstLine="0"/>
              <w:jc w:val="left"/>
              <w:rPr>
                <w:rFonts w:ascii="Arial" w:hAnsi="Arial" w:cs="Arial"/>
                <w:b/>
                <w:bCs/>
                <w:sz w:val="21"/>
                <w:szCs w:val="21"/>
              </w:rPr>
            </w:pPr>
            <w:r>
              <w:rPr>
                <w:rFonts w:ascii="Arial" w:hAnsi="Arial" w:cs="Arial"/>
              </w:rPr>
              <w:t>V. Unit.</w:t>
            </w:r>
          </w:p>
        </w:tc>
        <w:tc>
          <w:tcPr>
            <w:tcW w:w="1327" w:type="dxa"/>
            <w:gridSpan w:val="2"/>
          </w:tcPr>
          <w:p w14:paraId="5DEA5CB1" w14:textId="54469798" w:rsidR="00A43B98" w:rsidRPr="00450816" w:rsidRDefault="00A43B98" w:rsidP="00A43B98">
            <w:pPr>
              <w:spacing w:after="0" w:line="240" w:lineRule="auto"/>
              <w:ind w:left="0" w:right="0" w:firstLine="0"/>
              <w:jc w:val="left"/>
              <w:rPr>
                <w:rFonts w:ascii="Arial" w:hAnsi="Arial" w:cs="Arial"/>
                <w:b/>
                <w:bCs/>
                <w:sz w:val="21"/>
                <w:szCs w:val="21"/>
              </w:rPr>
            </w:pPr>
            <w:r>
              <w:rPr>
                <w:rFonts w:ascii="Arial" w:hAnsi="Arial" w:cs="Arial"/>
              </w:rPr>
              <w:t>Valor Total</w:t>
            </w:r>
          </w:p>
        </w:tc>
      </w:tr>
      <w:tr w:rsidR="002170F7" w:rsidRPr="009E7DCB" w14:paraId="234B1035" w14:textId="77777777" w:rsidTr="00000820">
        <w:tc>
          <w:tcPr>
            <w:tcW w:w="705" w:type="dxa"/>
            <w:vAlign w:val="center"/>
          </w:tcPr>
          <w:p w14:paraId="23C58E80" w14:textId="749BAD79"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pacing w:val="-10"/>
                <w:sz w:val="20"/>
                <w:szCs w:val="20"/>
              </w:rPr>
              <w:t>1</w:t>
            </w:r>
          </w:p>
        </w:tc>
        <w:tc>
          <w:tcPr>
            <w:tcW w:w="855" w:type="dxa"/>
            <w:vAlign w:val="center"/>
          </w:tcPr>
          <w:p w14:paraId="6CF88430" w14:textId="5074374C"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gridSpan w:val="2"/>
            <w:vAlign w:val="center"/>
          </w:tcPr>
          <w:p w14:paraId="14F40E6A" w14:textId="29C7351F"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150</w:t>
            </w:r>
          </w:p>
        </w:tc>
        <w:tc>
          <w:tcPr>
            <w:tcW w:w="3686" w:type="dxa"/>
            <w:gridSpan w:val="2"/>
            <w:vAlign w:val="center"/>
          </w:tcPr>
          <w:p w14:paraId="71D9BE6A" w14:textId="3DE7F8E2"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Adesivo Dental. Tipo: </w:t>
            </w:r>
            <w:proofErr w:type="spellStart"/>
            <w:r w:rsidRPr="00870652">
              <w:rPr>
                <w:rFonts w:ascii="Arial" w:hAnsi="Arial" w:cs="Arial"/>
                <w:sz w:val="20"/>
                <w:szCs w:val="20"/>
              </w:rPr>
              <w:t>Fotopolimerizável</w:t>
            </w:r>
            <w:proofErr w:type="spellEnd"/>
            <w:r w:rsidRPr="00870652">
              <w:rPr>
                <w:rFonts w:ascii="Arial" w:hAnsi="Arial" w:cs="Arial"/>
                <w:sz w:val="20"/>
                <w:szCs w:val="20"/>
              </w:rPr>
              <w:t xml:space="preserve">. Componentes: </w:t>
            </w:r>
            <w:proofErr w:type="spellStart"/>
            <w:r w:rsidRPr="00870652">
              <w:rPr>
                <w:rFonts w:ascii="Arial" w:hAnsi="Arial" w:cs="Arial"/>
                <w:sz w:val="20"/>
                <w:szCs w:val="20"/>
              </w:rPr>
              <w:t>Adesivo+Primer</w:t>
            </w:r>
            <w:proofErr w:type="spellEnd"/>
            <w:r w:rsidRPr="00870652">
              <w:rPr>
                <w:rFonts w:ascii="Arial" w:hAnsi="Arial" w:cs="Arial"/>
                <w:sz w:val="20"/>
                <w:szCs w:val="20"/>
              </w:rPr>
              <w:t xml:space="preserve">. </w:t>
            </w:r>
            <w:proofErr w:type="spellStart"/>
            <w:r w:rsidRPr="00870652">
              <w:rPr>
                <w:rFonts w:ascii="Arial" w:hAnsi="Arial" w:cs="Arial"/>
                <w:sz w:val="20"/>
                <w:szCs w:val="20"/>
              </w:rPr>
              <w:t>Monocomponente</w:t>
            </w:r>
            <w:proofErr w:type="spellEnd"/>
            <w:r w:rsidRPr="00870652">
              <w:rPr>
                <w:rFonts w:ascii="Arial" w:hAnsi="Arial" w:cs="Arial"/>
                <w:sz w:val="20"/>
                <w:szCs w:val="20"/>
              </w:rPr>
              <w:t>. Embalagem: frasco c</w:t>
            </w:r>
            <w:r>
              <w:rPr>
                <w:rFonts w:ascii="Arial" w:hAnsi="Arial" w:cs="Arial"/>
                <w:sz w:val="20"/>
                <w:szCs w:val="20"/>
              </w:rPr>
              <w:t>/</w:t>
            </w:r>
            <w:r w:rsidRPr="00870652">
              <w:rPr>
                <w:rFonts w:ascii="Arial" w:hAnsi="Arial" w:cs="Arial"/>
                <w:sz w:val="20"/>
                <w:szCs w:val="20"/>
              </w:rPr>
              <w:t xml:space="preserve"> no mínimo 4 ml. </w:t>
            </w:r>
          </w:p>
        </w:tc>
        <w:tc>
          <w:tcPr>
            <w:tcW w:w="1555" w:type="dxa"/>
            <w:gridSpan w:val="2"/>
          </w:tcPr>
          <w:p w14:paraId="496AD468" w14:textId="77777777" w:rsidR="002170F7" w:rsidRDefault="002170F7" w:rsidP="002170F7">
            <w:pPr>
              <w:spacing w:after="0" w:line="240" w:lineRule="auto"/>
              <w:ind w:left="0" w:right="0" w:firstLine="0"/>
              <w:jc w:val="left"/>
              <w:rPr>
                <w:rFonts w:ascii="Arial" w:hAnsi="Arial" w:cs="Arial"/>
              </w:rPr>
            </w:pPr>
          </w:p>
        </w:tc>
        <w:tc>
          <w:tcPr>
            <w:tcW w:w="945" w:type="dxa"/>
          </w:tcPr>
          <w:p w14:paraId="226362D7"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59D38967" w14:textId="77777777" w:rsidR="002170F7" w:rsidRDefault="002170F7" w:rsidP="002170F7">
            <w:pPr>
              <w:spacing w:after="0" w:line="240" w:lineRule="auto"/>
              <w:ind w:left="0" w:right="0" w:firstLine="0"/>
              <w:jc w:val="left"/>
              <w:rPr>
                <w:rFonts w:ascii="Arial" w:hAnsi="Arial" w:cs="Arial"/>
              </w:rPr>
            </w:pPr>
          </w:p>
        </w:tc>
      </w:tr>
      <w:tr w:rsidR="002170F7" w:rsidRPr="009E7DCB" w14:paraId="75EEFC4B" w14:textId="77777777" w:rsidTr="00E056B9">
        <w:tc>
          <w:tcPr>
            <w:tcW w:w="705" w:type="dxa"/>
            <w:vAlign w:val="center"/>
          </w:tcPr>
          <w:p w14:paraId="60AAA28B" w14:textId="1F9FB1A9"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w:t>
            </w:r>
          </w:p>
        </w:tc>
        <w:tc>
          <w:tcPr>
            <w:tcW w:w="855" w:type="dxa"/>
            <w:vAlign w:val="center"/>
          </w:tcPr>
          <w:p w14:paraId="0D2AA928" w14:textId="157A3155"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gridSpan w:val="2"/>
            <w:vAlign w:val="center"/>
          </w:tcPr>
          <w:p w14:paraId="38A82445" w14:textId="5A4DB16A"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3686" w:type="dxa"/>
            <w:gridSpan w:val="2"/>
            <w:vAlign w:val="center"/>
          </w:tcPr>
          <w:p w14:paraId="25844282" w14:textId="742883E1"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Agulha Odontológica; Material: Aço Inoxidável </w:t>
            </w:r>
            <w:proofErr w:type="spellStart"/>
            <w:r w:rsidRPr="00870652">
              <w:rPr>
                <w:rFonts w:ascii="Arial" w:hAnsi="Arial" w:cs="Arial"/>
                <w:sz w:val="20"/>
                <w:szCs w:val="20"/>
              </w:rPr>
              <w:t>Siliconizado</w:t>
            </w:r>
            <w:proofErr w:type="spellEnd"/>
            <w:r w:rsidRPr="00870652">
              <w:rPr>
                <w:rFonts w:ascii="Arial" w:hAnsi="Arial" w:cs="Arial"/>
                <w:sz w:val="20"/>
                <w:szCs w:val="20"/>
              </w:rPr>
              <w:t xml:space="preserve">; Aplicação: Gengival / Anestesia; Dimensão: 30 G Curta; Tipo Ponta*: Com Bisel </w:t>
            </w:r>
            <w:proofErr w:type="spellStart"/>
            <w:r w:rsidRPr="00870652">
              <w:rPr>
                <w:rFonts w:ascii="Arial" w:hAnsi="Arial" w:cs="Arial"/>
                <w:sz w:val="20"/>
                <w:szCs w:val="20"/>
              </w:rPr>
              <w:t>Trifacetado</w:t>
            </w:r>
            <w:proofErr w:type="spellEnd"/>
            <w:r w:rsidRPr="00870652">
              <w:rPr>
                <w:rFonts w:ascii="Arial" w:hAnsi="Arial" w:cs="Arial"/>
                <w:sz w:val="20"/>
                <w:szCs w:val="20"/>
              </w:rPr>
              <w:t xml:space="preserve">; Tipo Conexão: Conector P/ Seringa </w:t>
            </w:r>
            <w:proofErr w:type="spellStart"/>
            <w:r w:rsidRPr="00870652">
              <w:rPr>
                <w:rFonts w:ascii="Arial" w:hAnsi="Arial" w:cs="Arial"/>
                <w:sz w:val="20"/>
                <w:szCs w:val="20"/>
              </w:rPr>
              <w:t>Carpule</w:t>
            </w:r>
            <w:proofErr w:type="spellEnd"/>
            <w:r w:rsidRPr="00870652">
              <w:rPr>
                <w:rFonts w:ascii="Arial" w:hAnsi="Arial" w:cs="Arial"/>
                <w:sz w:val="20"/>
                <w:szCs w:val="20"/>
              </w:rPr>
              <w:t>; Tipo Uso: Estéril, Descartável; Apresentação: C/ Protetor Plástico E Lacre; caixa c</w:t>
            </w:r>
            <w:r>
              <w:rPr>
                <w:rFonts w:ascii="Arial" w:hAnsi="Arial" w:cs="Arial"/>
                <w:sz w:val="20"/>
                <w:szCs w:val="20"/>
              </w:rPr>
              <w:t>/</w:t>
            </w:r>
            <w:r w:rsidRPr="00870652">
              <w:rPr>
                <w:rFonts w:ascii="Arial" w:hAnsi="Arial" w:cs="Arial"/>
                <w:sz w:val="20"/>
                <w:szCs w:val="20"/>
              </w:rPr>
              <w:t xml:space="preserve"> 100 unidades; </w:t>
            </w:r>
          </w:p>
        </w:tc>
        <w:tc>
          <w:tcPr>
            <w:tcW w:w="1555" w:type="dxa"/>
            <w:gridSpan w:val="2"/>
          </w:tcPr>
          <w:p w14:paraId="5DF84E17" w14:textId="77777777" w:rsidR="002170F7" w:rsidRDefault="002170F7" w:rsidP="002170F7">
            <w:pPr>
              <w:spacing w:after="0" w:line="240" w:lineRule="auto"/>
              <w:ind w:left="0" w:right="0" w:firstLine="0"/>
              <w:jc w:val="left"/>
              <w:rPr>
                <w:rFonts w:ascii="Arial" w:hAnsi="Arial" w:cs="Arial"/>
              </w:rPr>
            </w:pPr>
          </w:p>
        </w:tc>
        <w:tc>
          <w:tcPr>
            <w:tcW w:w="945" w:type="dxa"/>
          </w:tcPr>
          <w:p w14:paraId="19D8B288"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2945CDA5" w14:textId="77777777" w:rsidR="002170F7" w:rsidRDefault="002170F7" w:rsidP="002170F7">
            <w:pPr>
              <w:spacing w:after="0" w:line="240" w:lineRule="auto"/>
              <w:ind w:left="0" w:right="0" w:firstLine="0"/>
              <w:jc w:val="left"/>
              <w:rPr>
                <w:rFonts w:ascii="Arial" w:hAnsi="Arial" w:cs="Arial"/>
              </w:rPr>
            </w:pPr>
          </w:p>
        </w:tc>
      </w:tr>
      <w:tr w:rsidR="002170F7" w:rsidRPr="009E7DCB" w14:paraId="50190C2E" w14:textId="77777777" w:rsidTr="00E056B9">
        <w:tc>
          <w:tcPr>
            <w:tcW w:w="705" w:type="dxa"/>
            <w:vAlign w:val="center"/>
          </w:tcPr>
          <w:p w14:paraId="4433DEB2" w14:textId="4C6F59DD"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3</w:t>
            </w:r>
          </w:p>
        </w:tc>
        <w:tc>
          <w:tcPr>
            <w:tcW w:w="855" w:type="dxa"/>
            <w:vAlign w:val="center"/>
          </w:tcPr>
          <w:p w14:paraId="14F339C5" w14:textId="0BC351BD"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gridSpan w:val="2"/>
            <w:vAlign w:val="center"/>
          </w:tcPr>
          <w:p w14:paraId="51FBEBA5" w14:textId="719C1076"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70</w:t>
            </w:r>
          </w:p>
        </w:tc>
        <w:tc>
          <w:tcPr>
            <w:tcW w:w="3686" w:type="dxa"/>
            <w:gridSpan w:val="2"/>
            <w:vAlign w:val="center"/>
          </w:tcPr>
          <w:p w14:paraId="488BF1CE" w14:textId="522A0ACA"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Agulha Odontológica; Material: Aço Inoxidável </w:t>
            </w:r>
            <w:proofErr w:type="spellStart"/>
            <w:r w:rsidRPr="00870652">
              <w:rPr>
                <w:rFonts w:ascii="Arial" w:hAnsi="Arial" w:cs="Arial"/>
                <w:sz w:val="20"/>
                <w:szCs w:val="20"/>
              </w:rPr>
              <w:t>Siliconizado</w:t>
            </w:r>
            <w:proofErr w:type="spellEnd"/>
            <w:r w:rsidRPr="00870652">
              <w:rPr>
                <w:rFonts w:ascii="Arial" w:hAnsi="Arial" w:cs="Arial"/>
                <w:sz w:val="20"/>
                <w:szCs w:val="20"/>
              </w:rPr>
              <w:t xml:space="preserve">; Aplicação: Gengival / Anestesia; Dimensão: 27 G Longa; Tipo Ponta*: Com Bisel </w:t>
            </w:r>
            <w:proofErr w:type="spellStart"/>
            <w:r w:rsidRPr="00870652">
              <w:rPr>
                <w:rFonts w:ascii="Arial" w:hAnsi="Arial" w:cs="Arial"/>
                <w:sz w:val="20"/>
                <w:szCs w:val="20"/>
              </w:rPr>
              <w:t>Trifacetado</w:t>
            </w:r>
            <w:proofErr w:type="spellEnd"/>
            <w:r w:rsidRPr="00870652">
              <w:rPr>
                <w:rFonts w:ascii="Arial" w:hAnsi="Arial" w:cs="Arial"/>
                <w:sz w:val="20"/>
                <w:szCs w:val="20"/>
              </w:rPr>
              <w:t xml:space="preserve">; Tipo Conexão: Conector P/ Seringa </w:t>
            </w:r>
            <w:proofErr w:type="spellStart"/>
            <w:r w:rsidRPr="00870652">
              <w:rPr>
                <w:rFonts w:ascii="Arial" w:hAnsi="Arial" w:cs="Arial"/>
                <w:sz w:val="20"/>
                <w:szCs w:val="20"/>
              </w:rPr>
              <w:t>Carpule</w:t>
            </w:r>
            <w:proofErr w:type="spellEnd"/>
            <w:r w:rsidRPr="00870652">
              <w:rPr>
                <w:rFonts w:ascii="Arial" w:hAnsi="Arial" w:cs="Arial"/>
                <w:sz w:val="20"/>
                <w:szCs w:val="20"/>
              </w:rPr>
              <w:t xml:space="preserve">; Tipo Uso: Estéril, </w:t>
            </w:r>
            <w:proofErr w:type="spellStart"/>
            <w:proofErr w:type="gramStart"/>
            <w:r w:rsidRPr="00870652">
              <w:rPr>
                <w:rFonts w:ascii="Arial" w:hAnsi="Arial" w:cs="Arial"/>
                <w:sz w:val="20"/>
                <w:szCs w:val="20"/>
              </w:rPr>
              <w:t>Descartável;Apresentação</w:t>
            </w:r>
            <w:proofErr w:type="spellEnd"/>
            <w:proofErr w:type="gramEnd"/>
            <w:r w:rsidRPr="00870652">
              <w:rPr>
                <w:rFonts w:ascii="Arial" w:hAnsi="Arial" w:cs="Arial"/>
                <w:sz w:val="20"/>
                <w:szCs w:val="20"/>
              </w:rPr>
              <w:t>: C/ Protetor Plástico E Lacre; Caixa c</w:t>
            </w:r>
            <w:r>
              <w:rPr>
                <w:rFonts w:ascii="Arial" w:hAnsi="Arial" w:cs="Arial"/>
                <w:sz w:val="20"/>
                <w:szCs w:val="20"/>
              </w:rPr>
              <w:t>/</w:t>
            </w:r>
            <w:r w:rsidRPr="00870652">
              <w:rPr>
                <w:rFonts w:ascii="Arial" w:hAnsi="Arial" w:cs="Arial"/>
                <w:sz w:val="20"/>
                <w:szCs w:val="20"/>
              </w:rPr>
              <w:t xml:space="preserve"> 100 unid</w:t>
            </w:r>
            <w:r>
              <w:rPr>
                <w:rFonts w:ascii="Arial" w:hAnsi="Arial" w:cs="Arial"/>
                <w:sz w:val="20"/>
                <w:szCs w:val="20"/>
              </w:rPr>
              <w:t>.</w:t>
            </w:r>
            <w:r w:rsidRPr="00870652">
              <w:rPr>
                <w:rFonts w:ascii="Arial" w:hAnsi="Arial" w:cs="Arial"/>
                <w:sz w:val="20"/>
                <w:szCs w:val="20"/>
              </w:rPr>
              <w:t xml:space="preserve">; </w:t>
            </w:r>
          </w:p>
        </w:tc>
        <w:tc>
          <w:tcPr>
            <w:tcW w:w="1555" w:type="dxa"/>
            <w:gridSpan w:val="2"/>
          </w:tcPr>
          <w:p w14:paraId="3BC85603" w14:textId="77777777" w:rsidR="002170F7" w:rsidRDefault="002170F7" w:rsidP="002170F7">
            <w:pPr>
              <w:spacing w:after="0" w:line="240" w:lineRule="auto"/>
              <w:ind w:left="0" w:right="0" w:firstLine="0"/>
              <w:jc w:val="left"/>
              <w:rPr>
                <w:rFonts w:ascii="Arial" w:hAnsi="Arial" w:cs="Arial"/>
              </w:rPr>
            </w:pPr>
          </w:p>
        </w:tc>
        <w:tc>
          <w:tcPr>
            <w:tcW w:w="945" w:type="dxa"/>
          </w:tcPr>
          <w:p w14:paraId="0F987354"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668D26DE" w14:textId="77777777" w:rsidR="002170F7" w:rsidRDefault="002170F7" w:rsidP="002170F7">
            <w:pPr>
              <w:spacing w:after="0" w:line="240" w:lineRule="auto"/>
              <w:ind w:left="0" w:right="0" w:firstLine="0"/>
              <w:jc w:val="left"/>
              <w:rPr>
                <w:rFonts w:ascii="Arial" w:hAnsi="Arial" w:cs="Arial"/>
              </w:rPr>
            </w:pPr>
          </w:p>
        </w:tc>
      </w:tr>
      <w:tr w:rsidR="002170F7" w:rsidRPr="009E7DCB" w14:paraId="3AEFF575" w14:textId="77777777" w:rsidTr="00000820">
        <w:tc>
          <w:tcPr>
            <w:tcW w:w="705" w:type="dxa"/>
            <w:vAlign w:val="center"/>
          </w:tcPr>
          <w:p w14:paraId="5F4C924D" w14:textId="66D75956"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4</w:t>
            </w:r>
          </w:p>
        </w:tc>
        <w:tc>
          <w:tcPr>
            <w:tcW w:w="855" w:type="dxa"/>
            <w:vAlign w:val="center"/>
          </w:tcPr>
          <w:p w14:paraId="179586FE" w14:textId="5F237A8D"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PCTE</w:t>
            </w:r>
          </w:p>
        </w:tc>
        <w:tc>
          <w:tcPr>
            <w:tcW w:w="992" w:type="dxa"/>
            <w:gridSpan w:val="2"/>
            <w:vAlign w:val="center"/>
          </w:tcPr>
          <w:p w14:paraId="5E686AC8" w14:textId="0B3080B9"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800</w:t>
            </w:r>
          </w:p>
        </w:tc>
        <w:tc>
          <w:tcPr>
            <w:tcW w:w="3686" w:type="dxa"/>
            <w:gridSpan w:val="2"/>
            <w:vAlign w:val="center"/>
          </w:tcPr>
          <w:p w14:paraId="66D55072" w14:textId="062B928A"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Algodão; Material: Alvejado, Purificado, Isento De Impurezas; Tipo: Hidrófilo; Apresentação: Em Rolete; Esterilidade: Não </w:t>
            </w:r>
            <w:proofErr w:type="spellStart"/>
            <w:r w:rsidRPr="00870652">
              <w:rPr>
                <w:rFonts w:ascii="Arial" w:hAnsi="Arial" w:cs="Arial"/>
                <w:sz w:val="20"/>
                <w:szCs w:val="20"/>
              </w:rPr>
              <w:t>Estéri</w:t>
            </w:r>
            <w:proofErr w:type="spellEnd"/>
            <w:r w:rsidRPr="00870652">
              <w:rPr>
                <w:rFonts w:ascii="Arial" w:hAnsi="Arial" w:cs="Arial"/>
                <w:sz w:val="20"/>
                <w:szCs w:val="20"/>
              </w:rPr>
              <w:t>: Pacote c</w:t>
            </w:r>
            <w:r>
              <w:rPr>
                <w:rFonts w:ascii="Arial" w:hAnsi="Arial" w:cs="Arial"/>
                <w:sz w:val="20"/>
                <w:szCs w:val="20"/>
              </w:rPr>
              <w:t>/</w:t>
            </w:r>
            <w:r w:rsidRPr="00870652">
              <w:rPr>
                <w:rFonts w:ascii="Arial" w:hAnsi="Arial" w:cs="Arial"/>
                <w:sz w:val="20"/>
                <w:szCs w:val="20"/>
              </w:rPr>
              <w:t>100 unid</w:t>
            </w:r>
            <w:r>
              <w:rPr>
                <w:rFonts w:ascii="Arial" w:hAnsi="Arial" w:cs="Arial"/>
                <w:sz w:val="20"/>
                <w:szCs w:val="20"/>
              </w:rPr>
              <w:t>.</w:t>
            </w:r>
            <w:r w:rsidRPr="00870652">
              <w:rPr>
                <w:rFonts w:ascii="Arial" w:hAnsi="Arial" w:cs="Arial"/>
                <w:sz w:val="20"/>
                <w:szCs w:val="20"/>
              </w:rPr>
              <w:t xml:space="preserve">; </w:t>
            </w:r>
          </w:p>
        </w:tc>
        <w:tc>
          <w:tcPr>
            <w:tcW w:w="1555" w:type="dxa"/>
            <w:gridSpan w:val="2"/>
          </w:tcPr>
          <w:p w14:paraId="207C24CB" w14:textId="77777777" w:rsidR="002170F7" w:rsidRDefault="002170F7" w:rsidP="002170F7">
            <w:pPr>
              <w:spacing w:after="0" w:line="240" w:lineRule="auto"/>
              <w:ind w:left="0" w:right="0" w:firstLine="0"/>
              <w:jc w:val="left"/>
              <w:rPr>
                <w:rFonts w:ascii="Arial" w:hAnsi="Arial" w:cs="Arial"/>
              </w:rPr>
            </w:pPr>
          </w:p>
        </w:tc>
        <w:tc>
          <w:tcPr>
            <w:tcW w:w="945" w:type="dxa"/>
          </w:tcPr>
          <w:p w14:paraId="559C517E"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68EF2F21" w14:textId="77777777" w:rsidR="002170F7" w:rsidRDefault="002170F7" w:rsidP="002170F7">
            <w:pPr>
              <w:spacing w:after="0" w:line="240" w:lineRule="auto"/>
              <w:ind w:left="0" w:right="0" w:firstLine="0"/>
              <w:jc w:val="left"/>
              <w:rPr>
                <w:rFonts w:ascii="Arial" w:hAnsi="Arial" w:cs="Arial"/>
              </w:rPr>
            </w:pPr>
          </w:p>
        </w:tc>
      </w:tr>
      <w:tr w:rsidR="002170F7" w:rsidRPr="009E7DCB" w14:paraId="44FB9B10" w14:textId="77777777" w:rsidTr="00E056B9">
        <w:tc>
          <w:tcPr>
            <w:tcW w:w="705" w:type="dxa"/>
            <w:vAlign w:val="center"/>
          </w:tcPr>
          <w:p w14:paraId="3A28F384" w14:textId="6E8B2137"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5</w:t>
            </w:r>
          </w:p>
        </w:tc>
        <w:tc>
          <w:tcPr>
            <w:tcW w:w="855" w:type="dxa"/>
            <w:vAlign w:val="center"/>
          </w:tcPr>
          <w:p w14:paraId="5012E6D8" w14:textId="6F216A95"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PCTE</w:t>
            </w:r>
          </w:p>
        </w:tc>
        <w:tc>
          <w:tcPr>
            <w:tcW w:w="992" w:type="dxa"/>
            <w:gridSpan w:val="2"/>
            <w:vAlign w:val="center"/>
          </w:tcPr>
          <w:p w14:paraId="002EC8C9" w14:textId="50A82E26"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200</w:t>
            </w:r>
          </w:p>
        </w:tc>
        <w:tc>
          <w:tcPr>
            <w:tcW w:w="3686" w:type="dxa"/>
            <w:gridSpan w:val="2"/>
            <w:vAlign w:val="center"/>
          </w:tcPr>
          <w:p w14:paraId="1DD9721B" w14:textId="0325BFEA"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Aplicador Odontológico. Tipo Haste: Dobrável. Tipo Uso: Descartável. Material: Plástico, Características Adicionais: Pontas Fibras Não Absorventes. Tipo Ponta: Regular.; Embalagem com 100 aplicadores. </w:t>
            </w:r>
          </w:p>
        </w:tc>
        <w:tc>
          <w:tcPr>
            <w:tcW w:w="1555" w:type="dxa"/>
            <w:gridSpan w:val="2"/>
          </w:tcPr>
          <w:p w14:paraId="39FB3A4C" w14:textId="77777777" w:rsidR="002170F7" w:rsidRDefault="002170F7" w:rsidP="002170F7">
            <w:pPr>
              <w:spacing w:after="0" w:line="240" w:lineRule="auto"/>
              <w:ind w:left="0" w:right="0" w:firstLine="0"/>
              <w:jc w:val="left"/>
              <w:rPr>
                <w:rFonts w:ascii="Arial" w:hAnsi="Arial" w:cs="Arial"/>
              </w:rPr>
            </w:pPr>
          </w:p>
        </w:tc>
        <w:tc>
          <w:tcPr>
            <w:tcW w:w="945" w:type="dxa"/>
          </w:tcPr>
          <w:p w14:paraId="75F83838"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4E91A88A" w14:textId="77777777" w:rsidR="002170F7" w:rsidRDefault="002170F7" w:rsidP="002170F7">
            <w:pPr>
              <w:spacing w:after="0" w:line="240" w:lineRule="auto"/>
              <w:ind w:left="0" w:right="0" w:firstLine="0"/>
              <w:jc w:val="left"/>
              <w:rPr>
                <w:rFonts w:ascii="Arial" w:hAnsi="Arial" w:cs="Arial"/>
              </w:rPr>
            </w:pPr>
          </w:p>
        </w:tc>
      </w:tr>
      <w:tr w:rsidR="002170F7" w:rsidRPr="009E7DCB" w14:paraId="4BF6367E" w14:textId="77777777" w:rsidTr="00E056B9">
        <w:tc>
          <w:tcPr>
            <w:tcW w:w="705" w:type="dxa"/>
            <w:vAlign w:val="center"/>
          </w:tcPr>
          <w:p w14:paraId="400AAFE2" w14:textId="6A86272D"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6</w:t>
            </w:r>
          </w:p>
        </w:tc>
        <w:tc>
          <w:tcPr>
            <w:tcW w:w="855" w:type="dxa"/>
            <w:vAlign w:val="center"/>
          </w:tcPr>
          <w:p w14:paraId="750A45C5" w14:textId="7002BD87"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TUBET</w:t>
            </w:r>
          </w:p>
        </w:tc>
        <w:tc>
          <w:tcPr>
            <w:tcW w:w="992" w:type="dxa"/>
            <w:gridSpan w:val="2"/>
            <w:vAlign w:val="center"/>
          </w:tcPr>
          <w:p w14:paraId="26237A26" w14:textId="04438910"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500</w:t>
            </w:r>
          </w:p>
        </w:tc>
        <w:tc>
          <w:tcPr>
            <w:tcW w:w="3686" w:type="dxa"/>
            <w:gridSpan w:val="2"/>
            <w:vAlign w:val="center"/>
          </w:tcPr>
          <w:p w14:paraId="3A11C6B7" w14:textId="4677C172" w:rsidR="002170F7" w:rsidRPr="00870652" w:rsidRDefault="002170F7" w:rsidP="002170F7">
            <w:pPr>
              <w:spacing w:after="0" w:line="240" w:lineRule="auto"/>
              <w:ind w:left="0" w:right="0" w:firstLine="0"/>
              <w:rPr>
                <w:rFonts w:ascii="Arial" w:hAnsi="Arial" w:cs="Arial"/>
                <w:sz w:val="20"/>
                <w:szCs w:val="20"/>
              </w:rPr>
            </w:pPr>
            <w:proofErr w:type="spellStart"/>
            <w:r w:rsidRPr="00870652">
              <w:rPr>
                <w:rFonts w:ascii="Arial" w:hAnsi="Arial" w:cs="Arial"/>
                <w:sz w:val="20"/>
                <w:szCs w:val="20"/>
              </w:rPr>
              <w:t>Articaína</w:t>
            </w:r>
            <w:proofErr w:type="spellEnd"/>
            <w:r w:rsidRPr="00870652">
              <w:rPr>
                <w:rFonts w:ascii="Arial" w:hAnsi="Arial" w:cs="Arial"/>
                <w:sz w:val="20"/>
                <w:szCs w:val="20"/>
              </w:rPr>
              <w:t xml:space="preserve">. Composição: Associada Com Epinefrina. Concentração: 4% + 1/100.000. Forma Farmacêutica: Solução Injetável. tubete 1,8 ML. </w:t>
            </w:r>
          </w:p>
        </w:tc>
        <w:tc>
          <w:tcPr>
            <w:tcW w:w="1555" w:type="dxa"/>
            <w:gridSpan w:val="2"/>
          </w:tcPr>
          <w:p w14:paraId="57013C30" w14:textId="77777777" w:rsidR="002170F7" w:rsidRDefault="002170F7" w:rsidP="002170F7">
            <w:pPr>
              <w:spacing w:after="0" w:line="240" w:lineRule="auto"/>
              <w:ind w:left="0" w:right="0" w:firstLine="0"/>
              <w:jc w:val="left"/>
              <w:rPr>
                <w:rFonts w:ascii="Arial" w:hAnsi="Arial" w:cs="Arial"/>
              </w:rPr>
            </w:pPr>
          </w:p>
        </w:tc>
        <w:tc>
          <w:tcPr>
            <w:tcW w:w="945" w:type="dxa"/>
          </w:tcPr>
          <w:p w14:paraId="656ED1E1"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677699C6" w14:textId="77777777" w:rsidR="002170F7" w:rsidRDefault="002170F7" w:rsidP="002170F7">
            <w:pPr>
              <w:spacing w:after="0" w:line="240" w:lineRule="auto"/>
              <w:ind w:left="0" w:right="0" w:firstLine="0"/>
              <w:jc w:val="left"/>
              <w:rPr>
                <w:rFonts w:ascii="Arial" w:hAnsi="Arial" w:cs="Arial"/>
              </w:rPr>
            </w:pPr>
          </w:p>
        </w:tc>
      </w:tr>
      <w:tr w:rsidR="002170F7" w:rsidRPr="009E7DCB" w14:paraId="3A5C51AC" w14:textId="77777777" w:rsidTr="00E056B9">
        <w:tc>
          <w:tcPr>
            <w:tcW w:w="705" w:type="dxa"/>
            <w:vAlign w:val="center"/>
          </w:tcPr>
          <w:p w14:paraId="5AFFB62F" w14:textId="3799CE47"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7</w:t>
            </w:r>
          </w:p>
        </w:tc>
        <w:tc>
          <w:tcPr>
            <w:tcW w:w="855" w:type="dxa"/>
            <w:vAlign w:val="center"/>
          </w:tcPr>
          <w:p w14:paraId="1EFD0ADC" w14:textId="342DD75C"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PT</w:t>
            </w:r>
          </w:p>
        </w:tc>
        <w:tc>
          <w:tcPr>
            <w:tcW w:w="992" w:type="dxa"/>
            <w:gridSpan w:val="2"/>
            <w:vAlign w:val="center"/>
          </w:tcPr>
          <w:p w14:paraId="6C964EF8" w14:textId="182DDD4D"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200</w:t>
            </w:r>
          </w:p>
        </w:tc>
        <w:tc>
          <w:tcPr>
            <w:tcW w:w="3686" w:type="dxa"/>
            <w:gridSpan w:val="2"/>
            <w:vAlign w:val="center"/>
          </w:tcPr>
          <w:p w14:paraId="5D607102" w14:textId="006719DF" w:rsidR="002170F7" w:rsidRPr="00870652" w:rsidRDefault="002170F7" w:rsidP="002170F7">
            <w:pPr>
              <w:spacing w:after="0" w:line="240" w:lineRule="auto"/>
              <w:ind w:left="0" w:right="0" w:firstLine="0"/>
              <w:rPr>
                <w:rFonts w:ascii="Arial" w:hAnsi="Arial" w:cs="Arial"/>
                <w:sz w:val="20"/>
                <w:szCs w:val="20"/>
              </w:rPr>
            </w:pPr>
            <w:proofErr w:type="spellStart"/>
            <w:r w:rsidRPr="00870652">
              <w:rPr>
                <w:rFonts w:ascii="Arial" w:hAnsi="Arial" w:cs="Arial"/>
                <w:sz w:val="20"/>
                <w:szCs w:val="20"/>
              </w:rPr>
              <w:t>Benzocaína</w:t>
            </w:r>
            <w:proofErr w:type="spellEnd"/>
            <w:r w:rsidRPr="00870652">
              <w:rPr>
                <w:rFonts w:ascii="Arial" w:hAnsi="Arial" w:cs="Arial"/>
                <w:sz w:val="20"/>
                <w:szCs w:val="20"/>
              </w:rPr>
              <w:t xml:space="preserve">, Concentração:20%, </w:t>
            </w:r>
            <w:proofErr w:type="spellStart"/>
            <w:r w:rsidRPr="00870652">
              <w:rPr>
                <w:rFonts w:ascii="Arial" w:hAnsi="Arial" w:cs="Arial"/>
                <w:sz w:val="20"/>
                <w:szCs w:val="20"/>
              </w:rPr>
              <w:t>Uso:Gel</w:t>
            </w:r>
            <w:proofErr w:type="spellEnd"/>
            <w:r w:rsidRPr="00870652">
              <w:rPr>
                <w:rFonts w:ascii="Arial" w:hAnsi="Arial" w:cs="Arial"/>
                <w:sz w:val="20"/>
                <w:szCs w:val="20"/>
              </w:rPr>
              <w:t xml:space="preserve"> Tópico: Pote de 12g; </w:t>
            </w:r>
          </w:p>
        </w:tc>
        <w:tc>
          <w:tcPr>
            <w:tcW w:w="1555" w:type="dxa"/>
            <w:gridSpan w:val="2"/>
          </w:tcPr>
          <w:p w14:paraId="57DC4FBD" w14:textId="77777777" w:rsidR="002170F7" w:rsidRDefault="002170F7" w:rsidP="002170F7">
            <w:pPr>
              <w:spacing w:after="0" w:line="240" w:lineRule="auto"/>
              <w:ind w:left="0" w:right="0" w:firstLine="0"/>
              <w:jc w:val="left"/>
              <w:rPr>
                <w:rFonts w:ascii="Arial" w:hAnsi="Arial" w:cs="Arial"/>
              </w:rPr>
            </w:pPr>
          </w:p>
        </w:tc>
        <w:tc>
          <w:tcPr>
            <w:tcW w:w="945" w:type="dxa"/>
          </w:tcPr>
          <w:p w14:paraId="39EBE2B9"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29659D9D" w14:textId="77777777" w:rsidR="002170F7" w:rsidRDefault="002170F7" w:rsidP="002170F7">
            <w:pPr>
              <w:spacing w:after="0" w:line="240" w:lineRule="auto"/>
              <w:ind w:left="0" w:right="0" w:firstLine="0"/>
              <w:jc w:val="left"/>
              <w:rPr>
                <w:rFonts w:ascii="Arial" w:hAnsi="Arial" w:cs="Arial"/>
              </w:rPr>
            </w:pPr>
          </w:p>
        </w:tc>
      </w:tr>
      <w:tr w:rsidR="002170F7" w:rsidRPr="009E7DCB" w14:paraId="25C9F50F" w14:textId="77777777" w:rsidTr="00E056B9">
        <w:tc>
          <w:tcPr>
            <w:tcW w:w="705" w:type="dxa"/>
            <w:vAlign w:val="center"/>
          </w:tcPr>
          <w:p w14:paraId="130D3C2F" w14:textId="228B46F9"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8</w:t>
            </w:r>
          </w:p>
        </w:tc>
        <w:tc>
          <w:tcPr>
            <w:tcW w:w="855" w:type="dxa"/>
            <w:vAlign w:val="center"/>
          </w:tcPr>
          <w:p w14:paraId="7DCA9D21" w14:textId="5DABACE0"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gridSpan w:val="2"/>
            <w:vAlign w:val="center"/>
          </w:tcPr>
          <w:p w14:paraId="60FAF4D2" w14:textId="487EABEE"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300</w:t>
            </w:r>
          </w:p>
        </w:tc>
        <w:tc>
          <w:tcPr>
            <w:tcW w:w="3686" w:type="dxa"/>
            <w:gridSpan w:val="2"/>
            <w:vAlign w:val="center"/>
          </w:tcPr>
          <w:p w14:paraId="168F039E" w14:textId="77EAE3B5"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Bicarbonato De Sódio; Aspecto Físico: Pó Branco, Fino; Peso Molecular: 84,01 G/MOL; </w:t>
            </w:r>
            <w:proofErr w:type="spellStart"/>
            <w:r w:rsidRPr="00870652">
              <w:rPr>
                <w:rFonts w:ascii="Arial" w:hAnsi="Arial" w:cs="Arial"/>
                <w:sz w:val="20"/>
                <w:szCs w:val="20"/>
              </w:rPr>
              <w:t>Caracteristica</w:t>
            </w:r>
            <w:proofErr w:type="spellEnd"/>
            <w:r w:rsidRPr="00870652">
              <w:rPr>
                <w:rFonts w:ascii="Arial" w:hAnsi="Arial" w:cs="Arial"/>
                <w:sz w:val="20"/>
                <w:szCs w:val="20"/>
              </w:rPr>
              <w:t xml:space="preserve"> Adicional: Reagente P.A.; Grau De Pureza: Pureza Mínima De 99%; Fórmula Química: Nahco3; Número De Referência Química*: </w:t>
            </w:r>
            <w:proofErr w:type="spellStart"/>
            <w:r w:rsidRPr="00870652">
              <w:rPr>
                <w:rFonts w:ascii="Arial" w:hAnsi="Arial" w:cs="Arial"/>
                <w:sz w:val="20"/>
                <w:szCs w:val="20"/>
              </w:rPr>
              <w:t>Cas</w:t>
            </w:r>
            <w:proofErr w:type="spellEnd"/>
            <w:r w:rsidRPr="00870652">
              <w:rPr>
                <w:rFonts w:ascii="Arial" w:hAnsi="Arial" w:cs="Arial"/>
                <w:sz w:val="20"/>
                <w:szCs w:val="20"/>
              </w:rPr>
              <w:t xml:space="preserve"> 144-55-8; Frasco com no </w:t>
            </w:r>
            <w:proofErr w:type="spellStart"/>
            <w:r w:rsidRPr="00870652">
              <w:rPr>
                <w:rFonts w:ascii="Arial" w:hAnsi="Arial" w:cs="Arial"/>
                <w:sz w:val="20"/>
                <w:szCs w:val="20"/>
              </w:rPr>
              <w:t>minimo</w:t>
            </w:r>
            <w:proofErr w:type="spellEnd"/>
            <w:r w:rsidRPr="00870652">
              <w:rPr>
                <w:rFonts w:ascii="Arial" w:hAnsi="Arial" w:cs="Arial"/>
                <w:sz w:val="20"/>
                <w:szCs w:val="20"/>
              </w:rPr>
              <w:t xml:space="preserve"> 200g à 250g; </w:t>
            </w:r>
          </w:p>
        </w:tc>
        <w:tc>
          <w:tcPr>
            <w:tcW w:w="1555" w:type="dxa"/>
            <w:gridSpan w:val="2"/>
          </w:tcPr>
          <w:p w14:paraId="078A8A63" w14:textId="77777777" w:rsidR="002170F7" w:rsidRDefault="002170F7" w:rsidP="002170F7">
            <w:pPr>
              <w:spacing w:after="0" w:line="240" w:lineRule="auto"/>
              <w:ind w:left="0" w:right="0" w:firstLine="0"/>
              <w:jc w:val="left"/>
              <w:rPr>
                <w:rFonts w:ascii="Arial" w:hAnsi="Arial" w:cs="Arial"/>
              </w:rPr>
            </w:pPr>
          </w:p>
        </w:tc>
        <w:tc>
          <w:tcPr>
            <w:tcW w:w="945" w:type="dxa"/>
          </w:tcPr>
          <w:p w14:paraId="68EB9E1A"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321D36BE" w14:textId="77777777" w:rsidR="002170F7" w:rsidRDefault="002170F7" w:rsidP="002170F7">
            <w:pPr>
              <w:spacing w:after="0" w:line="240" w:lineRule="auto"/>
              <w:ind w:left="0" w:right="0" w:firstLine="0"/>
              <w:jc w:val="left"/>
              <w:rPr>
                <w:rFonts w:ascii="Arial" w:hAnsi="Arial" w:cs="Arial"/>
              </w:rPr>
            </w:pPr>
          </w:p>
        </w:tc>
      </w:tr>
      <w:tr w:rsidR="002170F7" w:rsidRPr="009E7DCB" w14:paraId="598C0E8E" w14:textId="77777777" w:rsidTr="00E056B9">
        <w:tc>
          <w:tcPr>
            <w:tcW w:w="705" w:type="dxa"/>
            <w:vAlign w:val="center"/>
          </w:tcPr>
          <w:p w14:paraId="5C0A64A6" w14:textId="542E7561"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9</w:t>
            </w:r>
          </w:p>
        </w:tc>
        <w:tc>
          <w:tcPr>
            <w:tcW w:w="855" w:type="dxa"/>
            <w:vAlign w:val="center"/>
          </w:tcPr>
          <w:p w14:paraId="15C41830" w14:textId="1E140005"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1EE0A1C9" w14:textId="34934C2E"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3686" w:type="dxa"/>
            <w:gridSpan w:val="2"/>
            <w:vAlign w:val="center"/>
          </w:tcPr>
          <w:p w14:paraId="2AAB6646" w14:textId="04A8966F"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Broca Alta Rotação; Tipo Corte: Corte Médio; Material: Aço Inoxidável Diamantada; Numeração Americana: </w:t>
            </w:r>
            <w:r w:rsidRPr="00870652">
              <w:rPr>
                <w:rFonts w:ascii="Arial" w:hAnsi="Arial" w:cs="Arial"/>
                <w:sz w:val="20"/>
                <w:szCs w:val="20"/>
              </w:rPr>
              <w:lastRenderedPageBreak/>
              <w:t xml:space="preserve">1013; Tipo Haste: Haste Regular; Formato: Esférica; </w:t>
            </w:r>
          </w:p>
        </w:tc>
        <w:tc>
          <w:tcPr>
            <w:tcW w:w="1555" w:type="dxa"/>
            <w:gridSpan w:val="2"/>
          </w:tcPr>
          <w:p w14:paraId="0C7F657F" w14:textId="77777777" w:rsidR="002170F7" w:rsidRDefault="002170F7" w:rsidP="002170F7">
            <w:pPr>
              <w:spacing w:after="0" w:line="240" w:lineRule="auto"/>
              <w:ind w:left="0" w:right="0" w:firstLine="0"/>
              <w:jc w:val="left"/>
              <w:rPr>
                <w:rFonts w:ascii="Arial" w:hAnsi="Arial" w:cs="Arial"/>
              </w:rPr>
            </w:pPr>
          </w:p>
        </w:tc>
        <w:tc>
          <w:tcPr>
            <w:tcW w:w="945" w:type="dxa"/>
          </w:tcPr>
          <w:p w14:paraId="0E65795B"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65ED3EB8" w14:textId="77777777" w:rsidR="002170F7" w:rsidRDefault="002170F7" w:rsidP="002170F7">
            <w:pPr>
              <w:spacing w:after="0" w:line="240" w:lineRule="auto"/>
              <w:ind w:left="0" w:right="0" w:firstLine="0"/>
              <w:jc w:val="left"/>
              <w:rPr>
                <w:rFonts w:ascii="Arial" w:hAnsi="Arial" w:cs="Arial"/>
              </w:rPr>
            </w:pPr>
          </w:p>
        </w:tc>
      </w:tr>
      <w:tr w:rsidR="002170F7" w:rsidRPr="009E7DCB" w14:paraId="4BC44D0C" w14:textId="77777777" w:rsidTr="00E056B9">
        <w:tc>
          <w:tcPr>
            <w:tcW w:w="705" w:type="dxa"/>
            <w:vAlign w:val="center"/>
          </w:tcPr>
          <w:p w14:paraId="2F9E6EC8" w14:textId="1559E98D"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w:t>
            </w:r>
          </w:p>
        </w:tc>
        <w:tc>
          <w:tcPr>
            <w:tcW w:w="855" w:type="dxa"/>
            <w:vAlign w:val="center"/>
          </w:tcPr>
          <w:p w14:paraId="6C0CC199" w14:textId="00516FDA"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406C0DB5" w14:textId="18113E3F"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3686" w:type="dxa"/>
            <w:gridSpan w:val="2"/>
            <w:vAlign w:val="center"/>
          </w:tcPr>
          <w:p w14:paraId="0C56ADCD" w14:textId="7C9AE040" w:rsidR="002170F7" w:rsidRPr="00870652" w:rsidRDefault="002170F7" w:rsidP="002170F7">
            <w:pPr>
              <w:pStyle w:val="TableParagraph"/>
              <w:jc w:val="both"/>
              <w:rPr>
                <w:rFonts w:ascii="Arial" w:hAnsi="Arial" w:cs="Arial"/>
                <w:sz w:val="20"/>
                <w:szCs w:val="20"/>
              </w:rPr>
            </w:pPr>
            <w:r w:rsidRPr="00870652">
              <w:rPr>
                <w:rFonts w:ascii="Arial" w:hAnsi="Arial" w:cs="Arial"/>
                <w:sz w:val="20"/>
                <w:szCs w:val="20"/>
              </w:rPr>
              <w:t>Broca Alta Rotação. Material: Carbide. Característica Adicional: Multilaminada</w:t>
            </w:r>
            <w:r>
              <w:rPr>
                <w:rFonts w:ascii="Arial" w:hAnsi="Arial" w:cs="Arial"/>
                <w:sz w:val="20"/>
                <w:szCs w:val="20"/>
              </w:rPr>
              <w:t xml:space="preserve"> </w:t>
            </w:r>
            <w:r w:rsidRPr="00870652">
              <w:rPr>
                <w:rFonts w:ascii="Arial" w:hAnsi="Arial" w:cs="Arial"/>
                <w:sz w:val="20"/>
                <w:szCs w:val="20"/>
              </w:rPr>
              <w:t xml:space="preserve">Numeração 2: 12 Lâminas. Formato: Chama. </w:t>
            </w:r>
          </w:p>
        </w:tc>
        <w:tc>
          <w:tcPr>
            <w:tcW w:w="1555" w:type="dxa"/>
            <w:gridSpan w:val="2"/>
          </w:tcPr>
          <w:p w14:paraId="74564B2A" w14:textId="77777777" w:rsidR="002170F7" w:rsidRDefault="002170F7" w:rsidP="002170F7">
            <w:pPr>
              <w:spacing w:after="0" w:line="240" w:lineRule="auto"/>
              <w:ind w:left="0" w:right="0" w:firstLine="0"/>
              <w:jc w:val="left"/>
              <w:rPr>
                <w:rFonts w:ascii="Arial" w:hAnsi="Arial" w:cs="Arial"/>
              </w:rPr>
            </w:pPr>
          </w:p>
        </w:tc>
        <w:tc>
          <w:tcPr>
            <w:tcW w:w="945" w:type="dxa"/>
          </w:tcPr>
          <w:p w14:paraId="2D8E8537"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4F996BAB" w14:textId="77777777" w:rsidR="002170F7" w:rsidRDefault="002170F7" w:rsidP="002170F7">
            <w:pPr>
              <w:spacing w:after="0" w:line="240" w:lineRule="auto"/>
              <w:ind w:left="0" w:right="0" w:firstLine="0"/>
              <w:jc w:val="left"/>
              <w:rPr>
                <w:rFonts w:ascii="Arial" w:hAnsi="Arial" w:cs="Arial"/>
              </w:rPr>
            </w:pPr>
          </w:p>
        </w:tc>
      </w:tr>
      <w:tr w:rsidR="002170F7" w:rsidRPr="009E7DCB" w14:paraId="4B078492" w14:textId="77777777" w:rsidTr="00E056B9">
        <w:tc>
          <w:tcPr>
            <w:tcW w:w="705" w:type="dxa"/>
            <w:vAlign w:val="center"/>
          </w:tcPr>
          <w:p w14:paraId="1BBBAA29" w14:textId="35617B7F"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11</w:t>
            </w:r>
          </w:p>
        </w:tc>
        <w:tc>
          <w:tcPr>
            <w:tcW w:w="855" w:type="dxa"/>
            <w:vAlign w:val="center"/>
          </w:tcPr>
          <w:p w14:paraId="097B9701" w14:textId="4F3C9BDE"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655CA600" w14:textId="6A46127C"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3686" w:type="dxa"/>
            <w:gridSpan w:val="2"/>
            <w:vAlign w:val="center"/>
          </w:tcPr>
          <w:p w14:paraId="2E594763" w14:textId="38668A78" w:rsidR="002170F7" w:rsidRPr="00870652" w:rsidRDefault="002170F7" w:rsidP="002170F7">
            <w:pPr>
              <w:pStyle w:val="TableParagraph"/>
              <w:jc w:val="both"/>
              <w:rPr>
                <w:rFonts w:ascii="Arial" w:hAnsi="Arial" w:cs="Arial"/>
                <w:sz w:val="20"/>
                <w:szCs w:val="20"/>
              </w:rPr>
            </w:pPr>
            <w:r w:rsidRPr="00870652">
              <w:rPr>
                <w:rFonts w:ascii="Arial" w:hAnsi="Arial" w:cs="Arial"/>
                <w:sz w:val="20"/>
                <w:szCs w:val="20"/>
              </w:rPr>
              <w:t>Broca Alta Rotação: Material: Aço Inoxidável Diamantada; Formato: Esférica;</w:t>
            </w:r>
            <w:r>
              <w:rPr>
                <w:rFonts w:ascii="Arial" w:hAnsi="Arial" w:cs="Arial"/>
                <w:sz w:val="20"/>
                <w:szCs w:val="20"/>
              </w:rPr>
              <w:t xml:space="preserve"> </w:t>
            </w:r>
            <w:r w:rsidRPr="00870652">
              <w:rPr>
                <w:rFonts w:ascii="Arial" w:hAnsi="Arial" w:cs="Arial"/>
                <w:sz w:val="20"/>
                <w:szCs w:val="20"/>
              </w:rPr>
              <w:t xml:space="preserve">Tipo Haste: Haste Longa; Tipo Corte: Cirúrgica; Numeração Americana: 1012. </w:t>
            </w:r>
          </w:p>
        </w:tc>
        <w:tc>
          <w:tcPr>
            <w:tcW w:w="1555" w:type="dxa"/>
            <w:gridSpan w:val="2"/>
          </w:tcPr>
          <w:p w14:paraId="32145E55" w14:textId="77777777" w:rsidR="002170F7" w:rsidRDefault="002170F7" w:rsidP="002170F7">
            <w:pPr>
              <w:spacing w:after="0" w:line="240" w:lineRule="auto"/>
              <w:ind w:left="0" w:right="0" w:firstLine="0"/>
              <w:jc w:val="left"/>
              <w:rPr>
                <w:rFonts w:ascii="Arial" w:hAnsi="Arial" w:cs="Arial"/>
              </w:rPr>
            </w:pPr>
          </w:p>
        </w:tc>
        <w:tc>
          <w:tcPr>
            <w:tcW w:w="945" w:type="dxa"/>
          </w:tcPr>
          <w:p w14:paraId="5273B3A7"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3BBFE02A" w14:textId="77777777" w:rsidR="002170F7" w:rsidRDefault="002170F7" w:rsidP="002170F7">
            <w:pPr>
              <w:spacing w:after="0" w:line="240" w:lineRule="auto"/>
              <w:ind w:left="0" w:right="0" w:firstLine="0"/>
              <w:jc w:val="left"/>
              <w:rPr>
                <w:rFonts w:ascii="Arial" w:hAnsi="Arial" w:cs="Arial"/>
              </w:rPr>
            </w:pPr>
          </w:p>
        </w:tc>
      </w:tr>
      <w:tr w:rsidR="002170F7" w:rsidRPr="009E7DCB" w14:paraId="3744603C" w14:textId="77777777" w:rsidTr="00E056B9">
        <w:tc>
          <w:tcPr>
            <w:tcW w:w="705" w:type="dxa"/>
            <w:vAlign w:val="center"/>
          </w:tcPr>
          <w:p w14:paraId="76612376" w14:textId="77CB9698"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12</w:t>
            </w:r>
          </w:p>
        </w:tc>
        <w:tc>
          <w:tcPr>
            <w:tcW w:w="855" w:type="dxa"/>
            <w:vAlign w:val="center"/>
          </w:tcPr>
          <w:p w14:paraId="079A6626" w14:textId="63346ACA"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494D7215" w14:textId="529EB90B"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80</w:t>
            </w:r>
          </w:p>
        </w:tc>
        <w:tc>
          <w:tcPr>
            <w:tcW w:w="3686" w:type="dxa"/>
            <w:gridSpan w:val="2"/>
            <w:vAlign w:val="center"/>
          </w:tcPr>
          <w:p w14:paraId="3B1E64E6" w14:textId="092E85BA" w:rsidR="002170F7" w:rsidRPr="00870652" w:rsidRDefault="002170F7" w:rsidP="002170F7">
            <w:pPr>
              <w:pStyle w:val="TableParagraph"/>
              <w:jc w:val="both"/>
              <w:rPr>
                <w:rFonts w:ascii="Arial" w:hAnsi="Arial" w:cs="Arial"/>
                <w:sz w:val="20"/>
                <w:szCs w:val="20"/>
              </w:rPr>
            </w:pPr>
            <w:r w:rsidRPr="00870652">
              <w:rPr>
                <w:rFonts w:ascii="Arial" w:hAnsi="Arial" w:cs="Arial"/>
                <w:sz w:val="20"/>
                <w:szCs w:val="20"/>
              </w:rPr>
              <w:t xml:space="preserve">Broca Alta Rotação: Tipo Corte: Corte Médio; Material: Aço Inoxidável Diamantada;Característica Adicional: Topo Inativo; Numeração Americana: Ref. 3082; Tipo Haste: Haste Regular; Formato: Cônica. </w:t>
            </w:r>
          </w:p>
        </w:tc>
        <w:tc>
          <w:tcPr>
            <w:tcW w:w="1555" w:type="dxa"/>
            <w:gridSpan w:val="2"/>
          </w:tcPr>
          <w:p w14:paraId="18119A28" w14:textId="77777777" w:rsidR="002170F7" w:rsidRDefault="002170F7" w:rsidP="002170F7">
            <w:pPr>
              <w:spacing w:after="0" w:line="240" w:lineRule="auto"/>
              <w:ind w:left="0" w:right="0" w:firstLine="0"/>
              <w:jc w:val="left"/>
              <w:rPr>
                <w:rFonts w:ascii="Arial" w:hAnsi="Arial" w:cs="Arial"/>
              </w:rPr>
            </w:pPr>
          </w:p>
        </w:tc>
        <w:tc>
          <w:tcPr>
            <w:tcW w:w="945" w:type="dxa"/>
          </w:tcPr>
          <w:p w14:paraId="7653B8C2"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04E3EE94" w14:textId="77777777" w:rsidR="002170F7" w:rsidRDefault="002170F7" w:rsidP="002170F7">
            <w:pPr>
              <w:spacing w:after="0" w:line="240" w:lineRule="auto"/>
              <w:ind w:left="0" w:right="0" w:firstLine="0"/>
              <w:jc w:val="left"/>
              <w:rPr>
                <w:rFonts w:ascii="Arial" w:hAnsi="Arial" w:cs="Arial"/>
              </w:rPr>
            </w:pPr>
          </w:p>
        </w:tc>
      </w:tr>
      <w:tr w:rsidR="002170F7" w:rsidRPr="009E7DCB" w14:paraId="1B1C464F" w14:textId="77777777" w:rsidTr="00E056B9">
        <w:tc>
          <w:tcPr>
            <w:tcW w:w="705" w:type="dxa"/>
            <w:vAlign w:val="center"/>
          </w:tcPr>
          <w:p w14:paraId="5C2EA3DE" w14:textId="585D2ECB"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13</w:t>
            </w:r>
          </w:p>
        </w:tc>
        <w:tc>
          <w:tcPr>
            <w:tcW w:w="855" w:type="dxa"/>
            <w:vAlign w:val="center"/>
          </w:tcPr>
          <w:p w14:paraId="04515F9B" w14:textId="6CF1B91F"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40CD7CA0" w14:textId="4C322077"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3686" w:type="dxa"/>
            <w:gridSpan w:val="2"/>
            <w:vAlign w:val="center"/>
          </w:tcPr>
          <w:p w14:paraId="2632CC43" w14:textId="4FA62945"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Broca Alta Rotação: Material: Aço Inoxidável Diamantada; Formato: Esférica; Tipo Haste: Haste Longa; Tipo Corte: Cirúrgica; Numeração Americana: 1014. </w:t>
            </w:r>
          </w:p>
        </w:tc>
        <w:tc>
          <w:tcPr>
            <w:tcW w:w="1555" w:type="dxa"/>
            <w:gridSpan w:val="2"/>
          </w:tcPr>
          <w:p w14:paraId="05D2DA6B" w14:textId="77777777" w:rsidR="002170F7" w:rsidRDefault="002170F7" w:rsidP="002170F7">
            <w:pPr>
              <w:spacing w:after="0" w:line="240" w:lineRule="auto"/>
              <w:ind w:left="0" w:right="0" w:firstLine="0"/>
              <w:jc w:val="left"/>
              <w:rPr>
                <w:rFonts w:ascii="Arial" w:hAnsi="Arial" w:cs="Arial"/>
              </w:rPr>
            </w:pPr>
          </w:p>
        </w:tc>
        <w:tc>
          <w:tcPr>
            <w:tcW w:w="945" w:type="dxa"/>
          </w:tcPr>
          <w:p w14:paraId="0511F791"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1D532E19" w14:textId="77777777" w:rsidR="002170F7" w:rsidRDefault="002170F7" w:rsidP="002170F7">
            <w:pPr>
              <w:spacing w:after="0" w:line="240" w:lineRule="auto"/>
              <w:ind w:left="0" w:right="0" w:firstLine="0"/>
              <w:jc w:val="left"/>
              <w:rPr>
                <w:rFonts w:ascii="Arial" w:hAnsi="Arial" w:cs="Arial"/>
              </w:rPr>
            </w:pPr>
          </w:p>
        </w:tc>
      </w:tr>
      <w:tr w:rsidR="002170F7" w:rsidRPr="009E7DCB" w14:paraId="63EA8F4F" w14:textId="77777777" w:rsidTr="00E056B9">
        <w:tc>
          <w:tcPr>
            <w:tcW w:w="705" w:type="dxa"/>
            <w:vAlign w:val="center"/>
          </w:tcPr>
          <w:p w14:paraId="1F49214B" w14:textId="09D8F90B"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14</w:t>
            </w:r>
          </w:p>
        </w:tc>
        <w:tc>
          <w:tcPr>
            <w:tcW w:w="855" w:type="dxa"/>
            <w:vAlign w:val="center"/>
          </w:tcPr>
          <w:p w14:paraId="538EFD4E" w14:textId="1057D021"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2F9888FB" w14:textId="3816181E"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3686" w:type="dxa"/>
            <w:gridSpan w:val="2"/>
            <w:vAlign w:val="center"/>
          </w:tcPr>
          <w:p w14:paraId="09CBD164" w14:textId="2E943D20"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Broca Alta Rotação: Material: Aço Inoxidável Diamantada; Formato: Esférica; Tipo Haste: Haste Longa; Tipo Corte: Cirúrgica; Numeração Americana: 1016. </w:t>
            </w:r>
          </w:p>
        </w:tc>
        <w:tc>
          <w:tcPr>
            <w:tcW w:w="1555" w:type="dxa"/>
            <w:gridSpan w:val="2"/>
          </w:tcPr>
          <w:p w14:paraId="6B2C9263" w14:textId="77777777" w:rsidR="002170F7" w:rsidRDefault="002170F7" w:rsidP="002170F7">
            <w:pPr>
              <w:spacing w:after="0" w:line="240" w:lineRule="auto"/>
              <w:ind w:left="0" w:right="0" w:firstLine="0"/>
              <w:jc w:val="left"/>
              <w:rPr>
                <w:rFonts w:ascii="Arial" w:hAnsi="Arial" w:cs="Arial"/>
              </w:rPr>
            </w:pPr>
          </w:p>
        </w:tc>
        <w:tc>
          <w:tcPr>
            <w:tcW w:w="945" w:type="dxa"/>
          </w:tcPr>
          <w:p w14:paraId="27F8CE7C"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0F1641E4" w14:textId="77777777" w:rsidR="002170F7" w:rsidRDefault="002170F7" w:rsidP="002170F7">
            <w:pPr>
              <w:spacing w:after="0" w:line="240" w:lineRule="auto"/>
              <w:ind w:left="0" w:right="0" w:firstLine="0"/>
              <w:jc w:val="left"/>
              <w:rPr>
                <w:rFonts w:ascii="Arial" w:hAnsi="Arial" w:cs="Arial"/>
              </w:rPr>
            </w:pPr>
          </w:p>
        </w:tc>
      </w:tr>
      <w:tr w:rsidR="002170F7" w:rsidRPr="009E7DCB" w14:paraId="17043F0A" w14:textId="77777777" w:rsidTr="00E056B9">
        <w:tc>
          <w:tcPr>
            <w:tcW w:w="705" w:type="dxa"/>
            <w:vAlign w:val="center"/>
          </w:tcPr>
          <w:p w14:paraId="310D3CDA" w14:textId="63D6BF8F"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15</w:t>
            </w:r>
          </w:p>
        </w:tc>
        <w:tc>
          <w:tcPr>
            <w:tcW w:w="855" w:type="dxa"/>
            <w:vAlign w:val="center"/>
          </w:tcPr>
          <w:p w14:paraId="63E44F89" w14:textId="13D82AD4"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48CC1A87" w14:textId="4318A588"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3686" w:type="dxa"/>
            <w:gridSpan w:val="2"/>
            <w:vAlign w:val="center"/>
          </w:tcPr>
          <w:p w14:paraId="59228C20" w14:textId="183B7FF6" w:rsidR="002170F7" w:rsidRPr="00870652" w:rsidRDefault="002170F7" w:rsidP="002170F7">
            <w:pPr>
              <w:pStyle w:val="TableParagraph"/>
              <w:jc w:val="both"/>
              <w:rPr>
                <w:rFonts w:ascii="Arial" w:hAnsi="Arial" w:cs="Arial"/>
                <w:sz w:val="20"/>
                <w:szCs w:val="20"/>
              </w:rPr>
            </w:pPr>
            <w:r w:rsidRPr="00870652">
              <w:rPr>
                <w:rFonts w:ascii="Arial" w:hAnsi="Arial" w:cs="Arial"/>
                <w:sz w:val="20"/>
                <w:szCs w:val="20"/>
              </w:rPr>
              <w:t>Broca Alta Rotação: Tipo Corte: Corte Médio; Material: Aço Inoxidável Diamantada;</w:t>
            </w:r>
            <w:r>
              <w:rPr>
                <w:rFonts w:ascii="Arial" w:hAnsi="Arial" w:cs="Arial"/>
                <w:sz w:val="20"/>
                <w:szCs w:val="20"/>
              </w:rPr>
              <w:t xml:space="preserve"> </w:t>
            </w:r>
            <w:r w:rsidRPr="00870652">
              <w:rPr>
                <w:rFonts w:ascii="Arial" w:hAnsi="Arial" w:cs="Arial"/>
                <w:sz w:val="20"/>
                <w:szCs w:val="20"/>
              </w:rPr>
              <w:t xml:space="preserve">Numeração Americana: 1016; Tipo Haste: Haste Regular; Formato: Esférica. </w:t>
            </w:r>
          </w:p>
        </w:tc>
        <w:tc>
          <w:tcPr>
            <w:tcW w:w="1555" w:type="dxa"/>
            <w:gridSpan w:val="2"/>
          </w:tcPr>
          <w:p w14:paraId="1D6694B9" w14:textId="77777777" w:rsidR="002170F7" w:rsidRDefault="002170F7" w:rsidP="002170F7">
            <w:pPr>
              <w:spacing w:after="0" w:line="240" w:lineRule="auto"/>
              <w:ind w:left="0" w:right="0" w:firstLine="0"/>
              <w:jc w:val="left"/>
              <w:rPr>
                <w:rFonts w:ascii="Arial" w:hAnsi="Arial" w:cs="Arial"/>
              </w:rPr>
            </w:pPr>
          </w:p>
        </w:tc>
        <w:tc>
          <w:tcPr>
            <w:tcW w:w="945" w:type="dxa"/>
          </w:tcPr>
          <w:p w14:paraId="036442AB"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385E5C35" w14:textId="77777777" w:rsidR="002170F7" w:rsidRDefault="002170F7" w:rsidP="002170F7">
            <w:pPr>
              <w:spacing w:after="0" w:line="240" w:lineRule="auto"/>
              <w:ind w:left="0" w:right="0" w:firstLine="0"/>
              <w:jc w:val="left"/>
              <w:rPr>
                <w:rFonts w:ascii="Arial" w:hAnsi="Arial" w:cs="Arial"/>
              </w:rPr>
            </w:pPr>
          </w:p>
        </w:tc>
      </w:tr>
      <w:tr w:rsidR="002170F7" w:rsidRPr="009E7DCB" w14:paraId="392D2272" w14:textId="77777777" w:rsidTr="00E056B9">
        <w:tc>
          <w:tcPr>
            <w:tcW w:w="705" w:type="dxa"/>
            <w:vAlign w:val="center"/>
          </w:tcPr>
          <w:p w14:paraId="538D4578" w14:textId="407FC35D"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16</w:t>
            </w:r>
          </w:p>
        </w:tc>
        <w:tc>
          <w:tcPr>
            <w:tcW w:w="855" w:type="dxa"/>
            <w:vAlign w:val="center"/>
          </w:tcPr>
          <w:p w14:paraId="6DAEFD5C" w14:textId="66EFBA44"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6D3A9A6B" w14:textId="66D61FEC"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3686" w:type="dxa"/>
            <w:gridSpan w:val="2"/>
            <w:vAlign w:val="center"/>
          </w:tcPr>
          <w:p w14:paraId="7C42FF91" w14:textId="0E0ABFFF" w:rsidR="002170F7" w:rsidRPr="00870652" w:rsidRDefault="002170F7" w:rsidP="002170F7">
            <w:pPr>
              <w:pStyle w:val="TableParagraph"/>
              <w:spacing w:before="6"/>
              <w:ind w:right="38"/>
              <w:jc w:val="both"/>
              <w:rPr>
                <w:rFonts w:ascii="Arial" w:hAnsi="Arial" w:cs="Arial"/>
                <w:sz w:val="20"/>
                <w:szCs w:val="20"/>
              </w:rPr>
            </w:pPr>
            <w:r w:rsidRPr="00870652">
              <w:rPr>
                <w:rFonts w:ascii="Arial" w:hAnsi="Arial" w:cs="Arial"/>
                <w:sz w:val="20"/>
                <w:szCs w:val="20"/>
              </w:rPr>
              <w:t>Broca Alta Rotação</w:t>
            </w:r>
            <w:r>
              <w:rPr>
                <w:rFonts w:ascii="Arial" w:hAnsi="Arial" w:cs="Arial"/>
                <w:sz w:val="20"/>
                <w:szCs w:val="20"/>
              </w:rPr>
              <w:t xml:space="preserve"> </w:t>
            </w:r>
            <w:r w:rsidRPr="00870652">
              <w:rPr>
                <w:rFonts w:ascii="Arial" w:hAnsi="Arial" w:cs="Arial"/>
                <w:sz w:val="20"/>
                <w:szCs w:val="20"/>
              </w:rPr>
              <w:t xml:space="preserve">Material: Aço Inoxidável Diamantada; Formato: Cônica; Característica Adicional: Topo Em Chama; Tipo Haste: Haste Regular; Tipo Corte: Corte Fino; Numeração Americana 1: Ref. 3195f; </w:t>
            </w:r>
          </w:p>
        </w:tc>
        <w:tc>
          <w:tcPr>
            <w:tcW w:w="1555" w:type="dxa"/>
            <w:gridSpan w:val="2"/>
          </w:tcPr>
          <w:p w14:paraId="315351E4" w14:textId="77777777" w:rsidR="002170F7" w:rsidRDefault="002170F7" w:rsidP="002170F7">
            <w:pPr>
              <w:spacing w:after="0" w:line="240" w:lineRule="auto"/>
              <w:ind w:left="0" w:right="0" w:firstLine="0"/>
              <w:jc w:val="left"/>
              <w:rPr>
                <w:rFonts w:ascii="Arial" w:hAnsi="Arial" w:cs="Arial"/>
              </w:rPr>
            </w:pPr>
          </w:p>
        </w:tc>
        <w:tc>
          <w:tcPr>
            <w:tcW w:w="945" w:type="dxa"/>
          </w:tcPr>
          <w:p w14:paraId="6479672D"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207810E7" w14:textId="77777777" w:rsidR="002170F7" w:rsidRDefault="002170F7" w:rsidP="002170F7">
            <w:pPr>
              <w:spacing w:after="0" w:line="240" w:lineRule="auto"/>
              <w:ind w:left="0" w:right="0" w:firstLine="0"/>
              <w:jc w:val="left"/>
              <w:rPr>
                <w:rFonts w:ascii="Arial" w:hAnsi="Arial" w:cs="Arial"/>
              </w:rPr>
            </w:pPr>
          </w:p>
        </w:tc>
      </w:tr>
      <w:tr w:rsidR="002170F7" w:rsidRPr="009E7DCB" w14:paraId="2D297824" w14:textId="77777777" w:rsidTr="00E056B9">
        <w:tc>
          <w:tcPr>
            <w:tcW w:w="705" w:type="dxa"/>
            <w:vAlign w:val="center"/>
          </w:tcPr>
          <w:p w14:paraId="7F2532BD" w14:textId="0076AEA4"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17</w:t>
            </w:r>
          </w:p>
        </w:tc>
        <w:tc>
          <w:tcPr>
            <w:tcW w:w="855" w:type="dxa"/>
            <w:vAlign w:val="center"/>
          </w:tcPr>
          <w:p w14:paraId="5118743F" w14:textId="15C9A5D6"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32306AD5" w14:textId="533F0923"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80</w:t>
            </w:r>
          </w:p>
        </w:tc>
        <w:tc>
          <w:tcPr>
            <w:tcW w:w="3686" w:type="dxa"/>
            <w:gridSpan w:val="2"/>
            <w:vAlign w:val="center"/>
          </w:tcPr>
          <w:p w14:paraId="067F2DF9" w14:textId="13E7C12D"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Broca Alta Rotação; Material: Aço Inoxidável Diamantada; Formato: Cônica; Característica Adicional: Dupla; Tipo Haste: Haste Regular; Tipo Corte: Corte Médio; Numeração Americana: 1045; </w:t>
            </w:r>
          </w:p>
        </w:tc>
        <w:tc>
          <w:tcPr>
            <w:tcW w:w="1555" w:type="dxa"/>
            <w:gridSpan w:val="2"/>
          </w:tcPr>
          <w:p w14:paraId="58134C99" w14:textId="77777777" w:rsidR="002170F7" w:rsidRDefault="002170F7" w:rsidP="002170F7">
            <w:pPr>
              <w:spacing w:after="0" w:line="240" w:lineRule="auto"/>
              <w:ind w:left="0" w:right="0" w:firstLine="0"/>
              <w:jc w:val="left"/>
              <w:rPr>
                <w:rFonts w:ascii="Arial" w:hAnsi="Arial" w:cs="Arial"/>
              </w:rPr>
            </w:pPr>
          </w:p>
        </w:tc>
        <w:tc>
          <w:tcPr>
            <w:tcW w:w="945" w:type="dxa"/>
          </w:tcPr>
          <w:p w14:paraId="776E6AB0"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61FFCB5C" w14:textId="77777777" w:rsidR="002170F7" w:rsidRDefault="002170F7" w:rsidP="002170F7">
            <w:pPr>
              <w:spacing w:after="0" w:line="240" w:lineRule="auto"/>
              <w:ind w:left="0" w:right="0" w:firstLine="0"/>
              <w:jc w:val="left"/>
              <w:rPr>
                <w:rFonts w:ascii="Arial" w:hAnsi="Arial" w:cs="Arial"/>
              </w:rPr>
            </w:pPr>
          </w:p>
        </w:tc>
      </w:tr>
      <w:tr w:rsidR="002170F7" w:rsidRPr="009E7DCB" w14:paraId="48D47E3F" w14:textId="77777777" w:rsidTr="00E056B9">
        <w:tc>
          <w:tcPr>
            <w:tcW w:w="705" w:type="dxa"/>
            <w:vAlign w:val="center"/>
          </w:tcPr>
          <w:p w14:paraId="3BF39F60" w14:textId="6416739C"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18</w:t>
            </w:r>
          </w:p>
        </w:tc>
        <w:tc>
          <w:tcPr>
            <w:tcW w:w="855" w:type="dxa"/>
            <w:vAlign w:val="center"/>
          </w:tcPr>
          <w:p w14:paraId="0C360616" w14:textId="73EBC221"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0F94362A" w14:textId="3DCC7DBB"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3686" w:type="dxa"/>
            <w:gridSpan w:val="2"/>
            <w:vAlign w:val="center"/>
          </w:tcPr>
          <w:p w14:paraId="43EE9744" w14:textId="4E8A925E"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Broca Alta Rotação; Material: Aço Inoxidável Diamantada; Formato: Esférica; Tipo Haste: Haste Regular; Tipo Corte: Corte Médio; Numeração Americana: 1015; </w:t>
            </w:r>
          </w:p>
        </w:tc>
        <w:tc>
          <w:tcPr>
            <w:tcW w:w="1555" w:type="dxa"/>
            <w:gridSpan w:val="2"/>
          </w:tcPr>
          <w:p w14:paraId="332DD369" w14:textId="77777777" w:rsidR="002170F7" w:rsidRDefault="002170F7" w:rsidP="002170F7">
            <w:pPr>
              <w:spacing w:after="0" w:line="240" w:lineRule="auto"/>
              <w:ind w:left="0" w:right="0" w:firstLine="0"/>
              <w:jc w:val="left"/>
              <w:rPr>
                <w:rFonts w:ascii="Arial" w:hAnsi="Arial" w:cs="Arial"/>
              </w:rPr>
            </w:pPr>
          </w:p>
        </w:tc>
        <w:tc>
          <w:tcPr>
            <w:tcW w:w="945" w:type="dxa"/>
          </w:tcPr>
          <w:p w14:paraId="00143678"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227A4C79" w14:textId="77777777" w:rsidR="002170F7" w:rsidRDefault="002170F7" w:rsidP="002170F7">
            <w:pPr>
              <w:spacing w:after="0" w:line="240" w:lineRule="auto"/>
              <w:ind w:left="0" w:right="0" w:firstLine="0"/>
              <w:jc w:val="left"/>
              <w:rPr>
                <w:rFonts w:ascii="Arial" w:hAnsi="Arial" w:cs="Arial"/>
              </w:rPr>
            </w:pPr>
          </w:p>
        </w:tc>
      </w:tr>
      <w:tr w:rsidR="002170F7" w:rsidRPr="009E7DCB" w14:paraId="2C6E1B58" w14:textId="77777777" w:rsidTr="00E056B9">
        <w:tc>
          <w:tcPr>
            <w:tcW w:w="705" w:type="dxa"/>
            <w:vAlign w:val="center"/>
          </w:tcPr>
          <w:p w14:paraId="513B1932" w14:textId="4C5E240E"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19</w:t>
            </w:r>
          </w:p>
        </w:tc>
        <w:tc>
          <w:tcPr>
            <w:tcW w:w="855" w:type="dxa"/>
            <w:vAlign w:val="center"/>
          </w:tcPr>
          <w:p w14:paraId="6342673B" w14:textId="36835F74"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057F3AFF" w14:textId="4C44F678"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3686" w:type="dxa"/>
            <w:gridSpan w:val="2"/>
            <w:vAlign w:val="center"/>
          </w:tcPr>
          <w:p w14:paraId="7D070613" w14:textId="3ADF168B"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Broca Alta Rotação; Material: Aço Inoxidável Diamantada; Formato: Cone Invertido; Tipo Haste: Haste Regular; Tipo Corte: Corte Médio; Numeração Americana: 1035; </w:t>
            </w:r>
          </w:p>
        </w:tc>
        <w:tc>
          <w:tcPr>
            <w:tcW w:w="1555" w:type="dxa"/>
            <w:gridSpan w:val="2"/>
          </w:tcPr>
          <w:p w14:paraId="11810503" w14:textId="77777777" w:rsidR="002170F7" w:rsidRDefault="002170F7" w:rsidP="002170F7">
            <w:pPr>
              <w:spacing w:after="0" w:line="240" w:lineRule="auto"/>
              <w:ind w:left="0" w:right="0" w:firstLine="0"/>
              <w:jc w:val="left"/>
              <w:rPr>
                <w:rFonts w:ascii="Arial" w:hAnsi="Arial" w:cs="Arial"/>
              </w:rPr>
            </w:pPr>
          </w:p>
        </w:tc>
        <w:tc>
          <w:tcPr>
            <w:tcW w:w="945" w:type="dxa"/>
          </w:tcPr>
          <w:p w14:paraId="1DA9EC2E"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1AD65B02" w14:textId="77777777" w:rsidR="002170F7" w:rsidRDefault="002170F7" w:rsidP="002170F7">
            <w:pPr>
              <w:spacing w:after="0" w:line="240" w:lineRule="auto"/>
              <w:ind w:left="0" w:right="0" w:firstLine="0"/>
              <w:jc w:val="left"/>
              <w:rPr>
                <w:rFonts w:ascii="Arial" w:hAnsi="Arial" w:cs="Arial"/>
              </w:rPr>
            </w:pPr>
          </w:p>
        </w:tc>
      </w:tr>
      <w:tr w:rsidR="002170F7" w:rsidRPr="009E7DCB" w14:paraId="17208050" w14:textId="77777777" w:rsidTr="00E056B9">
        <w:tc>
          <w:tcPr>
            <w:tcW w:w="705" w:type="dxa"/>
            <w:vAlign w:val="center"/>
          </w:tcPr>
          <w:p w14:paraId="285F6487" w14:textId="529A001B"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20</w:t>
            </w:r>
          </w:p>
        </w:tc>
        <w:tc>
          <w:tcPr>
            <w:tcW w:w="855" w:type="dxa"/>
            <w:vAlign w:val="center"/>
          </w:tcPr>
          <w:p w14:paraId="6EA06A27" w14:textId="68F1BB88"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1B155594" w14:textId="611BFF30"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3686" w:type="dxa"/>
            <w:gridSpan w:val="2"/>
            <w:vAlign w:val="center"/>
          </w:tcPr>
          <w:p w14:paraId="1C80C88A" w14:textId="5C16F42D"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Broca Alta Rotação; Material: Aço Inoxidável Diamantada; Formato: Cone Invertido; Tipo Haste: Haste Regular; Tipo Corte: Corte Médio; Numeração Americana: 1036; </w:t>
            </w:r>
          </w:p>
        </w:tc>
        <w:tc>
          <w:tcPr>
            <w:tcW w:w="1555" w:type="dxa"/>
            <w:gridSpan w:val="2"/>
          </w:tcPr>
          <w:p w14:paraId="139A0B56" w14:textId="77777777" w:rsidR="002170F7" w:rsidRDefault="002170F7" w:rsidP="002170F7">
            <w:pPr>
              <w:spacing w:after="0" w:line="240" w:lineRule="auto"/>
              <w:ind w:left="0" w:right="0" w:firstLine="0"/>
              <w:jc w:val="left"/>
              <w:rPr>
                <w:rFonts w:ascii="Arial" w:hAnsi="Arial" w:cs="Arial"/>
              </w:rPr>
            </w:pPr>
          </w:p>
        </w:tc>
        <w:tc>
          <w:tcPr>
            <w:tcW w:w="945" w:type="dxa"/>
          </w:tcPr>
          <w:p w14:paraId="17B1945F"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1295C7D9" w14:textId="77777777" w:rsidR="002170F7" w:rsidRDefault="002170F7" w:rsidP="002170F7">
            <w:pPr>
              <w:spacing w:after="0" w:line="240" w:lineRule="auto"/>
              <w:ind w:left="0" w:right="0" w:firstLine="0"/>
              <w:jc w:val="left"/>
              <w:rPr>
                <w:rFonts w:ascii="Arial" w:hAnsi="Arial" w:cs="Arial"/>
              </w:rPr>
            </w:pPr>
          </w:p>
        </w:tc>
      </w:tr>
      <w:tr w:rsidR="002170F7" w:rsidRPr="009E7DCB" w14:paraId="06A3EE9C" w14:textId="77777777" w:rsidTr="00E056B9">
        <w:tc>
          <w:tcPr>
            <w:tcW w:w="705" w:type="dxa"/>
            <w:vAlign w:val="center"/>
          </w:tcPr>
          <w:p w14:paraId="1094DE06" w14:textId="7902EF89"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21</w:t>
            </w:r>
          </w:p>
        </w:tc>
        <w:tc>
          <w:tcPr>
            <w:tcW w:w="855" w:type="dxa"/>
            <w:vAlign w:val="center"/>
          </w:tcPr>
          <w:p w14:paraId="3A16566F" w14:textId="1CB43ACF"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05FEBA64" w14:textId="1B61505E"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3686" w:type="dxa"/>
            <w:gridSpan w:val="2"/>
            <w:vAlign w:val="center"/>
          </w:tcPr>
          <w:p w14:paraId="18414E8B" w14:textId="58CCE47F"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Broca Alta Rotação; Material: Aço Inoxidável Diamantada; Formato: Cônica; Característica Adicional: </w:t>
            </w:r>
            <w:r w:rsidRPr="00870652">
              <w:rPr>
                <w:rFonts w:ascii="Arial" w:hAnsi="Arial" w:cs="Arial"/>
                <w:sz w:val="20"/>
                <w:szCs w:val="20"/>
              </w:rPr>
              <w:lastRenderedPageBreak/>
              <w:t>Dupla; Tipo Haste: Haste Regular;</w:t>
            </w:r>
            <w:r>
              <w:rPr>
                <w:rFonts w:ascii="Arial" w:hAnsi="Arial" w:cs="Arial"/>
                <w:sz w:val="20"/>
                <w:szCs w:val="20"/>
              </w:rPr>
              <w:t xml:space="preserve"> </w:t>
            </w:r>
            <w:r w:rsidRPr="00870652">
              <w:rPr>
                <w:rFonts w:ascii="Arial" w:hAnsi="Arial" w:cs="Arial"/>
                <w:sz w:val="20"/>
                <w:szCs w:val="20"/>
              </w:rPr>
              <w:t>Tipo Corte: Corte Médio; Numeração Americana: 1047;</w:t>
            </w:r>
          </w:p>
        </w:tc>
        <w:tc>
          <w:tcPr>
            <w:tcW w:w="1555" w:type="dxa"/>
            <w:gridSpan w:val="2"/>
          </w:tcPr>
          <w:p w14:paraId="1C6EF786" w14:textId="77777777" w:rsidR="002170F7" w:rsidRDefault="002170F7" w:rsidP="002170F7">
            <w:pPr>
              <w:spacing w:after="0" w:line="240" w:lineRule="auto"/>
              <w:ind w:left="0" w:right="0" w:firstLine="0"/>
              <w:jc w:val="left"/>
              <w:rPr>
                <w:rFonts w:ascii="Arial" w:hAnsi="Arial" w:cs="Arial"/>
              </w:rPr>
            </w:pPr>
          </w:p>
        </w:tc>
        <w:tc>
          <w:tcPr>
            <w:tcW w:w="945" w:type="dxa"/>
          </w:tcPr>
          <w:p w14:paraId="681A9F07"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6053B718" w14:textId="77777777" w:rsidR="002170F7" w:rsidRDefault="002170F7" w:rsidP="002170F7">
            <w:pPr>
              <w:spacing w:after="0" w:line="240" w:lineRule="auto"/>
              <w:ind w:left="0" w:right="0" w:firstLine="0"/>
              <w:jc w:val="left"/>
              <w:rPr>
                <w:rFonts w:ascii="Arial" w:hAnsi="Arial" w:cs="Arial"/>
              </w:rPr>
            </w:pPr>
          </w:p>
        </w:tc>
      </w:tr>
      <w:tr w:rsidR="002170F7" w:rsidRPr="009E7DCB" w14:paraId="4A9714AD" w14:textId="77777777" w:rsidTr="00E056B9">
        <w:tc>
          <w:tcPr>
            <w:tcW w:w="705" w:type="dxa"/>
            <w:vAlign w:val="center"/>
          </w:tcPr>
          <w:p w14:paraId="7997E795" w14:textId="00AC51E9"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22</w:t>
            </w:r>
          </w:p>
        </w:tc>
        <w:tc>
          <w:tcPr>
            <w:tcW w:w="855" w:type="dxa"/>
            <w:vAlign w:val="center"/>
          </w:tcPr>
          <w:p w14:paraId="539C45B3" w14:textId="4940C7FA"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2D2AC68F" w14:textId="749547A6"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80</w:t>
            </w:r>
          </w:p>
        </w:tc>
        <w:tc>
          <w:tcPr>
            <w:tcW w:w="3686" w:type="dxa"/>
            <w:gridSpan w:val="2"/>
            <w:vAlign w:val="center"/>
          </w:tcPr>
          <w:p w14:paraId="5D103051" w14:textId="000463CF"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Broca Alta Rotação; Material: Carbide; Formato: Esférica; Tipo Haste: Haste Longa; Tipo Corte: Cirúrgica; Numeração Americana 1: Ref. 4; </w:t>
            </w:r>
          </w:p>
        </w:tc>
        <w:tc>
          <w:tcPr>
            <w:tcW w:w="1555" w:type="dxa"/>
            <w:gridSpan w:val="2"/>
          </w:tcPr>
          <w:p w14:paraId="511A817F" w14:textId="77777777" w:rsidR="002170F7" w:rsidRDefault="002170F7" w:rsidP="002170F7">
            <w:pPr>
              <w:spacing w:after="0" w:line="240" w:lineRule="auto"/>
              <w:ind w:left="0" w:right="0" w:firstLine="0"/>
              <w:jc w:val="left"/>
              <w:rPr>
                <w:rFonts w:ascii="Arial" w:hAnsi="Arial" w:cs="Arial"/>
              </w:rPr>
            </w:pPr>
          </w:p>
        </w:tc>
        <w:tc>
          <w:tcPr>
            <w:tcW w:w="945" w:type="dxa"/>
          </w:tcPr>
          <w:p w14:paraId="00E6B876"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2E3F39BF" w14:textId="77777777" w:rsidR="002170F7" w:rsidRDefault="002170F7" w:rsidP="002170F7">
            <w:pPr>
              <w:spacing w:after="0" w:line="240" w:lineRule="auto"/>
              <w:ind w:left="0" w:right="0" w:firstLine="0"/>
              <w:jc w:val="left"/>
              <w:rPr>
                <w:rFonts w:ascii="Arial" w:hAnsi="Arial" w:cs="Arial"/>
              </w:rPr>
            </w:pPr>
          </w:p>
        </w:tc>
      </w:tr>
      <w:tr w:rsidR="002170F7" w:rsidRPr="009E7DCB" w14:paraId="0CFA1B75" w14:textId="77777777" w:rsidTr="00E056B9">
        <w:tc>
          <w:tcPr>
            <w:tcW w:w="705" w:type="dxa"/>
            <w:vAlign w:val="center"/>
          </w:tcPr>
          <w:p w14:paraId="15A03542" w14:textId="6DCF03ED"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23</w:t>
            </w:r>
          </w:p>
        </w:tc>
        <w:tc>
          <w:tcPr>
            <w:tcW w:w="855" w:type="dxa"/>
            <w:vAlign w:val="center"/>
          </w:tcPr>
          <w:p w14:paraId="3E27EFAE" w14:textId="5544A52D"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1D22C3B9" w14:textId="4CF0C0EC"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3686" w:type="dxa"/>
            <w:gridSpan w:val="2"/>
            <w:vAlign w:val="center"/>
          </w:tcPr>
          <w:p w14:paraId="59BB5E0E" w14:textId="10AACEBB"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Broca Alta Rotação; Material: Aço Inoxidável Diamantada; Formato: Tronco Cônica; Característica Adicional: Topo Arredondado; Tipo Haste: Haste Regular; Tipo Corte: Corte Fino; Numeração Americana 1: Ref. 2135f; </w:t>
            </w:r>
          </w:p>
        </w:tc>
        <w:tc>
          <w:tcPr>
            <w:tcW w:w="1555" w:type="dxa"/>
            <w:gridSpan w:val="2"/>
          </w:tcPr>
          <w:p w14:paraId="041434BA" w14:textId="77777777" w:rsidR="002170F7" w:rsidRDefault="002170F7" w:rsidP="002170F7">
            <w:pPr>
              <w:spacing w:after="0" w:line="240" w:lineRule="auto"/>
              <w:ind w:left="0" w:right="0" w:firstLine="0"/>
              <w:jc w:val="left"/>
              <w:rPr>
                <w:rFonts w:ascii="Arial" w:hAnsi="Arial" w:cs="Arial"/>
              </w:rPr>
            </w:pPr>
          </w:p>
        </w:tc>
        <w:tc>
          <w:tcPr>
            <w:tcW w:w="945" w:type="dxa"/>
          </w:tcPr>
          <w:p w14:paraId="16377DCB"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69E18D64" w14:textId="77777777" w:rsidR="002170F7" w:rsidRDefault="002170F7" w:rsidP="002170F7">
            <w:pPr>
              <w:spacing w:after="0" w:line="240" w:lineRule="auto"/>
              <w:ind w:left="0" w:right="0" w:firstLine="0"/>
              <w:jc w:val="left"/>
              <w:rPr>
                <w:rFonts w:ascii="Arial" w:hAnsi="Arial" w:cs="Arial"/>
              </w:rPr>
            </w:pPr>
          </w:p>
        </w:tc>
      </w:tr>
      <w:tr w:rsidR="002170F7" w:rsidRPr="009E7DCB" w14:paraId="6BA6D710" w14:textId="77777777" w:rsidTr="00E056B9">
        <w:tc>
          <w:tcPr>
            <w:tcW w:w="705" w:type="dxa"/>
            <w:vAlign w:val="center"/>
          </w:tcPr>
          <w:p w14:paraId="746F0D06" w14:textId="39D6825A"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24</w:t>
            </w:r>
          </w:p>
        </w:tc>
        <w:tc>
          <w:tcPr>
            <w:tcW w:w="855" w:type="dxa"/>
            <w:vAlign w:val="center"/>
          </w:tcPr>
          <w:p w14:paraId="63538EF9" w14:textId="458183A4"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17A0C099" w14:textId="0DE1CE2F"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3686" w:type="dxa"/>
            <w:gridSpan w:val="2"/>
            <w:vAlign w:val="center"/>
          </w:tcPr>
          <w:p w14:paraId="0D0974C4" w14:textId="31853457"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Broca Alta Rotação; Material: Aço Inoxidável Diamantada; Formato: Chama; Tipo Haste: Haste Curta; Tipo Corte: Corte Fino; Numeração Americana 1: Ref. 3118f;</w:t>
            </w:r>
          </w:p>
        </w:tc>
        <w:tc>
          <w:tcPr>
            <w:tcW w:w="1555" w:type="dxa"/>
            <w:gridSpan w:val="2"/>
          </w:tcPr>
          <w:p w14:paraId="3ED14C1C" w14:textId="77777777" w:rsidR="002170F7" w:rsidRDefault="002170F7" w:rsidP="002170F7">
            <w:pPr>
              <w:spacing w:after="0" w:line="240" w:lineRule="auto"/>
              <w:ind w:left="0" w:right="0" w:firstLine="0"/>
              <w:jc w:val="left"/>
              <w:rPr>
                <w:rFonts w:ascii="Arial" w:hAnsi="Arial" w:cs="Arial"/>
              </w:rPr>
            </w:pPr>
          </w:p>
        </w:tc>
        <w:tc>
          <w:tcPr>
            <w:tcW w:w="945" w:type="dxa"/>
          </w:tcPr>
          <w:p w14:paraId="7E619DE4"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01F33E3A" w14:textId="77777777" w:rsidR="002170F7" w:rsidRDefault="002170F7" w:rsidP="002170F7">
            <w:pPr>
              <w:spacing w:after="0" w:line="240" w:lineRule="auto"/>
              <w:ind w:left="0" w:right="0" w:firstLine="0"/>
              <w:jc w:val="left"/>
              <w:rPr>
                <w:rFonts w:ascii="Arial" w:hAnsi="Arial" w:cs="Arial"/>
              </w:rPr>
            </w:pPr>
          </w:p>
        </w:tc>
      </w:tr>
      <w:tr w:rsidR="002170F7" w:rsidRPr="009E7DCB" w14:paraId="15B09C99" w14:textId="77777777" w:rsidTr="00E056B9">
        <w:tc>
          <w:tcPr>
            <w:tcW w:w="705" w:type="dxa"/>
            <w:vAlign w:val="center"/>
          </w:tcPr>
          <w:p w14:paraId="4B9F83A5" w14:textId="7553813F"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25</w:t>
            </w:r>
          </w:p>
        </w:tc>
        <w:tc>
          <w:tcPr>
            <w:tcW w:w="855" w:type="dxa"/>
            <w:vAlign w:val="center"/>
          </w:tcPr>
          <w:p w14:paraId="418A1E7E" w14:textId="14A411AF"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6AC0A189" w14:textId="2FD6B4E2"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3686" w:type="dxa"/>
            <w:gridSpan w:val="2"/>
            <w:vAlign w:val="center"/>
          </w:tcPr>
          <w:p w14:paraId="7B01F5D5" w14:textId="7AFC85F3"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Broca Alta Rotação; Tipo Corte: Cirúrgica; Material: Carbide; Característica Adicional: Picotada; Numeração Americana 1: Ref. 702; Tipo Haste: Haste Longa; Formato: Tronco Cônica; </w:t>
            </w:r>
          </w:p>
        </w:tc>
        <w:tc>
          <w:tcPr>
            <w:tcW w:w="1555" w:type="dxa"/>
            <w:gridSpan w:val="2"/>
          </w:tcPr>
          <w:p w14:paraId="1540F041" w14:textId="77777777" w:rsidR="002170F7" w:rsidRDefault="002170F7" w:rsidP="002170F7">
            <w:pPr>
              <w:spacing w:after="0" w:line="240" w:lineRule="auto"/>
              <w:ind w:left="0" w:right="0" w:firstLine="0"/>
              <w:jc w:val="left"/>
              <w:rPr>
                <w:rFonts w:ascii="Arial" w:hAnsi="Arial" w:cs="Arial"/>
              </w:rPr>
            </w:pPr>
          </w:p>
        </w:tc>
        <w:tc>
          <w:tcPr>
            <w:tcW w:w="945" w:type="dxa"/>
          </w:tcPr>
          <w:p w14:paraId="774DBB76"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C1D9380" w14:textId="77777777" w:rsidR="002170F7" w:rsidRDefault="002170F7" w:rsidP="002170F7">
            <w:pPr>
              <w:spacing w:after="0" w:line="240" w:lineRule="auto"/>
              <w:ind w:left="0" w:right="0" w:firstLine="0"/>
              <w:jc w:val="left"/>
              <w:rPr>
                <w:rFonts w:ascii="Arial" w:hAnsi="Arial" w:cs="Arial"/>
              </w:rPr>
            </w:pPr>
          </w:p>
        </w:tc>
      </w:tr>
      <w:tr w:rsidR="002170F7" w:rsidRPr="009E7DCB" w14:paraId="42C0F781" w14:textId="77777777" w:rsidTr="00E056B9">
        <w:tc>
          <w:tcPr>
            <w:tcW w:w="705" w:type="dxa"/>
            <w:vAlign w:val="center"/>
          </w:tcPr>
          <w:p w14:paraId="074F0EC9" w14:textId="1F9243D3"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26</w:t>
            </w:r>
          </w:p>
        </w:tc>
        <w:tc>
          <w:tcPr>
            <w:tcW w:w="855" w:type="dxa"/>
            <w:vAlign w:val="center"/>
          </w:tcPr>
          <w:p w14:paraId="7EF6F202" w14:textId="754717A6"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62AF3162" w14:textId="4746AFAE"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3686" w:type="dxa"/>
            <w:gridSpan w:val="2"/>
            <w:vAlign w:val="center"/>
          </w:tcPr>
          <w:p w14:paraId="760663C6" w14:textId="3DB0BFCD"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Broca Alta Rotação; Tipo Corte: Corte Fino; Material: Aço Inoxidável Diamantada; Numeração Americana: 1090; Tamanho: F (1090f). Tipo Haste: Haste Regular; Formato: Cilíndrica;  </w:t>
            </w:r>
          </w:p>
        </w:tc>
        <w:tc>
          <w:tcPr>
            <w:tcW w:w="1555" w:type="dxa"/>
            <w:gridSpan w:val="2"/>
          </w:tcPr>
          <w:p w14:paraId="6E2EA7B3" w14:textId="77777777" w:rsidR="002170F7" w:rsidRDefault="002170F7" w:rsidP="002170F7">
            <w:pPr>
              <w:spacing w:after="0" w:line="240" w:lineRule="auto"/>
              <w:ind w:left="0" w:right="0" w:firstLine="0"/>
              <w:jc w:val="left"/>
              <w:rPr>
                <w:rFonts w:ascii="Arial" w:hAnsi="Arial" w:cs="Arial"/>
              </w:rPr>
            </w:pPr>
          </w:p>
        </w:tc>
        <w:tc>
          <w:tcPr>
            <w:tcW w:w="945" w:type="dxa"/>
          </w:tcPr>
          <w:p w14:paraId="0EE47923"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6E07F7F9" w14:textId="77777777" w:rsidR="002170F7" w:rsidRDefault="002170F7" w:rsidP="002170F7">
            <w:pPr>
              <w:spacing w:after="0" w:line="240" w:lineRule="auto"/>
              <w:ind w:left="0" w:right="0" w:firstLine="0"/>
              <w:jc w:val="left"/>
              <w:rPr>
                <w:rFonts w:ascii="Arial" w:hAnsi="Arial" w:cs="Arial"/>
              </w:rPr>
            </w:pPr>
          </w:p>
        </w:tc>
      </w:tr>
      <w:tr w:rsidR="002170F7" w:rsidRPr="009E7DCB" w14:paraId="468D66E9" w14:textId="77777777" w:rsidTr="00E056B9">
        <w:tc>
          <w:tcPr>
            <w:tcW w:w="705" w:type="dxa"/>
            <w:vAlign w:val="center"/>
          </w:tcPr>
          <w:p w14:paraId="33E3F2FB" w14:textId="4940CBE5"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27</w:t>
            </w:r>
          </w:p>
        </w:tc>
        <w:tc>
          <w:tcPr>
            <w:tcW w:w="855" w:type="dxa"/>
            <w:vAlign w:val="center"/>
          </w:tcPr>
          <w:p w14:paraId="4AED5855" w14:textId="43633A88"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0E6283DB" w14:textId="78E4C3EE"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3686" w:type="dxa"/>
            <w:gridSpan w:val="2"/>
            <w:vAlign w:val="center"/>
          </w:tcPr>
          <w:p w14:paraId="74692D44" w14:textId="7AD77E28"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Broca Alta Rotação; Tipo Corte: Corte Fino; Material: Aço Inoxidável Diamantada; Característica Adicional: Topo Arredondado; Numeração Americana: 4137; Tipo Haste: Haste Regular; Formato: Tronco Cônica; </w:t>
            </w:r>
          </w:p>
        </w:tc>
        <w:tc>
          <w:tcPr>
            <w:tcW w:w="1555" w:type="dxa"/>
            <w:gridSpan w:val="2"/>
          </w:tcPr>
          <w:p w14:paraId="01FA7933" w14:textId="77777777" w:rsidR="002170F7" w:rsidRDefault="002170F7" w:rsidP="002170F7">
            <w:pPr>
              <w:spacing w:after="0" w:line="240" w:lineRule="auto"/>
              <w:ind w:left="0" w:right="0" w:firstLine="0"/>
              <w:jc w:val="left"/>
              <w:rPr>
                <w:rFonts w:ascii="Arial" w:hAnsi="Arial" w:cs="Arial"/>
              </w:rPr>
            </w:pPr>
          </w:p>
        </w:tc>
        <w:tc>
          <w:tcPr>
            <w:tcW w:w="945" w:type="dxa"/>
          </w:tcPr>
          <w:p w14:paraId="010857CC"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381CDE6A" w14:textId="77777777" w:rsidR="002170F7" w:rsidRDefault="002170F7" w:rsidP="002170F7">
            <w:pPr>
              <w:spacing w:after="0" w:line="240" w:lineRule="auto"/>
              <w:ind w:left="0" w:right="0" w:firstLine="0"/>
              <w:jc w:val="left"/>
              <w:rPr>
                <w:rFonts w:ascii="Arial" w:hAnsi="Arial" w:cs="Arial"/>
              </w:rPr>
            </w:pPr>
          </w:p>
        </w:tc>
      </w:tr>
      <w:tr w:rsidR="002170F7" w:rsidRPr="009E7DCB" w14:paraId="5683A0F2" w14:textId="77777777" w:rsidTr="00E056B9">
        <w:tc>
          <w:tcPr>
            <w:tcW w:w="705" w:type="dxa"/>
            <w:vAlign w:val="center"/>
          </w:tcPr>
          <w:p w14:paraId="5FD16D09" w14:textId="55DAECA7"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28</w:t>
            </w:r>
          </w:p>
        </w:tc>
        <w:tc>
          <w:tcPr>
            <w:tcW w:w="855" w:type="dxa"/>
            <w:vAlign w:val="center"/>
          </w:tcPr>
          <w:p w14:paraId="0050ECA2" w14:textId="50C95DBB"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3B92A7B8" w14:textId="01CC66B3"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3686" w:type="dxa"/>
            <w:gridSpan w:val="2"/>
            <w:vAlign w:val="center"/>
          </w:tcPr>
          <w:p w14:paraId="0438FF69" w14:textId="346D3448"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Broca Alta Rotação; Tipo Corte: Corte Médio; Material: Aço Inoxidável Diamantada; Numeração Americana: 1012; Tipo Haste: Haste Regular; Formato: Esférica; </w:t>
            </w:r>
          </w:p>
        </w:tc>
        <w:tc>
          <w:tcPr>
            <w:tcW w:w="1555" w:type="dxa"/>
            <w:gridSpan w:val="2"/>
          </w:tcPr>
          <w:p w14:paraId="19AB1E89" w14:textId="77777777" w:rsidR="002170F7" w:rsidRDefault="002170F7" w:rsidP="002170F7">
            <w:pPr>
              <w:spacing w:after="0" w:line="240" w:lineRule="auto"/>
              <w:ind w:left="0" w:right="0" w:firstLine="0"/>
              <w:jc w:val="left"/>
              <w:rPr>
                <w:rFonts w:ascii="Arial" w:hAnsi="Arial" w:cs="Arial"/>
              </w:rPr>
            </w:pPr>
          </w:p>
        </w:tc>
        <w:tc>
          <w:tcPr>
            <w:tcW w:w="945" w:type="dxa"/>
          </w:tcPr>
          <w:p w14:paraId="54BF3ADF"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47425354" w14:textId="77777777" w:rsidR="002170F7" w:rsidRDefault="002170F7" w:rsidP="002170F7">
            <w:pPr>
              <w:spacing w:after="0" w:line="240" w:lineRule="auto"/>
              <w:ind w:left="0" w:right="0" w:firstLine="0"/>
              <w:jc w:val="left"/>
              <w:rPr>
                <w:rFonts w:ascii="Arial" w:hAnsi="Arial" w:cs="Arial"/>
              </w:rPr>
            </w:pPr>
          </w:p>
        </w:tc>
      </w:tr>
      <w:tr w:rsidR="002170F7" w:rsidRPr="009E7DCB" w14:paraId="0A4DBEB7" w14:textId="77777777" w:rsidTr="00E056B9">
        <w:tc>
          <w:tcPr>
            <w:tcW w:w="705" w:type="dxa"/>
            <w:vAlign w:val="center"/>
          </w:tcPr>
          <w:p w14:paraId="0A4F19FD" w14:textId="4AB5A20D"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29</w:t>
            </w:r>
          </w:p>
        </w:tc>
        <w:tc>
          <w:tcPr>
            <w:tcW w:w="855" w:type="dxa"/>
            <w:vAlign w:val="center"/>
          </w:tcPr>
          <w:p w14:paraId="17A4BF5A" w14:textId="581D9F1B"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264D9B44" w14:textId="3F414086"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3686" w:type="dxa"/>
            <w:gridSpan w:val="2"/>
            <w:vAlign w:val="center"/>
          </w:tcPr>
          <w:p w14:paraId="0A4A42B1" w14:textId="6DBE03B3"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Broca Alta Rotação; Tipo Corte: Corte Médio; Material: Aço Inoxidável Diamantada; Numeração Americana: 1014; Tipo Haste: Haste Regular; Formato: Esférica; </w:t>
            </w:r>
          </w:p>
        </w:tc>
        <w:tc>
          <w:tcPr>
            <w:tcW w:w="1555" w:type="dxa"/>
            <w:gridSpan w:val="2"/>
          </w:tcPr>
          <w:p w14:paraId="5DED429C" w14:textId="77777777" w:rsidR="002170F7" w:rsidRDefault="002170F7" w:rsidP="002170F7">
            <w:pPr>
              <w:spacing w:after="0" w:line="240" w:lineRule="auto"/>
              <w:ind w:left="0" w:right="0" w:firstLine="0"/>
              <w:jc w:val="left"/>
              <w:rPr>
                <w:rFonts w:ascii="Arial" w:hAnsi="Arial" w:cs="Arial"/>
              </w:rPr>
            </w:pPr>
          </w:p>
        </w:tc>
        <w:tc>
          <w:tcPr>
            <w:tcW w:w="945" w:type="dxa"/>
          </w:tcPr>
          <w:p w14:paraId="7221515B"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033B057A" w14:textId="77777777" w:rsidR="002170F7" w:rsidRDefault="002170F7" w:rsidP="002170F7">
            <w:pPr>
              <w:spacing w:after="0" w:line="240" w:lineRule="auto"/>
              <w:ind w:left="0" w:right="0" w:firstLine="0"/>
              <w:jc w:val="left"/>
              <w:rPr>
                <w:rFonts w:ascii="Arial" w:hAnsi="Arial" w:cs="Arial"/>
              </w:rPr>
            </w:pPr>
          </w:p>
        </w:tc>
      </w:tr>
      <w:tr w:rsidR="002170F7" w:rsidRPr="009E7DCB" w14:paraId="030C0EAB" w14:textId="77777777" w:rsidTr="00E056B9">
        <w:tc>
          <w:tcPr>
            <w:tcW w:w="705" w:type="dxa"/>
            <w:vAlign w:val="center"/>
          </w:tcPr>
          <w:p w14:paraId="5DEA2CEF" w14:textId="3516AF54"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30</w:t>
            </w:r>
          </w:p>
        </w:tc>
        <w:tc>
          <w:tcPr>
            <w:tcW w:w="855" w:type="dxa"/>
            <w:vAlign w:val="center"/>
          </w:tcPr>
          <w:p w14:paraId="7BCAB618" w14:textId="036DB64A"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ENVEL</w:t>
            </w:r>
          </w:p>
        </w:tc>
        <w:tc>
          <w:tcPr>
            <w:tcW w:w="992" w:type="dxa"/>
            <w:gridSpan w:val="2"/>
            <w:vAlign w:val="center"/>
          </w:tcPr>
          <w:p w14:paraId="2AB8BECA" w14:textId="6F091FF2"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150</w:t>
            </w:r>
          </w:p>
        </w:tc>
        <w:tc>
          <w:tcPr>
            <w:tcW w:w="3686" w:type="dxa"/>
            <w:gridSpan w:val="2"/>
            <w:vAlign w:val="center"/>
          </w:tcPr>
          <w:p w14:paraId="0C7C1FD5" w14:textId="501FB722"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Carbono Para Articular; Material: Em Papel; Cor: Dupla Face - 1 Cor; Apresentação: Em Folha; Tipo Uso: Estéril, Descartável; Formato: Formato De Fita, </w:t>
            </w:r>
            <w:proofErr w:type="spellStart"/>
            <w:r w:rsidRPr="00870652">
              <w:rPr>
                <w:rFonts w:ascii="Arial" w:hAnsi="Arial" w:cs="Arial"/>
                <w:sz w:val="20"/>
                <w:szCs w:val="20"/>
              </w:rPr>
              <w:t>espesura</w:t>
            </w:r>
            <w:proofErr w:type="spellEnd"/>
            <w:r w:rsidRPr="00870652">
              <w:rPr>
                <w:rFonts w:ascii="Arial" w:hAnsi="Arial" w:cs="Arial"/>
                <w:sz w:val="20"/>
                <w:szCs w:val="20"/>
              </w:rPr>
              <w:t xml:space="preserve"> 100 micra; Embalagem: Envelope com 12 tiras;</w:t>
            </w:r>
          </w:p>
        </w:tc>
        <w:tc>
          <w:tcPr>
            <w:tcW w:w="1555" w:type="dxa"/>
            <w:gridSpan w:val="2"/>
          </w:tcPr>
          <w:p w14:paraId="10DDD6B2" w14:textId="77777777" w:rsidR="002170F7" w:rsidRDefault="002170F7" w:rsidP="002170F7">
            <w:pPr>
              <w:spacing w:after="0" w:line="240" w:lineRule="auto"/>
              <w:ind w:left="0" w:right="0" w:firstLine="0"/>
              <w:jc w:val="left"/>
              <w:rPr>
                <w:rFonts w:ascii="Arial" w:hAnsi="Arial" w:cs="Arial"/>
              </w:rPr>
            </w:pPr>
          </w:p>
        </w:tc>
        <w:tc>
          <w:tcPr>
            <w:tcW w:w="945" w:type="dxa"/>
          </w:tcPr>
          <w:p w14:paraId="29821380"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E32EF1C" w14:textId="77777777" w:rsidR="002170F7" w:rsidRDefault="002170F7" w:rsidP="002170F7">
            <w:pPr>
              <w:spacing w:after="0" w:line="240" w:lineRule="auto"/>
              <w:ind w:left="0" w:right="0" w:firstLine="0"/>
              <w:jc w:val="left"/>
              <w:rPr>
                <w:rFonts w:ascii="Arial" w:hAnsi="Arial" w:cs="Arial"/>
              </w:rPr>
            </w:pPr>
          </w:p>
        </w:tc>
      </w:tr>
      <w:tr w:rsidR="002170F7" w:rsidRPr="009E7DCB" w14:paraId="4A484137" w14:textId="77777777" w:rsidTr="00E056B9">
        <w:tc>
          <w:tcPr>
            <w:tcW w:w="705" w:type="dxa"/>
            <w:vAlign w:val="center"/>
          </w:tcPr>
          <w:p w14:paraId="100EAADA" w14:textId="425104DA"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31</w:t>
            </w:r>
          </w:p>
        </w:tc>
        <w:tc>
          <w:tcPr>
            <w:tcW w:w="855" w:type="dxa"/>
            <w:vAlign w:val="center"/>
          </w:tcPr>
          <w:p w14:paraId="1DBD1CC7" w14:textId="22F6E271"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gridSpan w:val="2"/>
            <w:vAlign w:val="center"/>
          </w:tcPr>
          <w:p w14:paraId="7B05BEE1" w14:textId="52D9EC95"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200</w:t>
            </w:r>
          </w:p>
        </w:tc>
        <w:tc>
          <w:tcPr>
            <w:tcW w:w="3686" w:type="dxa"/>
            <w:gridSpan w:val="2"/>
            <w:vAlign w:val="center"/>
          </w:tcPr>
          <w:p w14:paraId="2678AD9C" w14:textId="33FFDA90"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Cimento De Ionômero De Vidro. Aspecto Físico: Pó + Líquido. Ativação: </w:t>
            </w:r>
            <w:proofErr w:type="spellStart"/>
            <w:r w:rsidRPr="00870652">
              <w:rPr>
                <w:rFonts w:ascii="Arial" w:hAnsi="Arial" w:cs="Arial"/>
                <w:sz w:val="20"/>
                <w:szCs w:val="20"/>
              </w:rPr>
              <w:t>Autopolimerizável</w:t>
            </w:r>
            <w:proofErr w:type="spellEnd"/>
            <w:r w:rsidRPr="00870652">
              <w:rPr>
                <w:rFonts w:ascii="Arial" w:hAnsi="Arial" w:cs="Arial"/>
                <w:sz w:val="20"/>
                <w:szCs w:val="20"/>
              </w:rPr>
              <w:t xml:space="preserve">. Tipo: Restaurador, alta viscosidade. Apresentação: Conjunto Completo. Cor: A3. Embalagem: 1 frasco 10 g + 1 Frasco 8 mililitro. </w:t>
            </w:r>
          </w:p>
        </w:tc>
        <w:tc>
          <w:tcPr>
            <w:tcW w:w="1555" w:type="dxa"/>
            <w:gridSpan w:val="2"/>
          </w:tcPr>
          <w:p w14:paraId="7EA8F47D" w14:textId="77777777" w:rsidR="002170F7" w:rsidRDefault="002170F7" w:rsidP="002170F7">
            <w:pPr>
              <w:spacing w:after="0" w:line="240" w:lineRule="auto"/>
              <w:ind w:left="0" w:right="0" w:firstLine="0"/>
              <w:jc w:val="left"/>
              <w:rPr>
                <w:rFonts w:ascii="Arial" w:hAnsi="Arial" w:cs="Arial"/>
              </w:rPr>
            </w:pPr>
          </w:p>
        </w:tc>
        <w:tc>
          <w:tcPr>
            <w:tcW w:w="945" w:type="dxa"/>
          </w:tcPr>
          <w:p w14:paraId="32B84FCE"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63DA56FE" w14:textId="77777777" w:rsidR="002170F7" w:rsidRDefault="002170F7" w:rsidP="002170F7">
            <w:pPr>
              <w:spacing w:after="0" w:line="240" w:lineRule="auto"/>
              <w:ind w:left="0" w:right="0" w:firstLine="0"/>
              <w:jc w:val="left"/>
              <w:rPr>
                <w:rFonts w:ascii="Arial" w:hAnsi="Arial" w:cs="Arial"/>
              </w:rPr>
            </w:pPr>
          </w:p>
        </w:tc>
      </w:tr>
      <w:tr w:rsidR="002170F7" w:rsidRPr="009E7DCB" w14:paraId="3BA8CE8D" w14:textId="77777777" w:rsidTr="00E056B9">
        <w:tc>
          <w:tcPr>
            <w:tcW w:w="705" w:type="dxa"/>
            <w:vAlign w:val="center"/>
          </w:tcPr>
          <w:p w14:paraId="09D9C6DC" w14:textId="39340925"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32</w:t>
            </w:r>
          </w:p>
        </w:tc>
        <w:tc>
          <w:tcPr>
            <w:tcW w:w="855" w:type="dxa"/>
            <w:vAlign w:val="center"/>
          </w:tcPr>
          <w:p w14:paraId="02AE9342" w14:textId="7459CD4F"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PT</w:t>
            </w:r>
          </w:p>
        </w:tc>
        <w:tc>
          <w:tcPr>
            <w:tcW w:w="992" w:type="dxa"/>
            <w:gridSpan w:val="2"/>
            <w:vAlign w:val="center"/>
          </w:tcPr>
          <w:p w14:paraId="7E53FA54" w14:textId="38059257"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20</w:t>
            </w:r>
          </w:p>
        </w:tc>
        <w:tc>
          <w:tcPr>
            <w:tcW w:w="3686" w:type="dxa"/>
            <w:gridSpan w:val="2"/>
            <w:vAlign w:val="center"/>
          </w:tcPr>
          <w:p w14:paraId="76B760ED" w14:textId="40F4A124"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Cimento Odontológico. Tipo: Obturador/restaurador Provisório. Característica Adicional: Sem Flúor. </w:t>
            </w:r>
            <w:r w:rsidRPr="00870652">
              <w:rPr>
                <w:rFonts w:ascii="Arial" w:hAnsi="Arial" w:cs="Arial"/>
                <w:sz w:val="20"/>
                <w:szCs w:val="20"/>
              </w:rPr>
              <w:lastRenderedPageBreak/>
              <w:t>Aspecto Físico: Pasta Única. Sem eugenol. Validade mínimo. Embalagem com no mínimo 25g.</w:t>
            </w:r>
          </w:p>
        </w:tc>
        <w:tc>
          <w:tcPr>
            <w:tcW w:w="1555" w:type="dxa"/>
            <w:gridSpan w:val="2"/>
          </w:tcPr>
          <w:p w14:paraId="740E50F7" w14:textId="77777777" w:rsidR="002170F7" w:rsidRDefault="002170F7" w:rsidP="002170F7">
            <w:pPr>
              <w:spacing w:after="0" w:line="240" w:lineRule="auto"/>
              <w:ind w:left="0" w:right="0" w:firstLine="0"/>
              <w:jc w:val="left"/>
              <w:rPr>
                <w:rFonts w:ascii="Arial" w:hAnsi="Arial" w:cs="Arial"/>
              </w:rPr>
            </w:pPr>
          </w:p>
        </w:tc>
        <w:tc>
          <w:tcPr>
            <w:tcW w:w="945" w:type="dxa"/>
          </w:tcPr>
          <w:p w14:paraId="64451115"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48AD4E7C" w14:textId="77777777" w:rsidR="002170F7" w:rsidRDefault="002170F7" w:rsidP="002170F7">
            <w:pPr>
              <w:spacing w:after="0" w:line="240" w:lineRule="auto"/>
              <w:ind w:left="0" w:right="0" w:firstLine="0"/>
              <w:jc w:val="left"/>
              <w:rPr>
                <w:rFonts w:ascii="Arial" w:hAnsi="Arial" w:cs="Arial"/>
              </w:rPr>
            </w:pPr>
          </w:p>
        </w:tc>
      </w:tr>
      <w:tr w:rsidR="002170F7" w:rsidRPr="009E7DCB" w14:paraId="3615513C" w14:textId="77777777" w:rsidTr="00E056B9">
        <w:tc>
          <w:tcPr>
            <w:tcW w:w="705" w:type="dxa"/>
            <w:vAlign w:val="center"/>
          </w:tcPr>
          <w:p w14:paraId="756B39F0" w14:textId="1C4FA424"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33</w:t>
            </w:r>
          </w:p>
        </w:tc>
        <w:tc>
          <w:tcPr>
            <w:tcW w:w="855" w:type="dxa"/>
            <w:vAlign w:val="center"/>
          </w:tcPr>
          <w:p w14:paraId="2D9A9F34" w14:textId="34263BBF"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gridSpan w:val="2"/>
            <w:vAlign w:val="center"/>
          </w:tcPr>
          <w:p w14:paraId="1FDA60D7" w14:textId="4F11063D"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3686" w:type="dxa"/>
            <w:gridSpan w:val="2"/>
            <w:vAlign w:val="center"/>
          </w:tcPr>
          <w:p w14:paraId="17C1CE82" w14:textId="02A0D1E1"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Cimento Odontológico; Aspecto Físico: Pó + Líquido; Tipo: Temporário; Apresentação: Conjunto Completo; Composição: Óxido De Zinco E Eugenol; Embalagem: </w:t>
            </w:r>
            <w:proofErr w:type="gramStart"/>
            <w:r w:rsidRPr="00870652">
              <w:rPr>
                <w:rFonts w:ascii="Arial" w:hAnsi="Arial" w:cs="Arial"/>
                <w:sz w:val="20"/>
                <w:szCs w:val="20"/>
              </w:rPr>
              <w:t>1  frasco</w:t>
            </w:r>
            <w:proofErr w:type="gramEnd"/>
            <w:r w:rsidRPr="00870652">
              <w:rPr>
                <w:rFonts w:ascii="Arial" w:hAnsi="Arial" w:cs="Arial"/>
                <w:sz w:val="20"/>
                <w:szCs w:val="20"/>
              </w:rPr>
              <w:t xml:space="preserve"> 38 g + 1 Frasco 15 ml.</w:t>
            </w:r>
          </w:p>
        </w:tc>
        <w:tc>
          <w:tcPr>
            <w:tcW w:w="1555" w:type="dxa"/>
            <w:gridSpan w:val="2"/>
          </w:tcPr>
          <w:p w14:paraId="011BFFC3" w14:textId="77777777" w:rsidR="002170F7" w:rsidRDefault="002170F7" w:rsidP="002170F7">
            <w:pPr>
              <w:spacing w:after="0" w:line="240" w:lineRule="auto"/>
              <w:ind w:left="0" w:right="0" w:firstLine="0"/>
              <w:jc w:val="left"/>
              <w:rPr>
                <w:rFonts w:ascii="Arial" w:hAnsi="Arial" w:cs="Arial"/>
              </w:rPr>
            </w:pPr>
          </w:p>
        </w:tc>
        <w:tc>
          <w:tcPr>
            <w:tcW w:w="945" w:type="dxa"/>
          </w:tcPr>
          <w:p w14:paraId="2A2F879A"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C71D56A" w14:textId="77777777" w:rsidR="002170F7" w:rsidRDefault="002170F7" w:rsidP="002170F7">
            <w:pPr>
              <w:spacing w:after="0" w:line="240" w:lineRule="auto"/>
              <w:ind w:left="0" w:right="0" w:firstLine="0"/>
              <w:jc w:val="left"/>
              <w:rPr>
                <w:rFonts w:ascii="Arial" w:hAnsi="Arial" w:cs="Arial"/>
              </w:rPr>
            </w:pPr>
          </w:p>
        </w:tc>
      </w:tr>
      <w:tr w:rsidR="002170F7" w:rsidRPr="009E7DCB" w14:paraId="66BFA27B" w14:textId="77777777" w:rsidTr="00E056B9">
        <w:tc>
          <w:tcPr>
            <w:tcW w:w="705" w:type="dxa"/>
            <w:vAlign w:val="center"/>
          </w:tcPr>
          <w:p w14:paraId="42BFF09E" w14:textId="3658A86F"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34</w:t>
            </w:r>
          </w:p>
        </w:tc>
        <w:tc>
          <w:tcPr>
            <w:tcW w:w="855" w:type="dxa"/>
            <w:vAlign w:val="center"/>
          </w:tcPr>
          <w:p w14:paraId="587EAA46" w14:textId="39CEE587"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PCTE</w:t>
            </w:r>
          </w:p>
        </w:tc>
        <w:tc>
          <w:tcPr>
            <w:tcW w:w="992" w:type="dxa"/>
            <w:gridSpan w:val="2"/>
            <w:vAlign w:val="center"/>
          </w:tcPr>
          <w:p w14:paraId="0E572735" w14:textId="53AF8302"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200</w:t>
            </w:r>
          </w:p>
        </w:tc>
        <w:tc>
          <w:tcPr>
            <w:tcW w:w="3686" w:type="dxa"/>
            <w:gridSpan w:val="2"/>
            <w:vAlign w:val="center"/>
          </w:tcPr>
          <w:p w14:paraId="4087E5AF" w14:textId="35FD94CF"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Condicionador Dental. Aspecto Físico: Gel. Tipo: Ácido Fosfórico. Concentração: 37%.  Embalagem:   Pacote de 03 seringas de no mínimo 2,5 ml cada;</w:t>
            </w:r>
          </w:p>
        </w:tc>
        <w:tc>
          <w:tcPr>
            <w:tcW w:w="1555" w:type="dxa"/>
            <w:gridSpan w:val="2"/>
          </w:tcPr>
          <w:p w14:paraId="388344B7" w14:textId="77777777" w:rsidR="002170F7" w:rsidRDefault="002170F7" w:rsidP="002170F7">
            <w:pPr>
              <w:spacing w:after="0" w:line="240" w:lineRule="auto"/>
              <w:ind w:left="0" w:right="0" w:firstLine="0"/>
              <w:jc w:val="left"/>
              <w:rPr>
                <w:rFonts w:ascii="Arial" w:hAnsi="Arial" w:cs="Arial"/>
              </w:rPr>
            </w:pPr>
          </w:p>
        </w:tc>
        <w:tc>
          <w:tcPr>
            <w:tcW w:w="945" w:type="dxa"/>
          </w:tcPr>
          <w:p w14:paraId="1EEFE7AA"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4972DA9" w14:textId="77777777" w:rsidR="002170F7" w:rsidRDefault="002170F7" w:rsidP="002170F7">
            <w:pPr>
              <w:spacing w:after="0" w:line="240" w:lineRule="auto"/>
              <w:ind w:left="0" w:right="0" w:firstLine="0"/>
              <w:jc w:val="left"/>
              <w:rPr>
                <w:rFonts w:ascii="Arial" w:hAnsi="Arial" w:cs="Arial"/>
              </w:rPr>
            </w:pPr>
          </w:p>
        </w:tc>
      </w:tr>
      <w:tr w:rsidR="002170F7" w:rsidRPr="009E7DCB" w14:paraId="52468137" w14:textId="77777777" w:rsidTr="00E056B9">
        <w:tc>
          <w:tcPr>
            <w:tcW w:w="705" w:type="dxa"/>
            <w:vAlign w:val="center"/>
          </w:tcPr>
          <w:p w14:paraId="4B5BAB4B" w14:textId="02427C60"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35</w:t>
            </w:r>
          </w:p>
        </w:tc>
        <w:tc>
          <w:tcPr>
            <w:tcW w:w="855" w:type="dxa"/>
            <w:vAlign w:val="center"/>
          </w:tcPr>
          <w:p w14:paraId="16C73663" w14:textId="51484F66"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737E3B25" w14:textId="6C2B6624"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1.000</w:t>
            </w:r>
          </w:p>
        </w:tc>
        <w:tc>
          <w:tcPr>
            <w:tcW w:w="3686" w:type="dxa"/>
            <w:gridSpan w:val="2"/>
            <w:vAlign w:val="center"/>
          </w:tcPr>
          <w:p w14:paraId="4CAFE9B6" w14:textId="13819C54"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Dentifrício: Composição Básica: Creme Dental Com </w:t>
            </w:r>
            <w:proofErr w:type="spellStart"/>
            <w:r w:rsidRPr="00870652">
              <w:rPr>
                <w:rFonts w:ascii="Arial" w:hAnsi="Arial" w:cs="Arial"/>
                <w:sz w:val="20"/>
                <w:szCs w:val="20"/>
              </w:rPr>
              <w:t>Fluor</w:t>
            </w:r>
            <w:proofErr w:type="spellEnd"/>
            <w:r w:rsidRPr="00870652">
              <w:rPr>
                <w:rFonts w:ascii="Arial" w:hAnsi="Arial" w:cs="Arial"/>
                <w:sz w:val="20"/>
                <w:szCs w:val="20"/>
              </w:rPr>
              <w:t xml:space="preserve"> Ativo (1000 </w:t>
            </w:r>
            <w:proofErr w:type="spellStart"/>
            <w:r w:rsidRPr="00870652">
              <w:rPr>
                <w:rFonts w:ascii="Arial" w:hAnsi="Arial" w:cs="Arial"/>
                <w:sz w:val="20"/>
                <w:szCs w:val="20"/>
              </w:rPr>
              <w:t>Ppm</w:t>
            </w:r>
            <w:proofErr w:type="spellEnd"/>
            <w:r w:rsidRPr="00870652">
              <w:rPr>
                <w:rFonts w:ascii="Arial" w:hAnsi="Arial" w:cs="Arial"/>
                <w:sz w:val="20"/>
                <w:szCs w:val="20"/>
              </w:rPr>
              <w:t xml:space="preserve">); Capacidade: 90 G; </w:t>
            </w:r>
          </w:p>
        </w:tc>
        <w:tc>
          <w:tcPr>
            <w:tcW w:w="1555" w:type="dxa"/>
            <w:gridSpan w:val="2"/>
          </w:tcPr>
          <w:p w14:paraId="13A5BAEB" w14:textId="77777777" w:rsidR="002170F7" w:rsidRDefault="002170F7" w:rsidP="002170F7">
            <w:pPr>
              <w:spacing w:after="0" w:line="240" w:lineRule="auto"/>
              <w:ind w:left="0" w:right="0" w:firstLine="0"/>
              <w:jc w:val="left"/>
              <w:rPr>
                <w:rFonts w:ascii="Arial" w:hAnsi="Arial" w:cs="Arial"/>
              </w:rPr>
            </w:pPr>
          </w:p>
        </w:tc>
        <w:tc>
          <w:tcPr>
            <w:tcW w:w="945" w:type="dxa"/>
          </w:tcPr>
          <w:p w14:paraId="58008E01"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2854A4E4" w14:textId="77777777" w:rsidR="002170F7" w:rsidRDefault="002170F7" w:rsidP="002170F7">
            <w:pPr>
              <w:spacing w:after="0" w:line="240" w:lineRule="auto"/>
              <w:ind w:left="0" w:right="0" w:firstLine="0"/>
              <w:jc w:val="left"/>
              <w:rPr>
                <w:rFonts w:ascii="Arial" w:hAnsi="Arial" w:cs="Arial"/>
              </w:rPr>
            </w:pPr>
          </w:p>
        </w:tc>
      </w:tr>
      <w:tr w:rsidR="002170F7" w:rsidRPr="009E7DCB" w14:paraId="5F5A5395" w14:textId="77777777" w:rsidTr="00E056B9">
        <w:tc>
          <w:tcPr>
            <w:tcW w:w="705" w:type="dxa"/>
            <w:vAlign w:val="center"/>
          </w:tcPr>
          <w:p w14:paraId="0FD08B26" w14:textId="4BAA1E61"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36</w:t>
            </w:r>
          </w:p>
        </w:tc>
        <w:tc>
          <w:tcPr>
            <w:tcW w:w="855" w:type="dxa"/>
            <w:vAlign w:val="center"/>
          </w:tcPr>
          <w:p w14:paraId="4E76F404" w14:textId="5E1AD059"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gridSpan w:val="2"/>
            <w:vAlign w:val="center"/>
          </w:tcPr>
          <w:p w14:paraId="447C14AB" w14:textId="3CE09198"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300</w:t>
            </w:r>
          </w:p>
        </w:tc>
        <w:tc>
          <w:tcPr>
            <w:tcW w:w="3686" w:type="dxa"/>
            <w:gridSpan w:val="2"/>
            <w:vAlign w:val="center"/>
          </w:tcPr>
          <w:p w14:paraId="6731CE71" w14:textId="17A9CF9A"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Embalagem P/ Esterilização; Material: Papel Grau Cirúrgico; Componentes: C/ Indicador Químico; Componentes Adicionais: </w:t>
            </w:r>
            <w:proofErr w:type="spellStart"/>
            <w:r w:rsidRPr="00870652">
              <w:rPr>
                <w:rFonts w:ascii="Arial" w:hAnsi="Arial" w:cs="Arial"/>
                <w:sz w:val="20"/>
                <w:szCs w:val="20"/>
              </w:rPr>
              <w:t>Autosselante</w:t>
            </w:r>
            <w:proofErr w:type="spellEnd"/>
            <w:r w:rsidRPr="00870652">
              <w:rPr>
                <w:rFonts w:ascii="Arial" w:hAnsi="Arial" w:cs="Arial"/>
                <w:sz w:val="20"/>
                <w:szCs w:val="20"/>
              </w:rPr>
              <w:t xml:space="preserve">; Gramatura / Espessura: Cerca De 60 G/M2; Tamanho: Cerca De 15 X 25 CM; Apresentação: Envelope; Tipo Uso: Uso Único; Composição: C/ Filme Polímero </w:t>
            </w:r>
            <w:proofErr w:type="spellStart"/>
            <w:r w:rsidRPr="00870652">
              <w:rPr>
                <w:rFonts w:ascii="Arial" w:hAnsi="Arial" w:cs="Arial"/>
                <w:sz w:val="20"/>
                <w:szCs w:val="20"/>
              </w:rPr>
              <w:t>Multilaminado</w:t>
            </w:r>
            <w:proofErr w:type="spellEnd"/>
            <w:r w:rsidRPr="00870652">
              <w:rPr>
                <w:rFonts w:ascii="Arial" w:hAnsi="Arial" w:cs="Arial"/>
                <w:sz w:val="20"/>
                <w:szCs w:val="20"/>
              </w:rPr>
              <w:t xml:space="preserve">; Embalagem com 100 unidades. </w:t>
            </w:r>
          </w:p>
        </w:tc>
        <w:tc>
          <w:tcPr>
            <w:tcW w:w="1555" w:type="dxa"/>
            <w:gridSpan w:val="2"/>
          </w:tcPr>
          <w:p w14:paraId="7CC9BB95" w14:textId="77777777" w:rsidR="002170F7" w:rsidRDefault="002170F7" w:rsidP="002170F7">
            <w:pPr>
              <w:spacing w:after="0" w:line="240" w:lineRule="auto"/>
              <w:ind w:left="0" w:right="0" w:firstLine="0"/>
              <w:jc w:val="left"/>
              <w:rPr>
                <w:rFonts w:ascii="Arial" w:hAnsi="Arial" w:cs="Arial"/>
              </w:rPr>
            </w:pPr>
          </w:p>
        </w:tc>
        <w:tc>
          <w:tcPr>
            <w:tcW w:w="945" w:type="dxa"/>
          </w:tcPr>
          <w:p w14:paraId="622E50F7"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25E50E17" w14:textId="77777777" w:rsidR="002170F7" w:rsidRDefault="002170F7" w:rsidP="002170F7">
            <w:pPr>
              <w:spacing w:after="0" w:line="240" w:lineRule="auto"/>
              <w:ind w:left="0" w:right="0" w:firstLine="0"/>
              <w:jc w:val="left"/>
              <w:rPr>
                <w:rFonts w:ascii="Arial" w:hAnsi="Arial" w:cs="Arial"/>
              </w:rPr>
            </w:pPr>
          </w:p>
        </w:tc>
      </w:tr>
      <w:tr w:rsidR="002170F7" w:rsidRPr="009E7DCB" w14:paraId="1C0E887A" w14:textId="77777777" w:rsidTr="00E056B9">
        <w:tc>
          <w:tcPr>
            <w:tcW w:w="705" w:type="dxa"/>
            <w:vAlign w:val="center"/>
          </w:tcPr>
          <w:p w14:paraId="545D7E6B" w14:textId="7574F997"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37</w:t>
            </w:r>
          </w:p>
        </w:tc>
        <w:tc>
          <w:tcPr>
            <w:tcW w:w="855" w:type="dxa"/>
            <w:vAlign w:val="center"/>
          </w:tcPr>
          <w:p w14:paraId="21C7BB4B" w14:textId="45B7CD6F"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0668FFB8" w14:textId="045728E1"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3686" w:type="dxa"/>
            <w:gridSpan w:val="2"/>
            <w:vAlign w:val="center"/>
          </w:tcPr>
          <w:p w14:paraId="0526F6A9" w14:textId="31EF49F2"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Escova De Robson. Uso: </w:t>
            </w:r>
            <w:proofErr w:type="spellStart"/>
            <w:r w:rsidRPr="00870652">
              <w:rPr>
                <w:rFonts w:ascii="Arial" w:hAnsi="Arial" w:cs="Arial"/>
                <w:sz w:val="20"/>
                <w:szCs w:val="20"/>
              </w:rPr>
              <w:t>Contra-Ângulo</w:t>
            </w:r>
            <w:proofErr w:type="spellEnd"/>
            <w:r w:rsidRPr="00870652">
              <w:rPr>
                <w:rFonts w:ascii="Arial" w:hAnsi="Arial" w:cs="Arial"/>
                <w:sz w:val="20"/>
                <w:szCs w:val="20"/>
              </w:rPr>
              <w:t xml:space="preserve">. Cor: Branca. Tipo Ponta: Cônica. </w:t>
            </w:r>
          </w:p>
        </w:tc>
        <w:tc>
          <w:tcPr>
            <w:tcW w:w="1555" w:type="dxa"/>
            <w:gridSpan w:val="2"/>
          </w:tcPr>
          <w:p w14:paraId="42D16971" w14:textId="77777777" w:rsidR="002170F7" w:rsidRDefault="002170F7" w:rsidP="002170F7">
            <w:pPr>
              <w:spacing w:after="0" w:line="240" w:lineRule="auto"/>
              <w:ind w:left="0" w:right="0" w:firstLine="0"/>
              <w:jc w:val="left"/>
              <w:rPr>
                <w:rFonts w:ascii="Arial" w:hAnsi="Arial" w:cs="Arial"/>
              </w:rPr>
            </w:pPr>
          </w:p>
        </w:tc>
        <w:tc>
          <w:tcPr>
            <w:tcW w:w="945" w:type="dxa"/>
          </w:tcPr>
          <w:p w14:paraId="76C6E8CB"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47DD9E4B" w14:textId="77777777" w:rsidR="002170F7" w:rsidRDefault="002170F7" w:rsidP="002170F7">
            <w:pPr>
              <w:spacing w:after="0" w:line="240" w:lineRule="auto"/>
              <w:ind w:left="0" w:right="0" w:firstLine="0"/>
              <w:jc w:val="left"/>
              <w:rPr>
                <w:rFonts w:ascii="Arial" w:hAnsi="Arial" w:cs="Arial"/>
              </w:rPr>
            </w:pPr>
          </w:p>
        </w:tc>
      </w:tr>
      <w:tr w:rsidR="002170F7" w:rsidRPr="009E7DCB" w14:paraId="7154E189" w14:textId="77777777" w:rsidTr="00E056B9">
        <w:tc>
          <w:tcPr>
            <w:tcW w:w="705" w:type="dxa"/>
            <w:vAlign w:val="center"/>
          </w:tcPr>
          <w:p w14:paraId="60F08FA9" w14:textId="2397FFA8"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38</w:t>
            </w:r>
          </w:p>
        </w:tc>
        <w:tc>
          <w:tcPr>
            <w:tcW w:w="855" w:type="dxa"/>
            <w:vAlign w:val="center"/>
          </w:tcPr>
          <w:p w14:paraId="07C43930" w14:textId="3750F2C4"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0DD2A468" w14:textId="77EFB4F8"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8.000</w:t>
            </w:r>
          </w:p>
        </w:tc>
        <w:tc>
          <w:tcPr>
            <w:tcW w:w="3686" w:type="dxa"/>
            <w:gridSpan w:val="2"/>
            <w:vAlign w:val="center"/>
          </w:tcPr>
          <w:p w14:paraId="64F9E592" w14:textId="64E96AB8"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Escova Dental. Material Cerdas: Náilon. Tipo Cerdas: Macia, Da Mesma Altura, Extremidades Arredondadas. Características Adicionais Cabo: Ligeiramente Flexível. Aplicação: Infantil. Características Adicionais: Comprimento 16cm, 4 Fileiras Tufo, </w:t>
            </w:r>
            <w:proofErr w:type="gramStart"/>
            <w:r w:rsidRPr="00870652">
              <w:rPr>
                <w:rFonts w:ascii="Arial" w:hAnsi="Arial" w:cs="Arial"/>
                <w:sz w:val="20"/>
                <w:szCs w:val="20"/>
              </w:rPr>
              <w:t>Total  28</w:t>
            </w:r>
            <w:proofErr w:type="gramEnd"/>
            <w:r w:rsidRPr="00870652">
              <w:rPr>
                <w:rFonts w:ascii="Arial" w:hAnsi="Arial" w:cs="Arial"/>
                <w:sz w:val="20"/>
                <w:szCs w:val="20"/>
              </w:rPr>
              <w:t xml:space="preserve"> Tufos. Formato Cabeça: Retangular, Com Cantos Arredondados. Tipo Cabo: Reto. Material Cabo: Plástico. </w:t>
            </w:r>
          </w:p>
        </w:tc>
        <w:tc>
          <w:tcPr>
            <w:tcW w:w="1555" w:type="dxa"/>
            <w:gridSpan w:val="2"/>
          </w:tcPr>
          <w:p w14:paraId="61E9104B" w14:textId="77777777" w:rsidR="002170F7" w:rsidRDefault="002170F7" w:rsidP="002170F7">
            <w:pPr>
              <w:spacing w:after="0" w:line="240" w:lineRule="auto"/>
              <w:ind w:left="0" w:right="0" w:firstLine="0"/>
              <w:jc w:val="left"/>
              <w:rPr>
                <w:rFonts w:ascii="Arial" w:hAnsi="Arial" w:cs="Arial"/>
              </w:rPr>
            </w:pPr>
          </w:p>
        </w:tc>
        <w:tc>
          <w:tcPr>
            <w:tcW w:w="945" w:type="dxa"/>
          </w:tcPr>
          <w:p w14:paraId="4522E98F"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6766E465" w14:textId="77777777" w:rsidR="002170F7" w:rsidRDefault="002170F7" w:rsidP="002170F7">
            <w:pPr>
              <w:spacing w:after="0" w:line="240" w:lineRule="auto"/>
              <w:ind w:left="0" w:right="0" w:firstLine="0"/>
              <w:jc w:val="left"/>
              <w:rPr>
                <w:rFonts w:ascii="Arial" w:hAnsi="Arial" w:cs="Arial"/>
              </w:rPr>
            </w:pPr>
          </w:p>
        </w:tc>
      </w:tr>
      <w:tr w:rsidR="002170F7" w:rsidRPr="009E7DCB" w14:paraId="72EBC694" w14:textId="77777777" w:rsidTr="00E056B9">
        <w:tc>
          <w:tcPr>
            <w:tcW w:w="705" w:type="dxa"/>
            <w:vAlign w:val="center"/>
          </w:tcPr>
          <w:p w14:paraId="00647AA1" w14:textId="193795CB"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39</w:t>
            </w:r>
          </w:p>
        </w:tc>
        <w:tc>
          <w:tcPr>
            <w:tcW w:w="855" w:type="dxa"/>
            <w:vAlign w:val="center"/>
          </w:tcPr>
          <w:p w14:paraId="29C12704" w14:textId="377E2212"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72028497" w14:textId="5B4D0675"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8.000</w:t>
            </w:r>
          </w:p>
        </w:tc>
        <w:tc>
          <w:tcPr>
            <w:tcW w:w="3686" w:type="dxa"/>
            <w:gridSpan w:val="2"/>
            <w:vAlign w:val="center"/>
          </w:tcPr>
          <w:p w14:paraId="65A58FA9" w14:textId="68D5D0A3"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Escova Dental. Material Cerdas: Náilon. Material Cabo: Plástico. Tipo Cabo: Reto. Formato Cabeça: Retangular, Com Cantos Arredondados. Aplicação: Adulto. Características Adicionais Cabo: Ligeiramente Flexível. Características Adicionais: Comprimento 20cm, 4 Fileiras Tufo, Total de no mínimo 34 e no máximo 36 Tufos. Tipo Cerdas: Macia, Da Mesma Altura, Extremidades Arredondadas.</w:t>
            </w:r>
          </w:p>
        </w:tc>
        <w:tc>
          <w:tcPr>
            <w:tcW w:w="1555" w:type="dxa"/>
            <w:gridSpan w:val="2"/>
          </w:tcPr>
          <w:p w14:paraId="1B853B83" w14:textId="77777777" w:rsidR="002170F7" w:rsidRDefault="002170F7" w:rsidP="002170F7">
            <w:pPr>
              <w:spacing w:after="0" w:line="240" w:lineRule="auto"/>
              <w:ind w:left="0" w:right="0" w:firstLine="0"/>
              <w:jc w:val="left"/>
              <w:rPr>
                <w:rFonts w:ascii="Arial" w:hAnsi="Arial" w:cs="Arial"/>
              </w:rPr>
            </w:pPr>
          </w:p>
        </w:tc>
        <w:tc>
          <w:tcPr>
            <w:tcW w:w="945" w:type="dxa"/>
          </w:tcPr>
          <w:p w14:paraId="6148C064"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3F09B82F" w14:textId="77777777" w:rsidR="002170F7" w:rsidRDefault="002170F7" w:rsidP="002170F7">
            <w:pPr>
              <w:spacing w:after="0" w:line="240" w:lineRule="auto"/>
              <w:ind w:left="0" w:right="0" w:firstLine="0"/>
              <w:jc w:val="left"/>
              <w:rPr>
                <w:rFonts w:ascii="Arial" w:hAnsi="Arial" w:cs="Arial"/>
              </w:rPr>
            </w:pPr>
          </w:p>
        </w:tc>
      </w:tr>
      <w:tr w:rsidR="002170F7" w:rsidRPr="009E7DCB" w14:paraId="22E200BD" w14:textId="77777777" w:rsidTr="00E056B9">
        <w:tc>
          <w:tcPr>
            <w:tcW w:w="705" w:type="dxa"/>
            <w:vAlign w:val="center"/>
          </w:tcPr>
          <w:p w14:paraId="1CAEDC09" w14:textId="047A4459"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40</w:t>
            </w:r>
          </w:p>
        </w:tc>
        <w:tc>
          <w:tcPr>
            <w:tcW w:w="855" w:type="dxa"/>
            <w:vAlign w:val="center"/>
          </w:tcPr>
          <w:p w14:paraId="7B3BF7B1" w14:textId="7CEDD059"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469A4ADE" w14:textId="0334BC7E"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3686" w:type="dxa"/>
            <w:gridSpan w:val="2"/>
            <w:vAlign w:val="center"/>
          </w:tcPr>
          <w:p w14:paraId="2837135F" w14:textId="462DEF72"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Espelho Bucal; Material: Aço Inoxidável E Espelho; Tipo: Plano; Tamanho: Nº 5; Uso: Encaixe Universal; Tipo Uso: </w:t>
            </w:r>
            <w:proofErr w:type="spellStart"/>
            <w:r w:rsidRPr="00870652">
              <w:rPr>
                <w:rFonts w:ascii="Arial" w:hAnsi="Arial" w:cs="Arial"/>
                <w:sz w:val="20"/>
                <w:szCs w:val="20"/>
              </w:rPr>
              <w:t>Autoclavável</w:t>
            </w:r>
            <w:proofErr w:type="spellEnd"/>
            <w:r w:rsidRPr="00870652">
              <w:rPr>
                <w:rFonts w:ascii="Arial" w:hAnsi="Arial" w:cs="Arial"/>
                <w:sz w:val="20"/>
                <w:szCs w:val="20"/>
              </w:rPr>
              <w:t xml:space="preserve">; Apresentação: Embalagem Individual; </w:t>
            </w:r>
          </w:p>
        </w:tc>
        <w:tc>
          <w:tcPr>
            <w:tcW w:w="1555" w:type="dxa"/>
            <w:gridSpan w:val="2"/>
          </w:tcPr>
          <w:p w14:paraId="63EEEC7D" w14:textId="77777777" w:rsidR="002170F7" w:rsidRDefault="002170F7" w:rsidP="002170F7">
            <w:pPr>
              <w:spacing w:after="0" w:line="240" w:lineRule="auto"/>
              <w:ind w:left="0" w:right="0" w:firstLine="0"/>
              <w:jc w:val="left"/>
              <w:rPr>
                <w:rFonts w:ascii="Arial" w:hAnsi="Arial" w:cs="Arial"/>
              </w:rPr>
            </w:pPr>
          </w:p>
        </w:tc>
        <w:tc>
          <w:tcPr>
            <w:tcW w:w="945" w:type="dxa"/>
          </w:tcPr>
          <w:p w14:paraId="5FF37477"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19C7D924" w14:textId="77777777" w:rsidR="002170F7" w:rsidRDefault="002170F7" w:rsidP="002170F7">
            <w:pPr>
              <w:spacing w:after="0" w:line="240" w:lineRule="auto"/>
              <w:ind w:left="0" w:right="0" w:firstLine="0"/>
              <w:jc w:val="left"/>
              <w:rPr>
                <w:rFonts w:ascii="Arial" w:hAnsi="Arial" w:cs="Arial"/>
              </w:rPr>
            </w:pPr>
          </w:p>
        </w:tc>
      </w:tr>
      <w:tr w:rsidR="002170F7" w:rsidRPr="009E7DCB" w14:paraId="77323096" w14:textId="77777777" w:rsidTr="00E056B9">
        <w:tc>
          <w:tcPr>
            <w:tcW w:w="705" w:type="dxa"/>
            <w:vAlign w:val="center"/>
          </w:tcPr>
          <w:p w14:paraId="45C21E61" w14:textId="619CB544"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41</w:t>
            </w:r>
          </w:p>
        </w:tc>
        <w:tc>
          <w:tcPr>
            <w:tcW w:w="855" w:type="dxa"/>
            <w:vAlign w:val="center"/>
          </w:tcPr>
          <w:p w14:paraId="431443D5" w14:textId="4A5ECEEE"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7B7B1EFD" w14:textId="5BF290A8"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80</w:t>
            </w:r>
          </w:p>
        </w:tc>
        <w:tc>
          <w:tcPr>
            <w:tcW w:w="3686" w:type="dxa"/>
            <w:gridSpan w:val="2"/>
            <w:vAlign w:val="center"/>
          </w:tcPr>
          <w:p w14:paraId="3D60BD3B" w14:textId="3D479430"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Evidenciador Dental; Aplicação: P/ Placa Bacteriana; Apresentação: Pastilha; Embalagem: Pote ou caixa com no mínimo 120 pastilhas; </w:t>
            </w:r>
          </w:p>
        </w:tc>
        <w:tc>
          <w:tcPr>
            <w:tcW w:w="1555" w:type="dxa"/>
            <w:gridSpan w:val="2"/>
          </w:tcPr>
          <w:p w14:paraId="43485ADF" w14:textId="77777777" w:rsidR="002170F7" w:rsidRDefault="002170F7" w:rsidP="002170F7">
            <w:pPr>
              <w:spacing w:after="0" w:line="240" w:lineRule="auto"/>
              <w:ind w:left="0" w:right="0" w:firstLine="0"/>
              <w:jc w:val="left"/>
              <w:rPr>
                <w:rFonts w:ascii="Arial" w:hAnsi="Arial" w:cs="Arial"/>
              </w:rPr>
            </w:pPr>
          </w:p>
        </w:tc>
        <w:tc>
          <w:tcPr>
            <w:tcW w:w="945" w:type="dxa"/>
          </w:tcPr>
          <w:p w14:paraId="49D30011"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3EB66AF6" w14:textId="77777777" w:rsidR="002170F7" w:rsidRDefault="002170F7" w:rsidP="002170F7">
            <w:pPr>
              <w:spacing w:after="0" w:line="240" w:lineRule="auto"/>
              <w:ind w:left="0" w:right="0" w:firstLine="0"/>
              <w:jc w:val="left"/>
              <w:rPr>
                <w:rFonts w:ascii="Arial" w:hAnsi="Arial" w:cs="Arial"/>
              </w:rPr>
            </w:pPr>
          </w:p>
        </w:tc>
      </w:tr>
      <w:tr w:rsidR="002170F7" w:rsidRPr="009E7DCB" w14:paraId="4F96A146" w14:textId="77777777" w:rsidTr="00E056B9">
        <w:tc>
          <w:tcPr>
            <w:tcW w:w="705" w:type="dxa"/>
            <w:vAlign w:val="center"/>
          </w:tcPr>
          <w:p w14:paraId="60533C33" w14:textId="53E2CE9D"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lastRenderedPageBreak/>
              <w:t>42</w:t>
            </w:r>
          </w:p>
        </w:tc>
        <w:tc>
          <w:tcPr>
            <w:tcW w:w="855" w:type="dxa"/>
            <w:vAlign w:val="center"/>
          </w:tcPr>
          <w:p w14:paraId="743949B0" w14:textId="3235702E"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gridSpan w:val="2"/>
            <w:vAlign w:val="center"/>
          </w:tcPr>
          <w:p w14:paraId="54CCEAFC" w14:textId="558B1951" w:rsidR="002170F7" w:rsidRPr="00870652" w:rsidRDefault="002170F7" w:rsidP="002170F7">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3686" w:type="dxa"/>
            <w:gridSpan w:val="2"/>
            <w:vAlign w:val="center"/>
          </w:tcPr>
          <w:p w14:paraId="545F9DBD" w14:textId="0DD15CCC" w:rsidR="002170F7" w:rsidRPr="00870652" w:rsidRDefault="002170F7" w:rsidP="002170F7">
            <w:pPr>
              <w:spacing w:after="0" w:line="240" w:lineRule="auto"/>
              <w:ind w:left="0" w:right="0" w:firstLine="0"/>
              <w:rPr>
                <w:rFonts w:ascii="Arial" w:hAnsi="Arial" w:cs="Arial"/>
                <w:sz w:val="20"/>
                <w:szCs w:val="20"/>
              </w:rPr>
            </w:pPr>
            <w:r w:rsidRPr="00870652">
              <w:rPr>
                <w:rFonts w:ascii="Arial" w:hAnsi="Arial" w:cs="Arial"/>
                <w:sz w:val="20"/>
                <w:szCs w:val="20"/>
              </w:rPr>
              <w:t xml:space="preserve">Filme Radiológico; Dimensões: aproximadamente 30 X 40 MM; Tipo: Odontológico; revestimento externo </w:t>
            </w:r>
            <w:proofErr w:type="spellStart"/>
            <w:r w:rsidRPr="00870652">
              <w:rPr>
                <w:rFonts w:ascii="Arial" w:hAnsi="Arial" w:cs="Arial"/>
                <w:sz w:val="20"/>
                <w:szCs w:val="20"/>
              </w:rPr>
              <w:t>impermeavel</w:t>
            </w:r>
            <w:proofErr w:type="spellEnd"/>
            <w:r w:rsidRPr="00870652">
              <w:rPr>
                <w:rFonts w:ascii="Arial" w:hAnsi="Arial" w:cs="Arial"/>
                <w:sz w:val="20"/>
                <w:szCs w:val="20"/>
              </w:rPr>
              <w:t xml:space="preserve">, com cantos arredondados formando um conjunto </w:t>
            </w:r>
            <w:proofErr w:type="spellStart"/>
            <w:r w:rsidRPr="00870652">
              <w:rPr>
                <w:rFonts w:ascii="Arial" w:hAnsi="Arial" w:cs="Arial"/>
                <w:sz w:val="20"/>
                <w:szCs w:val="20"/>
              </w:rPr>
              <w:t>flexivel</w:t>
            </w:r>
            <w:proofErr w:type="spellEnd"/>
            <w:r w:rsidRPr="00870652">
              <w:rPr>
                <w:rFonts w:ascii="Arial" w:hAnsi="Arial" w:cs="Arial"/>
                <w:sz w:val="20"/>
                <w:szCs w:val="20"/>
              </w:rPr>
              <w:t xml:space="preserve">, com camada de proteção e outra de suporte. Embalagem: caixa com 150 unidades; </w:t>
            </w:r>
          </w:p>
        </w:tc>
        <w:tc>
          <w:tcPr>
            <w:tcW w:w="1555" w:type="dxa"/>
            <w:gridSpan w:val="2"/>
          </w:tcPr>
          <w:p w14:paraId="73332D7B" w14:textId="77777777" w:rsidR="002170F7" w:rsidRDefault="002170F7" w:rsidP="002170F7">
            <w:pPr>
              <w:spacing w:after="0" w:line="240" w:lineRule="auto"/>
              <w:ind w:left="0" w:right="0" w:firstLine="0"/>
              <w:jc w:val="left"/>
              <w:rPr>
                <w:rFonts w:ascii="Arial" w:hAnsi="Arial" w:cs="Arial"/>
              </w:rPr>
            </w:pPr>
          </w:p>
        </w:tc>
        <w:tc>
          <w:tcPr>
            <w:tcW w:w="945" w:type="dxa"/>
          </w:tcPr>
          <w:p w14:paraId="0D64AF03"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6A9ACC25" w14:textId="77777777" w:rsidR="002170F7" w:rsidRDefault="002170F7" w:rsidP="002170F7">
            <w:pPr>
              <w:spacing w:after="0" w:line="240" w:lineRule="auto"/>
              <w:ind w:left="0" w:right="0" w:firstLine="0"/>
              <w:jc w:val="left"/>
              <w:rPr>
                <w:rFonts w:ascii="Arial" w:hAnsi="Arial" w:cs="Arial"/>
              </w:rPr>
            </w:pPr>
          </w:p>
        </w:tc>
      </w:tr>
      <w:tr w:rsidR="002170F7" w:rsidRPr="009E7DCB" w14:paraId="18CF5C34" w14:textId="77777777" w:rsidTr="00E056B9">
        <w:tc>
          <w:tcPr>
            <w:tcW w:w="705" w:type="dxa"/>
          </w:tcPr>
          <w:p w14:paraId="3FFD906E" w14:textId="7FAE829E"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43</w:t>
            </w:r>
          </w:p>
        </w:tc>
        <w:tc>
          <w:tcPr>
            <w:tcW w:w="855" w:type="dxa"/>
            <w:vAlign w:val="center"/>
          </w:tcPr>
          <w:p w14:paraId="7D9A984F" w14:textId="471D67E2"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2ED2126D" w14:textId="7B05E099"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200</w:t>
            </w:r>
          </w:p>
        </w:tc>
        <w:tc>
          <w:tcPr>
            <w:tcW w:w="3686" w:type="dxa"/>
            <w:gridSpan w:val="2"/>
            <w:vAlign w:val="center"/>
          </w:tcPr>
          <w:p w14:paraId="4C199FA9" w14:textId="5919240C"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Fio Dental; Material: Poliamida; Comprimento: 50 M; Características Adicionais: Cera Natural, Com Cortador; </w:t>
            </w:r>
          </w:p>
        </w:tc>
        <w:tc>
          <w:tcPr>
            <w:tcW w:w="1555" w:type="dxa"/>
            <w:gridSpan w:val="2"/>
          </w:tcPr>
          <w:p w14:paraId="0E0EFBDA" w14:textId="77777777" w:rsidR="002170F7" w:rsidRDefault="002170F7" w:rsidP="002170F7">
            <w:pPr>
              <w:spacing w:after="0" w:line="240" w:lineRule="auto"/>
              <w:ind w:left="0" w:right="0" w:firstLine="0"/>
              <w:jc w:val="left"/>
              <w:rPr>
                <w:rFonts w:ascii="Arial" w:hAnsi="Arial" w:cs="Arial"/>
              </w:rPr>
            </w:pPr>
          </w:p>
        </w:tc>
        <w:tc>
          <w:tcPr>
            <w:tcW w:w="945" w:type="dxa"/>
          </w:tcPr>
          <w:p w14:paraId="6FE08B6C"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1451950A" w14:textId="77777777" w:rsidR="002170F7" w:rsidRDefault="002170F7" w:rsidP="002170F7">
            <w:pPr>
              <w:spacing w:after="0" w:line="240" w:lineRule="auto"/>
              <w:ind w:left="0" w:right="0" w:firstLine="0"/>
              <w:jc w:val="left"/>
              <w:rPr>
                <w:rFonts w:ascii="Arial" w:hAnsi="Arial" w:cs="Arial"/>
              </w:rPr>
            </w:pPr>
          </w:p>
        </w:tc>
      </w:tr>
      <w:tr w:rsidR="002170F7" w:rsidRPr="009E7DCB" w14:paraId="71C78829" w14:textId="77777777" w:rsidTr="00E056B9">
        <w:tc>
          <w:tcPr>
            <w:tcW w:w="705" w:type="dxa"/>
          </w:tcPr>
          <w:p w14:paraId="1E715A09" w14:textId="7C007DD3"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44</w:t>
            </w:r>
          </w:p>
        </w:tc>
        <w:tc>
          <w:tcPr>
            <w:tcW w:w="855" w:type="dxa"/>
            <w:vAlign w:val="center"/>
          </w:tcPr>
          <w:p w14:paraId="7D97DFC9" w14:textId="4E271467"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gridSpan w:val="2"/>
            <w:vAlign w:val="center"/>
          </w:tcPr>
          <w:p w14:paraId="46711E07" w14:textId="57DF06BC"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150</w:t>
            </w:r>
          </w:p>
        </w:tc>
        <w:tc>
          <w:tcPr>
            <w:tcW w:w="3686" w:type="dxa"/>
            <w:gridSpan w:val="2"/>
            <w:vAlign w:val="center"/>
          </w:tcPr>
          <w:p w14:paraId="7C99BDB1" w14:textId="3C56C8CB"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Fixador Radiológico; Aplicação: Para Processamento Manual; Aspecto Físico: Solução Aquosa Pronta Para Uso; Embalagem: Frasco de no mínimo 475 ml á 500 ml. </w:t>
            </w:r>
          </w:p>
        </w:tc>
        <w:tc>
          <w:tcPr>
            <w:tcW w:w="1555" w:type="dxa"/>
            <w:gridSpan w:val="2"/>
          </w:tcPr>
          <w:p w14:paraId="310F369F" w14:textId="77777777" w:rsidR="002170F7" w:rsidRDefault="002170F7" w:rsidP="002170F7">
            <w:pPr>
              <w:spacing w:after="0" w:line="240" w:lineRule="auto"/>
              <w:ind w:left="0" w:right="0" w:firstLine="0"/>
              <w:jc w:val="left"/>
              <w:rPr>
                <w:rFonts w:ascii="Arial" w:hAnsi="Arial" w:cs="Arial"/>
              </w:rPr>
            </w:pPr>
          </w:p>
        </w:tc>
        <w:tc>
          <w:tcPr>
            <w:tcW w:w="945" w:type="dxa"/>
          </w:tcPr>
          <w:p w14:paraId="2FAF4D66"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3392183" w14:textId="77777777" w:rsidR="002170F7" w:rsidRDefault="002170F7" w:rsidP="002170F7">
            <w:pPr>
              <w:spacing w:after="0" w:line="240" w:lineRule="auto"/>
              <w:ind w:left="0" w:right="0" w:firstLine="0"/>
              <w:jc w:val="left"/>
              <w:rPr>
                <w:rFonts w:ascii="Arial" w:hAnsi="Arial" w:cs="Arial"/>
              </w:rPr>
            </w:pPr>
          </w:p>
        </w:tc>
      </w:tr>
      <w:tr w:rsidR="002170F7" w:rsidRPr="009E7DCB" w14:paraId="4E51AD5E" w14:textId="77777777" w:rsidTr="00E056B9">
        <w:tc>
          <w:tcPr>
            <w:tcW w:w="705" w:type="dxa"/>
          </w:tcPr>
          <w:p w14:paraId="03638604" w14:textId="16AA4110"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45</w:t>
            </w:r>
          </w:p>
        </w:tc>
        <w:tc>
          <w:tcPr>
            <w:tcW w:w="855" w:type="dxa"/>
            <w:vAlign w:val="center"/>
          </w:tcPr>
          <w:p w14:paraId="1C19008D" w14:textId="4C46A250"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gridSpan w:val="2"/>
            <w:vAlign w:val="center"/>
          </w:tcPr>
          <w:p w14:paraId="0636E470" w14:textId="30BD0500"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200</w:t>
            </w:r>
          </w:p>
        </w:tc>
        <w:tc>
          <w:tcPr>
            <w:tcW w:w="3686" w:type="dxa"/>
            <w:gridSpan w:val="2"/>
            <w:vAlign w:val="center"/>
          </w:tcPr>
          <w:p w14:paraId="02E64D8B" w14:textId="0339C5A4"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Fluoreto De Sódio; Característica Adicional: Neutro; Forma Farmacêutica: Gel </w:t>
            </w:r>
            <w:proofErr w:type="spellStart"/>
            <w:r w:rsidRPr="008C217B">
              <w:rPr>
                <w:rFonts w:ascii="Arial" w:hAnsi="Arial" w:cs="Arial"/>
                <w:sz w:val="20"/>
                <w:szCs w:val="20"/>
              </w:rPr>
              <w:t>Tixotrópico</w:t>
            </w:r>
            <w:proofErr w:type="spellEnd"/>
            <w:r w:rsidRPr="008C217B">
              <w:rPr>
                <w:rFonts w:ascii="Arial" w:hAnsi="Arial" w:cs="Arial"/>
                <w:sz w:val="20"/>
                <w:szCs w:val="20"/>
              </w:rPr>
              <w:t xml:space="preserve">; Concentração: 2%; Frasco com no </w:t>
            </w:r>
            <w:proofErr w:type="spellStart"/>
            <w:r w:rsidRPr="008C217B">
              <w:rPr>
                <w:rFonts w:ascii="Arial" w:hAnsi="Arial" w:cs="Arial"/>
                <w:sz w:val="20"/>
                <w:szCs w:val="20"/>
              </w:rPr>
              <w:t>minimo</w:t>
            </w:r>
            <w:proofErr w:type="spellEnd"/>
            <w:r w:rsidRPr="008C217B">
              <w:rPr>
                <w:rFonts w:ascii="Arial" w:hAnsi="Arial" w:cs="Arial"/>
                <w:sz w:val="20"/>
                <w:szCs w:val="20"/>
              </w:rPr>
              <w:t xml:space="preserve"> 200 ml; </w:t>
            </w:r>
          </w:p>
        </w:tc>
        <w:tc>
          <w:tcPr>
            <w:tcW w:w="1555" w:type="dxa"/>
            <w:gridSpan w:val="2"/>
          </w:tcPr>
          <w:p w14:paraId="58399174" w14:textId="77777777" w:rsidR="002170F7" w:rsidRDefault="002170F7" w:rsidP="002170F7">
            <w:pPr>
              <w:spacing w:after="0" w:line="240" w:lineRule="auto"/>
              <w:ind w:left="0" w:right="0" w:firstLine="0"/>
              <w:jc w:val="left"/>
              <w:rPr>
                <w:rFonts w:ascii="Arial" w:hAnsi="Arial" w:cs="Arial"/>
              </w:rPr>
            </w:pPr>
          </w:p>
        </w:tc>
        <w:tc>
          <w:tcPr>
            <w:tcW w:w="945" w:type="dxa"/>
          </w:tcPr>
          <w:p w14:paraId="338E05AE"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6A7CBC53" w14:textId="77777777" w:rsidR="002170F7" w:rsidRDefault="002170F7" w:rsidP="002170F7">
            <w:pPr>
              <w:spacing w:after="0" w:line="240" w:lineRule="auto"/>
              <w:ind w:left="0" w:right="0" w:firstLine="0"/>
              <w:jc w:val="left"/>
              <w:rPr>
                <w:rFonts w:ascii="Arial" w:hAnsi="Arial" w:cs="Arial"/>
              </w:rPr>
            </w:pPr>
          </w:p>
        </w:tc>
      </w:tr>
      <w:tr w:rsidR="002170F7" w:rsidRPr="009E7DCB" w14:paraId="5AEC5DA3" w14:textId="77777777" w:rsidTr="00E056B9">
        <w:tc>
          <w:tcPr>
            <w:tcW w:w="705" w:type="dxa"/>
          </w:tcPr>
          <w:p w14:paraId="46B2E932" w14:textId="2B9A938C"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46</w:t>
            </w:r>
          </w:p>
        </w:tc>
        <w:tc>
          <w:tcPr>
            <w:tcW w:w="855" w:type="dxa"/>
            <w:vAlign w:val="center"/>
          </w:tcPr>
          <w:p w14:paraId="58A904DF" w14:textId="4CCDAA4F"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gridSpan w:val="2"/>
            <w:vAlign w:val="center"/>
          </w:tcPr>
          <w:p w14:paraId="672CB374" w14:textId="5E95E069"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3686" w:type="dxa"/>
            <w:gridSpan w:val="2"/>
            <w:vAlign w:val="center"/>
          </w:tcPr>
          <w:p w14:paraId="38ED5E2E" w14:textId="086BE515" w:rsidR="002170F7" w:rsidRPr="008C217B" w:rsidRDefault="002170F7" w:rsidP="002170F7">
            <w:pPr>
              <w:spacing w:after="0" w:line="240" w:lineRule="auto"/>
              <w:ind w:left="0" w:right="0" w:firstLine="0"/>
              <w:rPr>
                <w:rFonts w:ascii="Arial" w:hAnsi="Arial" w:cs="Arial"/>
                <w:sz w:val="20"/>
                <w:szCs w:val="20"/>
              </w:rPr>
            </w:pPr>
            <w:proofErr w:type="spellStart"/>
            <w:r w:rsidRPr="008C217B">
              <w:rPr>
                <w:rFonts w:ascii="Arial" w:hAnsi="Arial" w:cs="Arial"/>
                <w:sz w:val="20"/>
                <w:szCs w:val="20"/>
              </w:rPr>
              <w:t>Formocresol</w:t>
            </w:r>
            <w:proofErr w:type="spellEnd"/>
            <w:r w:rsidRPr="008C217B">
              <w:rPr>
                <w:rFonts w:ascii="Arial" w:hAnsi="Arial" w:cs="Arial"/>
                <w:sz w:val="20"/>
                <w:szCs w:val="20"/>
              </w:rPr>
              <w:t xml:space="preserve">; Composição: Formaldeído + </w:t>
            </w:r>
            <w:proofErr w:type="spellStart"/>
            <w:r w:rsidRPr="008C217B">
              <w:rPr>
                <w:rFonts w:ascii="Arial" w:hAnsi="Arial" w:cs="Arial"/>
                <w:sz w:val="20"/>
                <w:szCs w:val="20"/>
              </w:rPr>
              <w:t>Orto</w:t>
            </w:r>
            <w:proofErr w:type="spellEnd"/>
            <w:r w:rsidRPr="008C217B">
              <w:rPr>
                <w:rFonts w:ascii="Arial" w:hAnsi="Arial" w:cs="Arial"/>
                <w:sz w:val="20"/>
                <w:szCs w:val="20"/>
              </w:rPr>
              <w:t xml:space="preserve">-Cresol; Concentração: 19% + 35% Aproximadamente; Veículo: Em Solução Glicerinada; Frasco 10ml; </w:t>
            </w:r>
          </w:p>
        </w:tc>
        <w:tc>
          <w:tcPr>
            <w:tcW w:w="1555" w:type="dxa"/>
            <w:gridSpan w:val="2"/>
          </w:tcPr>
          <w:p w14:paraId="0542D9EA" w14:textId="77777777" w:rsidR="002170F7" w:rsidRDefault="002170F7" w:rsidP="002170F7">
            <w:pPr>
              <w:spacing w:after="0" w:line="240" w:lineRule="auto"/>
              <w:ind w:left="0" w:right="0" w:firstLine="0"/>
              <w:jc w:val="left"/>
              <w:rPr>
                <w:rFonts w:ascii="Arial" w:hAnsi="Arial" w:cs="Arial"/>
              </w:rPr>
            </w:pPr>
          </w:p>
        </w:tc>
        <w:tc>
          <w:tcPr>
            <w:tcW w:w="945" w:type="dxa"/>
          </w:tcPr>
          <w:p w14:paraId="70AE9942"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53A5C1B" w14:textId="77777777" w:rsidR="002170F7" w:rsidRDefault="002170F7" w:rsidP="002170F7">
            <w:pPr>
              <w:spacing w:after="0" w:line="240" w:lineRule="auto"/>
              <w:ind w:left="0" w:right="0" w:firstLine="0"/>
              <w:jc w:val="left"/>
              <w:rPr>
                <w:rFonts w:ascii="Arial" w:hAnsi="Arial" w:cs="Arial"/>
              </w:rPr>
            </w:pPr>
          </w:p>
        </w:tc>
      </w:tr>
      <w:tr w:rsidR="002170F7" w:rsidRPr="009E7DCB" w14:paraId="29AFF579" w14:textId="77777777" w:rsidTr="00E056B9">
        <w:tc>
          <w:tcPr>
            <w:tcW w:w="705" w:type="dxa"/>
          </w:tcPr>
          <w:p w14:paraId="75B2CD8F" w14:textId="7F30A8D9"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47</w:t>
            </w:r>
          </w:p>
        </w:tc>
        <w:tc>
          <w:tcPr>
            <w:tcW w:w="855" w:type="dxa"/>
            <w:vAlign w:val="center"/>
          </w:tcPr>
          <w:p w14:paraId="6784D4CB" w14:textId="090B6AF9"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gridSpan w:val="2"/>
            <w:vAlign w:val="center"/>
          </w:tcPr>
          <w:p w14:paraId="6DE454AC" w14:textId="40D30746"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200</w:t>
            </w:r>
          </w:p>
        </w:tc>
        <w:tc>
          <w:tcPr>
            <w:tcW w:w="3686" w:type="dxa"/>
            <w:gridSpan w:val="2"/>
            <w:vAlign w:val="center"/>
          </w:tcPr>
          <w:p w14:paraId="6B913E05" w14:textId="6DBB3A68"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Hemostático Absorvível; Material: Esponja De Gelatina Liofilizada; Características Adicionais: Em Cubo, 1 Cm; Esterilidade: </w:t>
            </w:r>
            <w:proofErr w:type="spellStart"/>
            <w:r w:rsidRPr="008C217B">
              <w:rPr>
                <w:rFonts w:ascii="Arial" w:hAnsi="Arial" w:cs="Arial"/>
                <w:sz w:val="20"/>
                <w:szCs w:val="20"/>
              </w:rPr>
              <w:t>Estéri</w:t>
            </w:r>
            <w:proofErr w:type="spellEnd"/>
            <w:r w:rsidRPr="008C217B">
              <w:rPr>
                <w:rFonts w:ascii="Arial" w:hAnsi="Arial" w:cs="Arial"/>
                <w:sz w:val="20"/>
                <w:szCs w:val="20"/>
              </w:rPr>
              <w:t xml:space="preserve">; Caixa com 10 unidades;  </w:t>
            </w:r>
          </w:p>
        </w:tc>
        <w:tc>
          <w:tcPr>
            <w:tcW w:w="1555" w:type="dxa"/>
            <w:gridSpan w:val="2"/>
          </w:tcPr>
          <w:p w14:paraId="3E05499E" w14:textId="77777777" w:rsidR="002170F7" w:rsidRDefault="002170F7" w:rsidP="002170F7">
            <w:pPr>
              <w:spacing w:after="0" w:line="240" w:lineRule="auto"/>
              <w:ind w:left="0" w:right="0" w:firstLine="0"/>
              <w:jc w:val="left"/>
              <w:rPr>
                <w:rFonts w:ascii="Arial" w:hAnsi="Arial" w:cs="Arial"/>
              </w:rPr>
            </w:pPr>
          </w:p>
        </w:tc>
        <w:tc>
          <w:tcPr>
            <w:tcW w:w="945" w:type="dxa"/>
          </w:tcPr>
          <w:p w14:paraId="6BE5F95A"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09BF26B" w14:textId="77777777" w:rsidR="002170F7" w:rsidRDefault="002170F7" w:rsidP="002170F7">
            <w:pPr>
              <w:spacing w:after="0" w:line="240" w:lineRule="auto"/>
              <w:ind w:left="0" w:right="0" w:firstLine="0"/>
              <w:jc w:val="left"/>
              <w:rPr>
                <w:rFonts w:ascii="Arial" w:hAnsi="Arial" w:cs="Arial"/>
              </w:rPr>
            </w:pPr>
          </w:p>
        </w:tc>
      </w:tr>
      <w:tr w:rsidR="002170F7" w:rsidRPr="009E7DCB" w14:paraId="076F7660" w14:textId="77777777" w:rsidTr="00E056B9">
        <w:tc>
          <w:tcPr>
            <w:tcW w:w="705" w:type="dxa"/>
          </w:tcPr>
          <w:p w14:paraId="2B535E7B" w14:textId="5E5D7AE8"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48</w:t>
            </w:r>
          </w:p>
        </w:tc>
        <w:tc>
          <w:tcPr>
            <w:tcW w:w="855" w:type="dxa"/>
            <w:vAlign w:val="center"/>
          </w:tcPr>
          <w:p w14:paraId="385C5114" w14:textId="161396DF"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gridSpan w:val="2"/>
            <w:vAlign w:val="center"/>
          </w:tcPr>
          <w:p w14:paraId="489F2F2D" w14:textId="544EA320"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3686" w:type="dxa"/>
            <w:gridSpan w:val="2"/>
            <w:vAlign w:val="center"/>
          </w:tcPr>
          <w:p w14:paraId="1DE1B30E" w14:textId="67D4E873"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Hidróxido De Cálcio. Tipo: Cimento. Aspecto Físico: Base + Catalisador. Apresentação: Conjunto Completo. Descrição complementar: Componente Básico: Hidróxido De Cálcio Radiopaco; Embalagem:  Pasta base 13g, pasta catalisador 11g e 1 bloco de </w:t>
            </w:r>
            <w:proofErr w:type="spellStart"/>
            <w:proofErr w:type="gramStart"/>
            <w:r w:rsidRPr="008C217B">
              <w:rPr>
                <w:rFonts w:ascii="Arial" w:hAnsi="Arial" w:cs="Arial"/>
                <w:sz w:val="20"/>
                <w:szCs w:val="20"/>
              </w:rPr>
              <w:t>mistura.CATMAT</w:t>
            </w:r>
            <w:proofErr w:type="spellEnd"/>
            <w:proofErr w:type="gramEnd"/>
            <w:r w:rsidRPr="008C217B">
              <w:rPr>
                <w:rFonts w:ascii="Arial" w:hAnsi="Arial" w:cs="Arial"/>
                <w:sz w:val="20"/>
                <w:szCs w:val="20"/>
              </w:rPr>
              <w:t>: 404562 / 265239.</w:t>
            </w:r>
          </w:p>
        </w:tc>
        <w:tc>
          <w:tcPr>
            <w:tcW w:w="1555" w:type="dxa"/>
            <w:gridSpan w:val="2"/>
          </w:tcPr>
          <w:p w14:paraId="769EF487" w14:textId="77777777" w:rsidR="002170F7" w:rsidRDefault="002170F7" w:rsidP="002170F7">
            <w:pPr>
              <w:spacing w:after="0" w:line="240" w:lineRule="auto"/>
              <w:ind w:left="0" w:right="0" w:firstLine="0"/>
              <w:jc w:val="left"/>
              <w:rPr>
                <w:rFonts w:ascii="Arial" w:hAnsi="Arial" w:cs="Arial"/>
              </w:rPr>
            </w:pPr>
          </w:p>
        </w:tc>
        <w:tc>
          <w:tcPr>
            <w:tcW w:w="945" w:type="dxa"/>
          </w:tcPr>
          <w:p w14:paraId="4B17D415"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6C2FF8FA" w14:textId="77777777" w:rsidR="002170F7" w:rsidRDefault="002170F7" w:rsidP="002170F7">
            <w:pPr>
              <w:spacing w:after="0" w:line="240" w:lineRule="auto"/>
              <w:ind w:left="0" w:right="0" w:firstLine="0"/>
              <w:jc w:val="left"/>
              <w:rPr>
                <w:rFonts w:ascii="Arial" w:hAnsi="Arial" w:cs="Arial"/>
              </w:rPr>
            </w:pPr>
          </w:p>
        </w:tc>
      </w:tr>
      <w:tr w:rsidR="002170F7" w:rsidRPr="009E7DCB" w14:paraId="04CC8443" w14:textId="77777777" w:rsidTr="00E056B9">
        <w:tc>
          <w:tcPr>
            <w:tcW w:w="705" w:type="dxa"/>
          </w:tcPr>
          <w:p w14:paraId="785226A0" w14:textId="317316F4"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49</w:t>
            </w:r>
          </w:p>
        </w:tc>
        <w:tc>
          <w:tcPr>
            <w:tcW w:w="855" w:type="dxa"/>
            <w:vAlign w:val="center"/>
          </w:tcPr>
          <w:p w14:paraId="02A0BDD7" w14:textId="088F9646"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gridSpan w:val="2"/>
            <w:vAlign w:val="center"/>
          </w:tcPr>
          <w:p w14:paraId="6B9FA25E" w14:textId="6DE67E35"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3686" w:type="dxa"/>
            <w:gridSpan w:val="2"/>
            <w:vAlign w:val="center"/>
          </w:tcPr>
          <w:p w14:paraId="6624D201" w14:textId="029B7564"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Hidróxido De Cálcio; Tipo: P.A.; Aspecto Físico: Pó; Embalagem: Frasco com 10g;</w:t>
            </w:r>
          </w:p>
        </w:tc>
        <w:tc>
          <w:tcPr>
            <w:tcW w:w="1555" w:type="dxa"/>
            <w:gridSpan w:val="2"/>
          </w:tcPr>
          <w:p w14:paraId="2D9969D3" w14:textId="77777777" w:rsidR="002170F7" w:rsidRDefault="002170F7" w:rsidP="002170F7">
            <w:pPr>
              <w:spacing w:after="0" w:line="240" w:lineRule="auto"/>
              <w:ind w:left="0" w:right="0" w:firstLine="0"/>
              <w:jc w:val="left"/>
              <w:rPr>
                <w:rFonts w:ascii="Arial" w:hAnsi="Arial" w:cs="Arial"/>
              </w:rPr>
            </w:pPr>
          </w:p>
        </w:tc>
        <w:tc>
          <w:tcPr>
            <w:tcW w:w="945" w:type="dxa"/>
          </w:tcPr>
          <w:p w14:paraId="717D87FC"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7D6C18F" w14:textId="77777777" w:rsidR="002170F7" w:rsidRDefault="002170F7" w:rsidP="002170F7">
            <w:pPr>
              <w:spacing w:after="0" w:line="240" w:lineRule="auto"/>
              <w:ind w:left="0" w:right="0" w:firstLine="0"/>
              <w:jc w:val="left"/>
              <w:rPr>
                <w:rFonts w:ascii="Arial" w:hAnsi="Arial" w:cs="Arial"/>
              </w:rPr>
            </w:pPr>
          </w:p>
        </w:tc>
      </w:tr>
      <w:tr w:rsidR="002170F7" w:rsidRPr="009E7DCB" w14:paraId="677F0DF8" w14:textId="77777777" w:rsidTr="00E056B9">
        <w:tc>
          <w:tcPr>
            <w:tcW w:w="705" w:type="dxa"/>
          </w:tcPr>
          <w:p w14:paraId="153B00EC" w14:textId="072F5F70"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50</w:t>
            </w:r>
          </w:p>
        </w:tc>
        <w:tc>
          <w:tcPr>
            <w:tcW w:w="855" w:type="dxa"/>
            <w:vAlign w:val="center"/>
          </w:tcPr>
          <w:p w14:paraId="139F2C1D" w14:textId="0784A3D2"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TUBET</w:t>
            </w:r>
          </w:p>
        </w:tc>
        <w:tc>
          <w:tcPr>
            <w:tcW w:w="992" w:type="dxa"/>
            <w:gridSpan w:val="2"/>
            <w:vAlign w:val="center"/>
          </w:tcPr>
          <w:p w14:paraId="5C6C07DC" w14:textId="0359A272"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10.000</w:t>
            </w:r>
          </w:p>
        </w:tc>
        <w:tc>
          <w:tcPr>
            <w:tcW w:w="3686" w:type="dxa"/>
            <w:gridSpan w:val="2"/>
            <w:vAlign w:val="center"/>
          </w:tcPr>
          <w:p w14:paraId="37766D05" w14:textId="2DA9266C"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Lidocaína Cloridrato. Composição: Associada Com Norepinefrina. Concentração: 3% + 1:50.000. Forma </w:t>
            </w:r>
            <w:proofErr w:type="spellStart"/>
            <w:r w:rsidRPr="008C217B">
              <w:rPr>
                <w:rFonts w:ascii="Arial" w:hAnsi="Arial" w:cs="Arial"/>
                <w:sz w:val="20"/>
                <w:szCs w:val="20"/>
              </w:rPr>
              <w:t>Farmaceutica</w:t>
            </w:r>
            <w:proofErr w:type="spellEnd"/>
            <w:r w:rsidRPr="008C217B">
              <w:rPr>
                <w:rFonts w:ascii="Arial" w:hAnsi="Arial" w:cs="Arial"/>
                <w:sz w:val="20"/>
                <w:szCs w:val="20"/>
              </w:rPr>
              <w:t xml:space="preserve">: Solução Injetável.  Embalagem:  tubetes 1,8ml.; </w:t>
            </w:r>
          </w:p>
        </w:tc>
        <w:tc>
          <w:tcPr>
            <w:tcW w:w="1555" w:type="dxa"/>
            <w:gridSpan w:val="2"/>
          </w:tcPr>
          <w:p w14:paraId="55413A72" w14:textId="77777777" w:rsidR="002170F7" w:rsidRDefault="002170F7" w:rsidP="002170F7">
            <w:pPr>
              <w:spacing w:after="0" w:line="240" w:lineRule="auto"/>
              <w:ind w:left="0" w:right="0" w:firstLine="0"/>
              <w:jc w:val="left"/>
              <w:rPr>
                <w:rFonts w:ascii="Arial" w:hAnsi="Arial" w:cs="Arial"/>
              </w:rPr>
            </w:pPr>
          </w:p>
        </w:tc>
        <w:tc>
          <w:tcPr>
            <w:tcW w:w="945" w:type="dxa"/>
          </w:tcPr>
          <w:p w14:paraId="426C1B41"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485E5F69" w14:textId="77777777" w:rsidR="002170F7" w:rsidRDefault="002170F7" w:rsidP="002170F7">
            <w:pPr>
              <w:spacing w:after="0" w:line="240" w:lineRule="auto"/>
              <w:ind w:left="0" w:right="0" w:firstLine="0"/>
              <w:jc w:val="left"/>
              <w:rPr>
                <w:rFonts w:ascii="Arial" w:hAnsi="Arial" w:cs="Arial"/>
              </w:rPr>
            </w:pPr>
          </w:p>
        </w:tc>
      </w:tr>
      <w:tr w:rsidR="002170F7" w:rsidRPr="009E7DCB" w14:paraId="6DB3EA65" w14:textId="77777777" w:rsidTr="00E056B9">
        <w:tc>
          <w:tcPr>
            <w:tcW w:w="705" w:type="dxa"/>
          </w:tcPr>
          <w:p w14:paraId="4413AEED" w14:textId="5115FBFE"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51</w:t>
            </w:r>
          </w:p>
        </w:tc>
        <w:tc>
          <w:tcPr>
            <w:tcW w:w="855" w:type="dxa"/>
            <w:vAlign w:val="center"/>
          </w:tcPr>
          <w:p w14:paraId="422AA339" w14:textId="068D5F19"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TUBET</w:t>
            </w:r>
          </w:p>
        </w:tc>
        <w:tc>
          <w:tcPr>
            <w:tcW w:w="992" w:type="dxa"/>
            <w:gridSpan w:val="2"/>
            <w:vAlign w:val="center"/>
          </w:tcPr>
          <w:p w14:paraId="78C49579" w14:textId="0D65AE19"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1.000</w:t>
            </w:r>
          </w:p>
        </w:tc>
        <w:tc>
          <w:tcPr>
            <w:tcW w:w="3686" w:type="dxa"/>
            <w:gridSpan w:val="2"/>
            <w:vAlign w:val="center"/>
          </w:tcPr>
          <w:p w14:paraId="28A74602" w14:textId="3459DE5C"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Lidocaína Cloridrato; Dosagem: 2%; Apresentação: Injetável sem vaso solução injetável, Tubetes com 1,8ml. </w:t>
            </w:r>
          </w:p>
        </w:tc>
        <w:tc>
          <w:tcPr>
            <w:tcW w:w="1555" w:type="dxa"/>
            <w:gridSpan w:val="2"/>
          </w:tcPr>
          <w:p w14:paraId="343588BA" w14:textId="77777777" w:rsidR="002170F7" w:rsidRDefault="002170F7" w:rsidP="002170F7">
            <w:pPr>
              <w:spacing w:after="0" w:line="240" w:lineRule="auto"/>
              <w:ind w:left="0" w:right="0" w:firstLine="0"/>
              <w:jc w:val="left"/>
              <w:rPr>
                <w:rFonts w:ascii="Arial" w:hAnsi="Arial" w:cs="Arial"/>
              </w:rPr>
            </w:pPr>
          </w:p>
        </w:tc>
        <w:tc>
          <w:tcPr>
            <w:tcW w:w="945" w:type="dxa"/>
          </w:tcPr>
          <w:p w14:paraId="04CB24C9"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004EE500" w14:textId="77777777" w:rsidR="002170F7" w:rsidRDefault="002170F7" w:rsidP="002170F7">
            <w:pPr>
              <w:spacing w:after="0" w:line="240" w:lineRule="auto"/>
              <w:ind w:left="0" w:right="0" w:firstLine="0"/>
              <w:jc w:val="left"/>
              <w:rPr>
                <w:rFonts w:ascii="Arial" w:hAnsi="Arial" w:cs="Arial"/>
              </w:rPr>
            </w:pPr>
          </w:p>
        </w:tc>
      </w:tr>
      <w:tr w:rsidR="002170F7" w:rsidRPr="009E7DCB" w14:paraId="7FBF13D1" w14:textId="77777777" w:rsidTr="00E056B9">
        <w:tc>
          <w:tcPr>
            <w:tcW w:w="705" w:type="dxa"/>
          </w:tcPr>
          <w:p w14:paraId="03F81C0D" w14:textId="36950B6C"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52</w:t>
            </w:r>
          </w:p>
        </w:tc>
        <w:tc>
          <w:tcPr>
            <w:tcW w:w="855" w:type="dxa"/>
            <w:vAlign w:val="center"/>
          </w:tcPr>
          <w:p w14:paraId="6058DC50" w14:textId="7885F135"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gridSpan w:val="2"/>
            <w:vAlign w:val="center"/>
          </w:tcPr>
          <w:p w14:paraId="4C08CEBD" w14:textId="495BE73C"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80</w:t>
            </w:r>
          </w:p>
        </w:tc>
        <w:tc>
          <w:tcPr>
            <w:tcW w:w="3686" w:type="dxa"/>
            <w:gridSpan w:val="2"/>
            <w:vAlign w:val="center"/>
          </w:tcPr>
          <w:p w14:paraId="08F01529" w14:textId="1331BAC9"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Lubrificante Odontológico; Composição Básica: Óleo Mineral; Aplicação: Caneta De Alta E Baixa Rotação; Características Adicionais: Sem </w:t>
            </w:r>
            <w:proofErr w:type="spellStart"/>
            <w:r w:rsidRPr="008C217B">
              <w:rPr>
                <w:rFonts w:ascii="Arial" w:hAnsi="Arial" w:cs="Arial"/>
                <w:sz w:val="20"/>
                <w:szCs w:val="20"/>
              </w:rPr>
              <w:t>Cfc</w:t>
            </w:r>
            <w:proofErr w:type="spellEnd"/>
            <w:r w:rsidRPr="008C217B">
              <w:rPr>
                <w:rFonts w:ascii="Arial" w:hAnsi="Arial" w:cs="Arial"/>
                <w:sz w:val="20"/>
                <w:szCs w:val="20"/>
              </w:rPr>
              <w:t xml:space="preserve">; Apresentação: Spray Com Adaptador; Embalagem: Frasco com 200ml; </w:t>
            </w:r>
          </w:p>
        </w:tc>
        <w:tc>
          <w:tcPr>
            <w:tcW w:w="1555" w:type="dxa"/>
            <w:gridSpan w:val="2"/>
          </w:tcPr>
          <w:p w14:paraId="7D6879F7" w14:textId="77777777" w:rsidR="002170F7" w:rsidRDefault="002170F7" w:rsidP="002170F7">
            <w:pPr>
              <w:spacing w:after="0" w:line="240" w:lineRule="auto"/>
              <w:ind w:left="0" w:right="0" w:firstLine="0"/>
              <w:jc w:val="left"/>
              <w:rPr>
                <w:rFonts w:ascii="Arial" w:hAnsi="Arial" w:cs="Arial"/>
              </w:rPr>
            </w:pPr>
          </w:p>
        </w:tc>
        <w:tc>
          <w:tcPr>
            <w:tcW w:w="945" w:type="dxa"/>
          </w:tcPr>
          <w:p w14:paraId="2C1C0227"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498B4ABD" w14:textId="77777777" w:rsidR="002170F7" w:rsidRDefault="002170F7" w:rsidP="002170F7">
            <w:pPr>
              <w:spacing w:after="0" w:line="240" w:lineRule="auto"/>
              <w:ind w:left="0" w:right="0" w:firstLine="0"/>
              <w:jc w:val="left"/>
              <w:rPr>
                <w:rFonts w:ascii="Arial" w:hAnsi="Arial" w:cs="Arial"/>
              </w:rPr>
            </w:pPr>
          </w:p>
        </w:tc>
      </w:tr>
      <w:tr w:rsidR="002170F7" w:rsidRPr="009E7DCB" w14:paraId="79319457" w14:textId="77777777" w:rsidTr="00E056B9">
        <w:tc>
          <w:tcPr>
            <w:tcW w:w="705" w:type="dxa"/>
          </w:tcPr>
          <w:p w14:paraId="149AFBAC" w14:textId="5A845030"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53</w:t>
            </w:r>
          </w:p>
        </w:tc>
        <w:tc>
          <w:tcPr>
            <w:tcW w:w="855" w:type="dxa"/>
            <w:vAlign w:val="center"/>
          </w:tcPr>
          <w:p w14:paraId="18B59F4C" w14:textId="4583881F"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0AACE7BA" w14:textId="79C62F00"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3686" w:type="dxa"/>
            <w:gridSpan w:val="2"/>
            <w:vAlign w:val="center"/>
          </w:tcPr>
          <w:p w14:paraId="26427821" w14:textId="398CDE19"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Matriz Odontológica; Material: Aço Inoxidável; Formato: Fita; Apresentação: Rolo 50 </w:t>
            </w:r>
            <w:proofErr w:type="gramStart"/>
            <w:r w:rsidRPr="008C217B">
              <w:rPr>
                <w:rFonts w:ascii="Arial" w:hAnsi="Arial" w:cs="Arial"/>
                <w:sz w:val="20"/>
                <w:szCs w:val="20"/>
              </w:rPr>
              <w:t>cm;  Largura</w:t>
            </w:r>
            <w:proofErr w:type="gramEnd"/>
            <w:r w:rsidRPr="008C217B">
              <w:rPr>
                <w:rFonts w:ascii="Arial" w:hAnsi="Arial" w:cs="Arial"/>
                <w:sz w:val="20"/>
                <w:szCs w:val="20"/>
              </w:rPr>
              <w:t xml:space="preserve">: 5 MM X 0,05; Tipo Uso: Descartável; </w:t>
            </w:r>
          </w:p>
        </w:tc>
        <w:tc>
          <w:tcPr>
            <w:tcW w:w="1555" w:type="dxa"/>
            <w:gridSpan w:val="2"/>
          </w:tcPr>
          <w:p w14:paraId="5F074E3F" w14:textId="77777777" w:rsidR="002170F7" w:rsidRDefault="002170F7" w:rsidP="002170F7">
            <w:pPr>
              <w:spacing w:after="0" w:line="240" w:lineRule="auto"/>
              <w:ind w:left="0" w:right="0" w:firstLine="0"/>
              <w:jc w:val="left"/>
              <w:rPr>
                <w:rFonts w:ascii="Arial" w:hAnsi="Arial" w:cs="Arial"/>
              </w:rPr>
            </w:pPr>
          </w:p>
        </w:tc>
        <w:tc>
          <w:tcPr>
            <w:tcW w:w="945" w:type="dxa"/>
          </w:tcPr>
          <w:p w14:paraId="3651B2EF"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74A51D0" w14:textId="77777777" w:rsidR="002170F7" w:rsidRDefault="002170F7" w:rsidP="002170F7">
            <w:pPr>
              <w:spacing w:after="0" w:line="240" w:lineRule="auto"/>
              <w:ind w:left="0" w:right="0" w:firstLine="0"/>
              <w:jc w:val="left"/>
              <w:rPr>
                <w:rFonts w:ascii="Arial" w:hAnsi="Arial" w:cs="Arial"/>
              </w:rPr>
            </w:pPr>
          </w:p>
        </w:tc>
      </w:tr>
      <w:tr w:rsidR="002170F7" w:rsidRPr="009E7DCB" w14:paraId="4C8A69D0" w14:textId="77777777" w:rsidTr="00E056B9">
        <w:tc>
          <w:tcPr>
            <w:tcW w:w="705" w:type="dxa"/>
          </w:tcPr>
          <w:p w14:paraId="3D73C92C" w14:textId="5F557D89"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lastRenderedPageBreak/>
              <w:t>54</w:t>
            </w:r>
          </w:p>
        </w:tc>
        <w:tc>
          <w:tcPr>
            <w:tcW w:w="855" w:type="dxa"/>
            <w:vAlign w:val="center"/>
          </w:tcPr>
          <w:p w14:paraId="1DF964C5" w14:textId="6209EF7E"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039B8D7F" w14:textId="5769CE42"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3686" w:type="dxa"/>
            <w:gridSpan w:val="2"/>
            <w:vAlign w:val="center"/>
          </w:tcPr>
          <w:p w14:paraId="018FEFE5" w14:textId="6405310B"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Matriz Odontológica; Material: Aço Inoxidável; Formato: Fita; Apresentação: Rolo 50 cm; Largura: 7 </w:t>
            </w:r>
            <w:proofErr w:type="gramStart"/>
            <w:r w:rsidRPr="008C217B">
              <w:rPr>
                <w:rFonts w:ascii="Arial" w:hAnsi="Arial" w:cs="Arial"/>
                <w:sz w:val="20"/>
                <w:szCs w:val="20"/>
              </w:rPr>
              <w:t>MM  X</w:t>
            </w:r>
            <w:proofErr w:type="gramEnd"/>
            <w:r w:rsidRPr="008C217B">
              <w:rPr>
                <w:rFonts w:ascii="Arial" w:hAnsi="Arial" w:cs="Arial"/>
                <w:sz w:val="20"/>
                <w:szCs w:val="20"/>
              </w:rPr>
              <w:t xml:space="preserve"> 0,05; Tipo Uso: Descartável; </w:t>
            </w:r>
          </w:p>
        </w:tc>
        <w:tc>
          <w:tcPr>
            <w:tcW w:w="1555" w:type="dxa"/>
            <w:gridSpan w:val="2"/>
          </w:tcPr>
          <w:p w14:paraId="09F2E4DC" w14:textId="77777777" w:rsidR="002170F7" w:rsidRDefault="002170F7" w:rsidP="002170F7">
            <w:pPr>
              <w:spacing w:after="0" w:line="240" w:lineRule="auto"/>
              <w:ind w:left="0" w:right="0" w:firstLine="0"/>
              <w:jc w:val="left"/>
              <w:rPr>
                <w:rFonts w:ascii="Arial" w:hAnsi="Arial" w:cs="Arial"/>
              </w:rPr>
            </w:pPr>
          </w:p>
        </w:tc>
        <w:tc>
          <w:tcPr>
            <w:tcW w:w="945" w:type="dxa"/>
          </w:tcPr>
          <w:p w14:paraId="46427608"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EB6F964" w14:textId="77777777" w:rsidR="002170F7" w:rsidRDefault="002170F7" w:rsidP="002170F7">
            <w:pPr>
              <w:spacing w:after="0" w:line="240" w:lineRule="auto"/>
              <w:ind w:left="0" w:right="0" w:firstLine="0"/>
              <w:jc w:val="left"/>
              <w:rPr>
                <w:rFonts w:ascii="Arial" w:hAnsi="Arial" w:cs="Arial"/>
              </w:rPr>
            </w:pPr>
          </w:p>
        </w:tc>
      </w:tr>
      <w:tr w:rsidR="002170F7" w:rsidRPr="009E7DCB" w14:paraId="0B2B1B83" w14:textId="77777777" w:rsidTr="00E056B9">
        <w:tc>
          <w:tcPr>
            <w:tcW w:w="705" w:type="dxa"/>
          </w:tcPr>
          <w:p w14:paraId="3FC892C0" w14:textId="28D58905"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55</w:t>
            </w:r>
          </w:p>
        </w:tc>
        <w:tc>
          <w:tcPr>
            <w:tcW w:w="855" w:type="dxa"/>
            <w:vAlign w:val="center"/>
          </w:tcPr>
          <w:p w14:paraId="0CB29403" w14:textId="323593A2"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PCTE</w:t>
            </w:r>
          </w:p>
        </w:tc>
        <w:tc>
          <w:tcPr>
            <w:tcW w:w="992" w:type="dxa"/>
            <w:gridSpan w:val="2"/>
            <w:vAlign w:val="center"/>
          </w:tcPr>
          <w:p w14:paraId="39E4FCC6" w14:textId="47A1FCB0"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3686" w:type="dxa"/>
            <w:gridSpan w:val="2"/>
            <w:vAlign w:val="center"/>
          </w:tcPr>
          <w:p w14:paraId="20C20EEC" w14:textId="27901EE9"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Matriz Odontológica; Material: Poliéster; Tipo: Pré-Cortada; Largura: 10 MM; Tipo Uso: Descartável; Formato: Fita; Embalagem: Envelope com 50 Folhas de 10cm;</w:t>
            </w:r>
          </w:p>
        </w:tc>
        <w:tc>
          <w:tcPr>
            <w:tcW w:w="1555" w:type="dxa"/>
            <w:gridSpan w:val="2"/>
          </w:tcPr>
          <w:p w14:paraId="4FC34927" w14:textId="77777777" w:rsidR="002170F7" w:rsidRDefault="002170F7" w:rsidP="002170F7">
            <w:pPr>
              <w:spacing w:after="0" w:line="240" w:lineRule="auto"/>
              <w:ind w:left="0" w:right="0" w:firstLine="0"/>
              <w:jc w:val="left"/>
              <w:rPr>
                <w:rFonts w:ascii="Arial" w:hAnsi="Arial" w:cs="Arial"/>
              </w:rPr>
            </w:pPr>
          </w:p>
        </w:tc>
        <w:tc>
          <w:tcPr>
            <w:tcW w:w="945" w:type="dxa"/>
          </w:tcPr>
          <w:p w14:paraId="11DA39B5"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BE494BD" w14:textId="77777777" w:rsidR="002170F7" w:rsidRDefault="002170F7" w:rsidP="002170F7">
            <w:pPr>
              <w:spacing w:after="0" w:line="240" w:lineRule="auto"/>
              <w:ind w:left="0" w:right="0" w:firstLine="0"/>
              <w:jc w:val="left"/>
              <w:rPr>
                <w:rFonts w:ascii="Arial" w:hAnsi="Arial" w:cs="Arial"/>
              </w:rPr>
            </w:pPr>
          </w:p>
        </w:tc>
      </w:tr>
      <w:tr w:rsidR="002170F7" w:rsidRPr="009E7DCB" w14:paraId="2F572927" w14:textId="77777777" w:rsidTr="00E056B9">
        <w:tc>
          <w:tcPr>
            <w:tcW w:w="705" w:type="dxa"/>
          </w:tcPr>
          <w:p w14:paraId="0186E2DD" w14:textId="609FE471"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56</w:t>
            </w:r>
          </w:p>
        </w:tc>
        <w:tc>
          <w:tcPr>
            <w:tcW w:w="855" w:type="dxa"/>
            <w:vAlign w:val="center"/>
          </w:tcPr>
          <w:p w14:paraId="2EB9EF82" w14:textId="4C6D860B"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gridSpan w:val="2"/>
            <w:vAlign w:val="center"/>
          </w:tcPr>
          <w:p w14:paraId="2E26230C" w14:textId="23439EAB"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3686" w:type="dxa"/>
            <w:gridSpan w:val="2"/>
            <w:vAlign w:val="center"/>
          </w:tcPr>
          <w:p w14:paraId="081B5A05" w14:textId="7CD71B5A" w:rsidR="002170F7" w:rsidRPr="008C217B" w:rsidRDefault="002170F7" w:rsidP="002170F7">
            <w:pPr>
              <w:spacing w:after="0" w:line="240" w:lineRule="auto"/>
              <w:ind w:left="0" w:right="0" w:firstLine="0"/>
              <w:rPr>
                <w:rFonts w:ascii="Arial" w:hAnsi="Arial" w:cs="Arial"/>
                <w:sz w:val="20"/>
                <w:szCs w:val="20"/>
              </w:rPr>
            </w:pPr>
            <w:proofErr w:type="spellStart"/>
            <w:r w:rsidRPr="008C217B">
              <w:rPr>
                <w:rFonts w:ascii="Arial" w:hAnsi="Arial" w:cs="Arial"/>
                <w:sz w:val="20"/>
                <w:szCs w:val="20"/>
              </w:rPr>
              <w:t>Paramonoclorofenol</w:t>
            </w:r>
            <w:proofErr w:type="spellEnd"/>
            <w:r w:rsidRPr="008C217B">
              <w:rPr>
                <w:rFonts w:ascii="Arial" w:hAnsi="Arial" w:cs="Arial"/>
                <w:sz w:val="20"/>
                <w:szCs w:val="20"/>
              </w:rPr>
              <w:t xml:space="preserve">; Associação: Cânfora; Aspecto Físico: Líquido, Embalagem: Frasco 20 ml; </w:t>
            </w:r>
          </w:p>
        </w:tc>
        <w:tc>
          <w:tcPr>
            <w:tcW w:w="1555" w:type="dxa"/>
            <w:gridSpan w:val="2"/>
          </w:tcPr>
          <w:p w14:paraId="1C5914B3" w14:textId="77777777" w:rsidR="002170F7" w:rsidRDefault="002170F7" w:rsidP="002170F7">
            <w:pPr>
              <w:spacing w:after="0" w:line="240" w:lineRule="auto"/>
              <w:ind w:left="0" w:right="0" w:firstLine="0"/>
              <w:jc w:val="left"/>
              <w:rPr>
                <w:rFonts w:ascii="Arial" w:hAnsi="Arial" w:cs="Arial"/>
              </w:rPr>
            </w:pPr>
          </w:p>
        </w:tc>
        <w:tc>
          <w:tcPr>
            <w:tcW w:w="945" w:type="dxa"/>
          </w:tcPr>
          <w:p w14:paraId="207BCC91"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486394FA" w14:textId="77777777" w:rsidR="002170F7" w:rsidRDefault="002170F7" w:rsidP="002170F7">
            <w:pPr>
              <w:spacing w:after="0" w:line="240" w:lineRule="auto"/>
              <w:ind w:left="0" w:right="0" w:firstLine="0"/>
              <w:jc w:val="left"/>
              <w:rPr>
                <w:rFonts w:ascii="Arial" w:hAnsi="Arial" w:cs="Arial"/>
              </w:rPr>
            </w:pPr>
          </w:p>
        </w:tc>
      </w:tr>
      <w:tr w:rsidR="002170F7" w:rsidRPr="009E7DCB" w14:paraId="008C0599" w14:textId="77777777" w:rsidTr="00E056B9">
        <w:tc>
          <w:tcPr>
            <w:tcW w:w="705" w:type="dxa"/>
          </w:tcPr>
          <w:p w14:paraId="68142E22" w14:textId="6A00F549"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57</w:t>
            </w:r>
          </w:p>
        </w:tc>
        <w:tc>
          <w:tcPr>
            <w:tcW w:w="855" w:type="dxa"/>
            <w:vAlign w:val="center"/>
          </w:tcPr>
          <w:p w14:paraId="693AC782" w14:textId="20BC25D2"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BISNA</w:t>
            </w:r>
          </w:p>
        </w:tc>
        <w:tc>
          <w:tcPr>
            <w:tcW w:w="992" w:type="dxa"/>
            <w:gridSpan w:val="2"/>
            <w:vAlign w:val="center"/>
          </w:tcPr>
          <w:p w14:paraId="0F04BB6B" w14:textId="26611148"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3686" w:type="dxa"/>
            <w:gridSpan w:val="2"/>
            <w:vAlign w:val="center"/>
          </w:tcPr>
          <w:p w14:paraId="4396AEA5" w14:textId="6DF04675"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Pasta Profilática; Composição Básica: Pedra </w:t>
            </w:r>
            <w:proofErr w:type="spellStart"/>
            <w:r w:rsidRPr="008C217B">
              <w:rPr>
                <w:rFonts w:ascii="Arial" w:hAnsi="Arial" w:cs="Arial"/>
                <w:sz w:val="20"/>
                <w:szCs w:val="20"/>
              </w:rPr>
              <w:t>Pomes</w:t>
            </w:r>
            <w:proofErr w:type="spellEnd"/>
            <w:r w:rsidRPr="008C217B">
              <w:rPr>
                <w:rFonts w:ascii="Arial" w:hAnsi="Arial" w:cs="Arial"/>
                <w:sz w:val="20"/>
                <w:szCs w:val="20"/>
              </w:rPr>
              <w:t xml:space="preserve">; Características Adicionais: Com </w:t>
            </w:r>
            <w:proofErr w:type="spellStart"/>
            <w:r w:rsidRPr="008C217B">
              <w:rPr>
                <w:rFonts w:ascii="Arial" w:hAnsi="Arial" w:cs="Arial"/>
                <w:sz w:val="20"/>
                <w:szCs w:val="20"/>
              </w:rPr>
              <w:t>Fluor</w:t>
            </w:r>
            <w:proofErr w:type="spellEnd"/>
            <w:r w:rsidRPr="008C217B">
              <w:rPr>
                <w:rFonts w:ascii="Arial" w:hAnsi="Arial" w:cs="Arial"/>
                <w:sz w:val="20"/>
                <w:szCs w:val="20"/>
              </w:rPr>
              <w:t xml:space="preserve">; Composição: </w:t>
            </w:r>
            <w:proofErr w:type="spellStart"/>
            <w:r w:rsidRPr="008C217B">
              <w:rPr>
                <w:rFonts w:ascii="Arial" w:hAnsi="Arial" w:cs="Arial"/>
                <w:sz w:val="20"/>
                <w:szCs w:val="20"/>
              </w:rPr>
              <w:t>Lauril</w:t>
            </w:r>
            <w:proofErr w:type="spellEnd"/>
            <w:r w:rsidRPr="008C217B">
              <w:rPr>
                <w:rFonts w:ascii="Arial" w:hAnsi="Arial" w:cs="Arial"/>
                <w:sz w:val="20"/>
                <w:szCs w:val="20"/>
              </w:rPr>
              <w:t xml:space="preserve"> Sulfato De Sódio; </w:t>
            </w:r>
            <w:proofErr w:type="gramStart"/>
            <w:r w:rsidRPr="008C217B">
              <w:rPr>
                <w:rFonts w:ascii="Arial" w:hAnsi="Arial" w:cs="Arial"/>
                <w:sz w:val="20"/>
                <w:szCs w:val="20"/>
              </w:rPr>
              <w:t>Com</w:t>
            </w:r>
            <w:proofErr w:type="gramEnd"/>
            <w:r w:rsidRPr="008C217B">
              <w:rPr>
                <w:rFonts w:ascii="Arial" w:hAnsi="Arial" w:cs="Arial"/>
                <w:sz w:val="20"/>
                <w:szCs w:val="20"/>
              </w:rPr>
              <w:t xml:space="preserve"> sabor. Embalagem: Bisnaga 90 g; </w:t>
            </w:r>
          </w:p>
        </w:tc>
        <w:tc>
          <w:tcPr>
            <w:tcW w:w="1555" w:type="dxa"/>
            <w:gridSpan w:val="2"/>
          </w:tcPr>
          <w:p w14:paraId="06B6C151" w14:textId="77777777" w:rsidR="002170F7" w:rsidRDefault="002170F7" w:rsidP="002170F7">
            <w:pPr>
              <w:spacing w:after="0" w:line="240" w:lineRule="auto"/>
              <w:ind w:left="0" w:right="0" w:firstLine="0"/>
              <w:jc w:val="left"/>
              <w:rPr>
                <w:rFonts w:ascii="Arial" w:hAnsi="Arial" w:cs="Arial"/>
              </w:rPr>
            </w:pPr>
          </w:p>
        </w:tc>
        <w:tc>
          <w:tcPr>
            <w:tcW w:w="945" w:type="dxa"/>
          </w:tcPr>
          <w:p w14:paraId="2C22FDF2"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5574E542" w14:textId="77777777" w:rsidR="002170F7" w:rsidRDefault="002170F7" w:rsidP="002170F7">
            <w:pPr>
              <w:spacing w:after="0" w:line="240" w:lineRule="auto"/>
              <w:ind w:left="0" w:right="0" w:firstLine="0"/>
              <w:jc w:val="left"/>
              <w:rPr>
                <w:rFonts w:ascii="Arial" w:hAnsi="Arial" w:cs="Arial"/>
              </w:rPr>
            </w:pPr>
          </w:p>
        </w:tc>
      </w:tr>
      <w:tr w:rsidR="002170F7" w:rsidRPr="009E7DCB" w14:paraId="3F4CC9BB" w14:textId="77777777" w:rsidTr="00E056B9">
        <w:tc>
          <w:tcPr>
            <w:tcW w:w="705" w:type="dxa"/>
          </w:tcPr>
          <w:p w14:paraId="56080AF2" w14:textId="37F73C17"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58</w:t>
            </w:r>
          </w:p>
        </w:tc>
        <w:tc>
          <w:tcPr>
            <w:tcW w:w="855" w:type="dxa"/>
            <w:vAlign w:val="center"/>
          </w:tcPr>
          <w:p w14:paraId="0D98C66D" w14:textId="6D03AA40"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gridSpan w:val="2"/>
            <w:vAlign w:val="center"/>
          </w:tcPr>
          <w:p w14:paraId="3900F547" w14:textId="6CFB781F"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50</w:t>
            </w:r>
          </w:p>
        </w:tc>
        <w:tc>
          <w:tcPr>
            <w:tcW w:w="3686" w:type="dxa"/>
            <w:gridSpan w:val="2"/>
            <w:vAlign w:val="center"/>
          </w:tcPr>
          <w:p w14:paraId="74CE68AD" w14:textId="53B954A9"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Pedra - </w:t>
            </w:r>
            <w:proofErr w:type="spellStart"/>
            <w:r w:rsidRPr="008C217B">
              <w:rPr>
                <w:rFonts w:ascii="Arial" w:hAnsi="Arial" w:cs="Arial"/>
                <w:sz w:val="20"/>
                <w:szCs w:val="20"/>
              </w:rPr>
              <w:t>Pomes</w:t>
            </w:r>
            <w:proofErr w:type="spellEnd"/>
            <w:r w:rsidRPr="008C217B">
              <w:rPr>
                <w:rFonts w:ascii="Arial" w:hAnsi="Arial" w:cs="Arial"/>
                <w:sz w:val="20"/>
                <w:szCs w:val="20"/>
              </w:rPr>
              <w:t xml:space="preserve">; Material: Rocha Magnética; Cor: Branca; Aspecto Físico: Pó; Aplicação: Limpeza Dental; Uso: Odontológico; Características Adicionais: Extrafino; Frasco 100 mg; </w:t>
            </w:r>
          </w:p>
        </w:tc>
        <w:tc>
          <w:tcPr>
            <w:tcW w:w="1555" w:type="dxa"/>
            <w:gridSpan w:val="2"/>
          </w:tcPr>
          <w:p w14:paraId="2D92A46B" w14:textId="77777777" w:rsidR="002170F7" w:rsidRDefault="002170F7" w:rsidP="002170F7">
            <w:pPr>
              <w:spacing w:after="0" w:line="240" w:lineRule="auto"/>
              <w:ind w:left="0" w:right="0" w:firstLine="0"/>
              <w:jc w:val="left"/>
              <w:rPr>
                <w:rFonts w:ascii="Arial" w:hAnsi="Arial" w:cs="Arial"/>
              </w:rPr>
            </w:pPr>
          </w:p>
        </w:tc>
        <w:tc>
          <w:tcPr>
            <w:tcW w:w="945" w:type="dxa"/>
          </w:tcPr>
          <w:p w14:paraId="6DBA622D"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2255593A" w14:textId="77777777" w:rsidR="002170F7" w:rsidRDefault="002170F7" w:rsidP="002170F7">
            <w:pPr>
              <w:spacing w:after="0" w:line="240" w:lineRule="auto"/>
              <w:ind w:left="0" w:right="0" w:firstLine="0"/>
              <w:jc w:val="left"/>
              <w:rPr>
                <w:rFonts w:ascii="Arial" w:hAnsi="Arial" w:cs="Arial"/>
              </w:rPr>
            </w:pPr>
          </w:p>
        </w:tc>
      </w:tr>
      <w:tr w:rsidR="002170F7" w:rsidRPr="009E7DCB" w14:paraId="43CEC106" w14:textId="77777777" w:rsidTr="00E056B9">
        <w:tc>
          <w:tcPr>
            <w:tcW w:w="705" w:type="dxa"/>
          </w:tcPr>
          <w:p w14:paraId="36E2C879" w14:textId="1813C371"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59</w:t>
            </w:r>
          </w:p>
        </w:tc>
        <w:tc>
          <w:tcPr>
            <w:tcW w:w="855" w:type="dxa"/>
            <w:vAlign w:val="center"/>
          </w:tcPr>
          <w:p w14:paraId="35318C7F" w14:textId="40A74599"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48E7A300" w14:textId="4CB076C6"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20</w:t>
            </w:r>
          </w:p>
        </w:tc>
        <w:tc>
          <w:tcPr>
            <w:tcW w:w="3686" w:type="dxa"/>
            <w:gridSpan w:val="2"/>
            <w:vAlign w:val="center"/>
          </w:tcPr>
          <w:p w14:paraId="7965200C" w14:textId="13D9E72B"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Pote Odontológico. Material: Plástico. Tipo: </w:t>
            </w:r>
            <w:proofErr w:type="spellStart"/>
            <w:r w:rsidRPr="008C217B">
              <w:rPr>
                <w:rFonts w:ascii="Arial" w:hAnsi="Arial" w:cs="Arial"/>
                <w:sz w:val="20"/>
                <w:szCs w:val="20"/>
              </w:rPr>
              <w:t>Dappen</w:t>
            </w:r>
            <w:proofErr w:type="spellEnd"/>
            <w:r w:rsidRPr="008C217B">
              <w:rPr>
                <w:rFonts w:ascii="Arial" w:hAnsi="Arial" w:cs="Arial"/>
                <w:sz w:val="20"/>
                <w:szCs w:val="20"/>
              </w:rPr>
              <w:t xml:space="preserve">. Características Adicionais: 2 Cavidades. Formato: Cilíndrico. </w:t>
            </w:r>
          </w:p>
        </w:tc>
        <w:tc>
          <w:tcPr>
            <w:tcW w:w="1555" w:type="dxa"/>
            <w:gridSpan w:val="2"/>
          </w:tcPr>
          <w:p w14:paraId="378B5F86" w14:textId="77777777" w:rsidR="002170F7" w:rsidRDefault="002170F7" w:rsidP="002170F7">
            <w:pPr>
              <w:spacing w:after="0" w:line="240" w:lineRule="auto"/>
              <w:ind w:left="0" w:right="0" w:firstLine="0"/>
              <w:jc w:val="left"/>
              <w:rPr>
                <w:rFonts w:ascii="Arial" w:hAnsi="Arial" w:cs="Arial"/>
              </w:rPr>
            </w:pPr>
          </w:p>
        </w:tc>
        <w:tc>
          <w:tcPr>
            <w:tcW w:w="945" w:type="dxa"/>
          </w:tcPr>
          <w:p w14:paraId="78DC788F"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3D0A00D5" w14:textId="77777777" w:rsidR="002170F7" w:rsidRDefault="002170F7" w:rsidP="002170F7">
            <w:pPr>
              <w:spacing w:after="0" w:line="240" w:lineRule="auto"/>
              <w:ind w:left="0" w:right="0" w:firstLine="0"/>
              <w:jc w:val="left"/>
              <w:rPr>
                <w:rFonts w:ascii="Arial" w:hAnsi="Arial" w:cs="Arial"/>
              </w:rPr>
            </w:pPr>
          </w:p>
        </w:tc>
      </w:tr>
      <w:tr w:rsidR="002170F7" w:rsidRPr="009E7DCB" w14:paraId="653F32BF" w14:textId="77777777" w:rsidTr="00E056B9">
        <w:tc>
          <w:tcPr>
            <w:tcW w:w="705" w:type="dxa"/>
          </w:tcPr>
          <w:p w14:paraId="3DF1052D" w14:textId="585A6B78"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60</w:t>
            </w:r>
          </w:p>
        </w:tc>
        <w:tc>
          <w:tcPr>
            <w:tcW w:w="855" w:type="dxa"/>
            <w:vAlign w:val="center"/>
          </w:tcPr>
          <w:p w14:paraId="62606B95" w14:textId="6C25CB3B"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PCTE</w:t>
            </w:r>
          </w:p>
        </w:tc>
        <w:tc>
          <w:tcPr>
            <w:tcW w:w="992" w:type="dxa"/>
            <w:gridSpan w:val="2"/>
            <w:vAlign w:val="center"/>
          </w:tcPr>
          <w:p w14:paraId="280C23F9" w14:textId="534CD3FC"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120</w:t>
            </w:r>
          </w:p>
        </w:tc>
        <w:tc>
          <w:tcPr>
            <w:tcW w:w="3686" w:type="dxa"/>
            <w:gridSpan w:val="2"/>
            <w:vAlign w:val="center"/>
          </w:tcPr>
          <w:p w14:paraId="74CCD00F" w14:textId="55F332A0"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Protetor Clínico Odontológico. Material: Filme Plástico E Papel. Dimensão: Cerca De 30 X 45 CM. Tipo Uso: Uso Único, Descartável. Embalagem: 100 unidades. </w:t>
            </w:r>
          </w:p>
        </w:tc>
        <w:tc>
          <w:tcPr>
            <w:tcW w:w="1555" w:type="dxa"/>
            <w:gridSpan w:val="2"/>
          </w:tcPr>
          <w:p w14:paraId="7056D006" w14:textId="77777777" w:rsidR="002170F7" w:rsidRDefault="002170F7" w:rsidP="002170F7">
            <w:pPr>
              <w:spacing w:after="0" w:line="240" w:lineRule="auto"/>
              <w:ind w:left="0" w:right="0" w:firstLine="0"/>
              <w:jc w:val="left"/>
              <w:rPr>
                <w:rFonts w:ascii="Arial" w:hAnsi="Arial" w:cs="Arial"/>
              </w:rPr>
            </w:pPr>
          </w:p>
        </w:tc>
        <w:tc>
          <w:tcPr>
            <w:tcW w:w="945" w:type="dxa"/>
          </w:tcPr>
          <w:p w14:paraId="4D776AB1"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944F385" w14:textId="77777777" w:rsidR="002170F7" w:rsidRDefault="002170F7" w:rsidP="002170F7">
            <w:pPr>
              <w:spacing w:after="0" w:line="240" w:lineRule="auto"/>
              <w:ind w:left="0" w:right="0" w:firstLine="0"/>
              <w:jc w:val="left"/>
              <w:rPr>
                <w:rFonts w:ascii="Arial" w:hAnsi="Arial" w:cs="Arial"/>
              </w:rPr>
            </w:pPr>
          </w:p>
        </w:tc>
      </w:tr>
      <w:tr w:rsidR="002170F7" w:rsidRPr="009E7DCB" w14:paraId="0391B4CE" w14:textId="77777777" w:rsidTr="00E056B9">
        <w:tc>
          <w:tcPr>
            <w:tcW w:w="705" w:type="dxa"/>
          </w:tcPr>
          <w:p w14:paraId="1E05BC32" w14:textId="00DCF61E"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61</w:t>
            </w:r>
          </w:p>
        </w:tc>
        <w:tc>
          <w:tcPr>
            <w:tcW w:w="855" w:type="dxa"/>
            <w:vAlign w:val="center"/>
          </w:tcPr>
          <w:p w14:paraId="5D1190D2" w14:textId="00F28FAC"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PCTE</w:t>
            </w:r>
          </w:p>
        </w:tc>
        <w:tc>
          <w:tcPr>
            <w:tcW w:w="992" w:type="dxa"/>
            <w:gridSpan w:val="2"/>
            <w:vAlign w:val="center"/>
          </w:tcPr>
          <w:p w14:paraId="05EDAD25" w14:textId="0CF0AF9D"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110</w:t>
            </w:r>
          </w:p>
        </w:tc>
        <w:tc>
          <w:tcPr>
            <w:tcW w:w="3686" w:type="dxa"/>
            <w:gridSpan w:val="2"/>
            <w:vAlign w:val="center"/>
          </w:tcPr>
          <w:p w14:paraId="0A182AA7" w14:textId="534D85DA"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Protetor Clínico Odontológico.</w:t>
            </w:r>
            <w:r>
              <w:rPr>
                <w:rFonts w:ascii="Arial" w:hAnsi="Arial" w:cs="Arial"/>
                <w:sz w:val="20"/>
                <w:szCs w:val="20"/>
              </w:rPr>
              <w:t xml:space="preserve"> </w:t>
            </w:r>
            <w:r w:rsidRPr="008C217B">
              <w:rPr>
                <w:rFonts w:ascii="Arial" w:hAnsi="Arial" w:cs="Arial"/>
                <w:sz w:val="20"/>
                <w:szCs w:val="20"/>
              </w:rPr>
              <w:t xml:space="preserve">Material: Plástico. Uso: Capa Seringa Tríplice. Tipo Uso: Uso Único, Descartável. Embalagem: 100 unidade. </w:t>
            </w:r>
          </w:p>
        </w:tc>
        <w:tc>
          <w:tcPr>
            <w:tcW w:w="1555" w:type="dxa"/>
            <w:gridSpan w:val="2"/>
          </w:tcPr>
          <w:p w14:paraId="5C2903B6" w14:textId="77777777" w:rsidR="002170F7" w:rsidRDefault="002170F7" w:rsidP="002170F7">
            <w:pPr>
              <w:spacing w:after="0" w:line="240" w:lineRule="auto"/>
              <w:ind w:left="0" w:right="0" w:firstLine="0"/>
              <w:jc w:val="left"/>
              <w:rPr>
                <w:rFonts w:ascii="Arial" w:hAnsi="Arial" w:cs="Arial"/>
              </w:rPr>
            </w:pPr>
          </w:p>
        </w:tc>
        <w:tc>
          <w:tcPr>
            <w:tcW w:w="945" w:type="dxa"/>
          </w:tcPr>
          <w:p w14:paraId="2C803C0E"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4E8C9DE2" w14:textId="77777777" w:rsidR="002170F7" w:rsidRDefault="002170F7" w:rsidP="002170F7">
            <w:pPr>
              <w:spacing w:after="0" w:line="240" w:lineRule="auto"/>
              <w:ind w:left="0" w:right="0" w:firstLine="0"/>
              <w:jc w:val="left"/>
              <w:rPr>
                <w:rFonts w:ascii="Arial" w:hAnsi="Arial" w:cs="Arial"/>
              </w:rPr>
            </w:pPr>
          </w:p>
        </w:tc>
      </w:tr>
      <w:tr w:rsidR="002170F7" w:rsidRPr="009E7DCB" w14:paraId="0155475B" w14:textId="77777777" w:rsidTr="00E056B9">
        <w:tc>
          <w:tcPr>
            <w:tcW w:w="705" w:type="dxa"/>
          </w:tcPr>
          <w:p w14:paraId="38CF472D" w14:textId="55FB8EE5"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62</w:t>
            </w:r>
          </w:p>
        </w:tc>
        <w:tc>
          <w:tcPr>
            <w:tcW w:w="855" w:type="dxa"/>
            <w:vAlign w:val="center"/>
          </w:tcPr>
          <w:p w14:paraId="02EA4C56" w14:textId="747E6910"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717F418D" w14:textId="430F0C64"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150</w:t>
            </w:r>
          </w:p>
        </w:tc>
        <w:tc>
          <w:tcPr>
            <w:tcW w:w="3686" w:type="dxa"/>
            <w:gridSpan w:val="2"/>
            <w:vAlign w:val="center"/>
          </w:tcPr>
          <w:p w14:paraId="3A02B4E9" w14:textId="45F918F6"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Resina Composta; Aspecto Físico: Pastosa; Tamanho Partículas: </w:t>
            </w:r>
            <w:proofErr w:type="spellStart"/>
            <w:r w:rsidRPr="008C217B">
              <w:rPr>
                <w:rFonts w:ascii="Arial" w:hAnsi="Arial" w:cs="Arial"/>
                <w:sz w:val="20"/>
                <w:szCs w:val="20"/>
              </w:rPr>
              <w:t>Microhíbrida</w:t>
            </w:r>
            <w:proofErr w:type="spellEnd"/>
            <w:r w:rsidRPr="008C217B">
              <w:rPr>
                <w:rFonts w:ascii="Arial" w:hAnsi="Arial" w:cs="Arial"/>
                <w:sz w:val="20"/>
                <w:szCs w:val="20"/>
              </w:rPr>
              <w:t xml:space="preserve">; Tipo: </w:t>
            </w:r>
            <w:proofErr w:type="spellStart"/>
            <w:r w:rsidRPr="008C217B">
              <w:rPr>
                <w:rFonts w:ascii="Arial" w:hAnsi="Arial" w:cs="Arial"/>
                <w:sz w:val="20"/>
                <w:szCs w:val="20"/>
              </w:rPr>
              <w:t>Fotopolimerizável</w:t>
            </w:r>
            <w:proofErr w:type="spellEnd"/>
            <w:r w:rsidRPr="008C217B">
              <w:rPr>
                <w:rFonts w:ascii="Arial" w:hAnsi="Arial" w:cs="Arial"/>
                <w:sz w:val="20"/>
                <w:szCs w:val="20"/>
              </w:rPr>
              <w:t xml:space="preserve">; </w:t>
            </w:r>
            <w:proofErr w:type="spellStart"/>
            <w:proofErr w:type="gramStart"/>
            <w:r w:rsidRPr="008C217B">
              <w:rPr>
                <w:rFonts w:ascii="Arial" w:hAnsi="Arial" w:cs="Arial"/>
                <w:sz w:val="20"/>
                <w:szCs w:val="20"/>
              </w:rPr>
              <w:t>nanoparticuladas</w:t>
            </w:r>
            <w:proofErr w:type="spellEnd"/>
            <w:r w:rsidRPr="008C217B">
              <w:rPr>
                <w:rFonts w:ascii="Arial" w:hAnsi="Arial" w:cs="Arial"/>
                <w:sz w:val="20"/>
                <w:szCs w:val="20"/>
              </w:rPr>
              <w:t>;  Cor</w:t>
            </w:r>
            <w:proofErr w:type="gramEnd"/>
            <w:r w:rsidRPr="008C217B">
              <w:rPr>
                <w:rFonts w:ascii="Arial" w:hAnsi="Arial" w:cs="Arial"/>
                <w:sz w:val="20"/>
                <w:szCs w:val="20"/>
              </w:rPr>
              <w:t xml:space="preserve">: A3,5 ;   Embalagem: Seringa 4g.  </w:t>
            </w:r>
          </w:p>
        </w:tc>
        <w:tc>
          <w:tcPr>
            <w:tcW w:w="1555" w:type="dxa"/>
            <w:gridSpan w:val="2"/>
          </w:tcPr>
          <w:p w14:paraId="14E334C6" w14:textId="77777777" w:rsidR="002170F7" w:rsidRDefault="002170F7" w:rsidP="002170F7">
            <w:pPr>
              <w:spacing w:after="0" w:line="240" w:lineRule="auto"/>
              <w:ind w:left="0" w:right="0" w:firstLine="0"/>
              <w:jc w:val="left"/>
              <w:rPr>
                <w:rFonts w:ascii="Arial" w:hAnsi="Arial" w:cs="Arial"/>
              </w:rPr>
            </w:pPr>
          </w:p>
        </w:tc>
        <w:tc>
          <w:tcPr>
            <w:tcW w:w="945" w:type="dxa"/>
          </w:tcPr>
          <w:p w14:paraId="6B6C5982"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36B2B84E" w14:textId="77777777" w:rsidR="002170F7" w:rsidRDefault="002170F7" w:rsidP="002170F7">
            <w:pPr>
              <w:spacing w:after="0" w:line="240" w:lineRule="auto"/>
              <w:ind w:left="0" w:right="0" w:firstLine="0"/>
              <w:jc w:val="left"/>
              <w:rPr>
                <w:rFonts w:ascii="Arial" w:hAnsi="Arial" w:cs="Arial"/>
              </w:rPr>
            </w:pPr>
          </w:p>
        </w:tc>
      </w:tr>
      <w:tr w:rsidR="002170F7" w:rsidRPr="009E7DCB" w14:paraId="010EE184" w14:textId="77777777" w:rsidTr="00E056B9">
        <w:tc>
          <w:tcPr>
            <w:tcW w:w="705" w:type="dxa"/>
          </w:tcPr>
          <w:p w14:paraId="4C477A62" w14:textId="273BC978"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63</w:t>
            </w:r>
          </w:p>
        </w:tc>
        <w:tc>
          <w:tcPr>
            <w:tcW w:w="855" w:type="dxa"/>
            <w:vAlign w:val="center"/>
          </w:tcPr>
          <w:p w14:paraId="6D2EDD50" w14:textId="309171C4"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39ED2C7D" w14:textId="4D2D46F5"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50</w:t>
            </w:r>
          </w:p>
        </w:tc>
        <w:tc>
          <w:tcPr>
            <w:tcW w:w="3686" w:type="dxa"/>
            <w:gridSpan w:val="2"/>
            <w:vAlign w:val="center"/>
          </w:tcPr>
          <w:p w14:paraId="5AD09CF0" w14:textId="7C2BBAEB"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Resina Composta; Aspecto Físico: Pastosa; Tamanho Partículas: </w:t>
            </w:r>
            <w:proofErr w:type="spellStart"/>
            <w:r w:rsidRPr="008C217B">
              <w:rPr>
                <w:rFonts w:ascii="Arial" w:hAnsi="Arial" w:cs="Arial"/>
                <w:sz w:val="20"/>
                <w:szCs w:val="20"/>
              </w:rPr>
              <w:t>Microhíbrida</w:t>
            </w:r>
            <w:proofErr w:type="spellEnd"/>
            <w:r w:rsidRPr="008C217B">
              <w:rPr>
                <w:rFonts w:ascii="Arial" w:hAnsi="Arial" w:cs="Arial"/>
                <w:sz w:val="20"/>
                <w:szCs w:val="20"/>
              </w:rPr>
              <w:t xml:space="preserve">; Tipo: </w:t>
            </w:r>
            <w:proofErr w:type="spellStart"/>
            <w:r w:rsidRPr="008C217B">
              <w:rPr>
                <w:rFonts w:ascii="Arial" w:hAnsi="Arial" w:cs="Arial"/>
                <w:sz w:val="20"/>
                <w:szCs w:val="20"/>
              </w:rPr>
              <w:t>Fotopolimerizável</w:t>
            </w:r>
            <w:proofErr w:type="spellEnd"/>
            <w:r w:rsidRPr="008C217B">
              <w:rPr>
                <w:rFonts w:ascii="Arial" w:hAnsi="Arial" w:cs="Arial"/>
                <w:sz w:val="20"/>
                <w:szCs w:val="20"/>
              </w:rPr>
              <w:t xml:space="preserve">; Cor: A1.  Embalagem: Seringa 4g. </w:t>
            </w:r>
          </w:p>
        </w:tc>
        <w:tc>
          <w:tcPr>
            <w:tcW w:w="1555" w:type="dxa"/>
            <w:gridSpan w:val="2"/>
          </w:tcPr>
          <w:p w14:paraId="102181C0" w14:textId="77777777" w:rsidR="002170F7" w:rsidRDefault="002170F7" w:rsidP="002170F7">
            <w:pPr>
              <w:spacing w:after="0" w:line="240" w:lineRule="auto"/>
              <w:ind w:left="0" w:right="0" w:firstLine="0"/>
              <w:jc w:val="left"/>
              <w:rPr>
                <w:rFonts w:ascii="Arial" w:hAnsi="Arial" w:cs="Arial"/>
              </w:rPr>
            </w:pPr>
          </w:p>
        </w:tc>
        <w:tc>
          <w:tcPr>
            <w:tcW w:w="945" w:type="dxa"/>
          </w:tcPr>
          <w:p w14:paraId="707B5F11"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47FAF17B" w14:textId="77777777" w:rsidR="002170F7" w:rsidRDefault="002170F7" w:rsidP="002170F7">
            <w:pPr>
              <w:spacing w:after="0" w:line="240" w:lineRule="auto"/>
              <w:ind w:left="0" w:right="0" w:firstLine="0"/>
              <w:jc w:val="left"/>
              <w:rPr>
                <w:rFonts w:ascii="Arial" w:hAnsi="Arial" w:cs="Arial"/>
              </w:rPr>
            </w:pPr>
          </w:p>
        </w:tc>
      </w:tr>
      <w:tr w:rsidR="002170F7" w:rsidRPr="009E7DCB" w14:paraId="2B25E365" w14:textId="77777777" w:rsidTr="00E056B9">
        <w:tc>
          <w:tcPr>
            <w:tcW w:w="705" w:type="dxa"/>
          </w:tcPr>
          <w:p w14:paraId="06B9FA1E" w14:textId="6EA12463"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64</w:t>
            </w:r>
          </w:p>
        </w:tc>
        <w:tc>
          <w:tcPr>
            <w:tcW w:w="855" w:type="dxa"/>
            <w:vAlign w:val="center"/>
          </w:tcPr>
          <w:p w14:paraId="27BCFB89" w14:textId="56C6413F"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180A77CF" w14:textId="15332861"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50</w:t>
            </w:r>
          </w:p>
        </w:tc>
        <w:tc>
          <w:tcPr>
            <w:tcW w:w="3686" w:type="dxa"/>
            <w:gridSpan w:val="2"/>
            <w:vAlign w:val="center"/>
          </w:tcPr>
          <w:p w14:paraId="64A30D26" w14:textId="2A93BA48"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Resina Composta; Aspecto Físico: Pastosa; Tamanho Partículas: </w:t>
            </w:r>
            <w:proofErr w:type="spellStart"/>
            <w:proofErr w:type="gramStart"/>
            <w:r w:rsidRPr="008C217B">
              <w:rPr>
                <w:rFonts w:ascii="Arial" w:hAnsi="Arial" w:cs="Arial"/>
                <w:sz w:val="20"/>
                <w:szCs w:val="20"/>
              </w:rPr>
              <w:t>Microhíbrida</w:t>
            </w:r>
            <w:proofErr w:type="spellEnd"/>
            <w:r w:rsidRPr="008C217B">
              <w:rPr>
                <w:rFonts w:ascii="Arial" w:hAnsi="Arial" w:cs="Arial"/>
                <w:sz w:val="20"/>
                <w:szCs w:val="20"/>
              </w:rPr>
              <w:t>;  Tipo</w:t>
            </w:r>
            <w:proofErr w:type="gramEnd"/>
            <w:r w:rsidRPr="008C217B">
              <w:rPr>
                <w:rFonts w:ascii="Arial" w:hAnsi="Arial" w:cs="Arial"/>
                <w:sz w:val="20"/>
                <w:szCs w:val="20"/>
              </w:rPr>
              <w:t xml:space="preserve">: </w:t>
            </w:r>
            <w:proofErr w:type="spellStart"/>
            <w:r w:rsidRPr="008C217B">
              <w:rPr>
                <w:rFonts w:ascii="Arial" w:hAnsi="Arial" w:cs="Arial"/>
                <w:sz w:val="20"/>
                <w:szCs w:val="20"/>
              </w:rPr>
              <w:t>Fotopolimerizável</w:t>
            </w:r>
            <w:proofErr w:type="spellEnd"/>
            <w:r w:rsidRPr="008C217B">
              <w:rPr>
                <w:rFonts w:ascii="Arial" w:hAnsi="Arial" w:cs="Arial"/>
                <w:sz w:val="20"/>
                <w:szCs w:val="20"/>
              </w:rPr>
              <w:t xml:space="preserve">; Cor: A2;   Embalagem: Seringa 4g.  </w:t>
            </w:r>
          </w:p>
        </w:tc>
        <w:tc>
          <w:tcPr>
            <w:tcW w:w="1555" w:type="dxa"/>
            <w:gridSpan w:val="2"/>
          </w:tcPr>
          <w:p w14:paraId="5E3C598C" w14:textId="77777777" w:rsidR="002170F7" w:rsidRDefault="002170F7" w:rsidP="002170F7">
            <w:pPr>
              <w:spacing w:after="0" w:line="240" w:lineRule="auto"/>
              <w:ind w:left="0" w:right="0" w:firstLine="0"/>
              <w:jc w:val="left"/>
              <w:rPr>
                <w:rFonts w:ascii="Arial" w:hAnsi="Arial" w:cs="Arial"/>
              </w:rPr>
            </w:pPr>
          </w:p>
        </w:tc>
        <w:tc>
          <w:tcPr>
            <w:tcW w:w="945" w:type="dxa"/>
          </w:tcPr>
          <w:p w14:paraId="4C443B88"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0ACAAEB" w14:textId="77777777" w:rsidR="002170F7" w:rsidRDefault="002170F7" w:rsidP="002170F7">
            <w:pPr>
              <w:spacing w:after="0" w:line="240" w:lineRule="auto"/>
              <w:ind w:left="0" w:right="0" w:firstLine="0"/>
              <w:jc w:val="left"/>
              <w:rPr>
                <w:rFonts w:ascii="Arial" w:hAnsi="Arial" w:cs="Arial"/>
              </w:rPr>
            </w:pPr>
          </w:p>
        </w:tc>
      </w:tr>
      <w:tr w:rsidR="002170F7" w:rsidRPr="009E7DCB" w14:paraId="75E9F3D9" w14:textId="77777777" w:rsidTr="00E056B9">
        <w:tc>
          <w:tcPr>
            <w:tcW w:w="705" w:type="dxa"/>
          </w:tcPr>
          <w:p w14:paraId="0ADBCA9E" w14:textId="41A39845"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65</w:t>
            </w:r>
          </w:p>
        </w:tc>
        <w:tc>
          <w:tcPr>
            <w:tcW w:w="855" w:type="dxa"/>
            <w:vAlign w:val="center"/>
          </w:tcPr>
          <w:p w14:paraId="2CF8B517" w14:textId="0EC1EDF3"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5C47F4D7" w14:textId="416DC93B"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150</w:t>
            </w:r>
          </w:p>
        </w:tc>
        <w:tc>
          <w:tcPr>
            <w:tcW w:w="3686" w:type="dxa"/>
            <w:gridSpan w:val="2"/>
            <w:vAlign w:val="center"/>
          </w:tcPr>
          <w:p w14:paraId="4F88D2DE" w14:textId="418736CC"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Resina Composta; Aspecto Físico: Pastosa; Tamanho Partículas: </w:t>
            </w:r>
            <w:proofErr w:type="spellStart"/>
            <w:r w:rsidRPr="008C217B">
              <w:rPr>
                <w:rFonts w:ascii="Arial" w:hAnsi="Arial" w:cs="Arial"/>
                <w:sz w:val="20"/>
                <w:szCs w:val="20"/>
              </w:rPr>
              <w:t>Microhíbrida</w:t>
            </w:r>
            <w:proofErr w:type="spellEnd"/>
            <w:r w:rsidRPr="008C217B">
              <w:rPr>
                <w:rFonts w:ascii="Arial" w:hAnsi="Arial" w:cs="Arial"/>
                <w:sz w:val="20"/>
                <w:szCs w:val="20"/>
              </w:rPr>
              <w:t xml:space="preserve">; Tipo: </w:t>
            </w:r>
            <w:proofErr w:type="spellStart"/>
            <w:r w:rsidRPr="008C217B">
              <w:rPr>
                <w:rFonts w:ascii="Arial" w:hAnsi="Arial" w:cs="Arial"/>
                <w:sz w:val="20"/>
                <w:szCs w:val="20"/>
              </w:rPr>
              <w:t>Fotopolimerizável</w:t>
            </w:r>
            <w:proofErr w:type="spellEnd"/>
            <w:r w:rsidRPr="008C217B">
              <w:rPr>
                <w:rFonts w:ascii="Arial" w:hAnsi="Arial" w:cs="Arial"/>
                <w:sz w:val="20"/>
                <w:szCs w:val="20"/>
              </w:rPr>
              <w:t xml:space="preserve">; </w:t>
            </w:r>
            <w:proofErr w:type="spellStart"/>
            <w:proofErr w:type="gramStart"/>
            <w:r w:rsidRPr="008C217B">
              <w:rPr>
                <w:rFonts w:ascii="Arial" w:hAnsi="Arial" w:cs="Arial"/>
                <w:sz w:val="20"/>
                <w:szCs w:val="20"/>
              </w:rPr>
              <w:t>nanoparticuladas</w:t>
            </w:r>
            <w:proofErr w:type="spellEnd"/>
            <w:r w:rsidRPr="008C217B">
              <w:rPr>
                <w:rFonts w:ascii="Arial" w:hAnsi="Arial" w:cs="Arial"/>
                <w:sz w:val="20"/>
                <w:szCs w:val="20"/>
              </w:rPr>
              <w:t>;  Cor</w:t>
            </w:r>
            <w:proofErr w:type="gramEnd"/>
            <w:r w:rsidRPr="008C217B">
              <w:rPr>
                <w:rFonts w:ascii="Arial" w:hAnsi="Arial" w:cs="Arial"/>
                <w:sz w:val="20"/>
                <w:szCs w:val="20"/>
              </w:rPr>
              <w:t xml:space="preserve">: A3;   Embalagem: Seringa 4g. </w:t>
            </w:r>
          </w:p>
        </w:tc>
        <w:tc>
          <w:tcPr>
            <w:tcW w:w="1555" w:type="dxa"/>
            <w:gridSpan w:val="2"/>
          </w:tcPr>
          <w:p w14:paraId="4F0E64AA" w14:textId="77777777" w:rsidR="002170F7" w:rsidRDefault="002170F7" w:rsidP="002170F7">
            <w:pPr>
              <w:spacing w:after="0" w:line="240" w:lineRule="auto"/>
              <w:ind w:left="0" w:right="0" w:firstLine="0"/>
              <w:jc w:val="left"/>
              <w:rPr>
                <w:rFonts w:ascii="Arial" w:hAnsi="Arial" w:cs="Arial"/>
              </w:rPr>
            </w:pPr>
          </w:p>
        </w:tc>
        <w:tc>
          <w:tcPr>
            <w:tcW w:w="945" w:type="dxa"/>
          </w:tcPr>
          <w:p w14:paraId="7638BBAD"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984C797" w14:textId="77777777" w:rsidR="002170F7" w:rsidRDefault="002170F7" w:rsidP="002170F7">
            <w:pPr>
              <w:spacing w:after="0" w:line="240" w:lineRule="auto"/>
              <w:ind w:left="0" w:right="0" w:firstLine="0"/>
              <w:jc w:val="left"/>
              <w:rPr>
                <w:rFonts w:ascii="Arial" w:hAnsi="Arial" w:cs="Arial"/>
              </w:rPr>
            </w:pPr>
          </w:p>
        </w:tc>
      </w:tr>
      <w:tr w:rsidR="002170F7" w:rsidRPr="009E7DCB" w14:paraId="319A3F7A" w14:textId="77777777" w:rsidTr="00E056B9">
        <w:tc>
          <w:tcPr>
            <w:tcW w:w="705" w:type="dxa"/>
          </w:tcPr>
          <w:p w14:paraId="6CD14FA9" w14:textId="19EB1A89"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66</w:t>
            </w:r>
          </w:p>
        </w:tc>
        <w:tc>
          <w:tcPr>
            <w:tcW w:w="855" w:type="dxa"/>
            <w:vAlign w:val="center"/>
          </w:tcPr>
          <w:p w14:paraId="34EA064C" w14:textId="40D23182"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11006DD9" w14:textId="0B66A92B"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50</w:t>
            </w:r>
          </w:p>
        </w:tc>
        <w:tc>
          <w:tcPr>
            <w:tcW w:w="3686" w:type="dxa"/>
            <w:gridSpan w:val="2"/>
            <w:vAlign w:val="center"/>
          </w:tcPr>
          <w:p w14:paraId="5882E84F" w14:textId="4E75AD12"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Resina Composta; Aspecto Físico: Pastosa; Tamanho Partículas: </w:t>
            </w:r>
            <w:proofErr w:type="spellStart"/>
            <w:r w:rsidRPr="008C217B">
              <w:rPr>
                <w:rFonts w:ascii="Arial" w:hAnsi="Arial" w:cs="Arial"/>
                <w:sz w:val="20"/>
                <w:szCs w:val="20"/>
              </w:rPr>
              <w:t>Microhíbrida</w:t>
            </w:r>
            <w:proofErr w:type="spellEnd"/>
            <w:r w:rsidRPr="008C217B">
              <w:rPr>
                <w:rFonts w:ascii="Arial" w:hAnsi="Arial" w:cs="Arial"/>
                <w:sz w:val="20"/>
                <w:szCs w:val="20"/>
              </w:rPr>
              <w:t xml:space="preserve">; Tipo: </w:t>
            </w:r>
            <w:proofErr w:type="spellStart"/>
            <w:r w:rsidRPr="008C217B">
              <w:rPr>
                <w:rFonts w:ascii="Arial" w:hAnsi="Arial" w:cs="Arial"/>
                <w:sz w:val="20"/>
                <w:szCs w:val="20"/>
              </w:rPr>
              <w:t>Fotopolimerizável</w:t>
            </w:r>
            <w:proofErr w:type="spellEnd"/>
            <w:r w:rsidRPr="008C217B">
              <w:rPr>
                <w:rFonts w:ascii="Arial" w:hAnsi="Arial" w:cs="Arial"/>
                <w:sz w:val="20"/>
                <w:szCs w:val="20"/>
              </w:rPr>
              <w:t xml:space="preserve">; </w:t>
            </w:r>
            <w:proofErr w:type="spellStart"/>
            <w:proofErr w:type="gramStart"/>
            <w:r w:rsidRPr="008C217B">
              <w:rPr>
                <w:rFonts w:ascii="Arial" w:hAnsi="Arial" w:cs="Arial"/>
                <w:sz w:val="20"/>
                <w:szCs w:val="20"/>
              </w:rPr>
              <w:t>nanoparticuladas</w:t>
            </w:r>
            <w:proofErr w:type="spellEnd"/>
            <w:r w:rsidRPr="008C217B">
              <w:rPr>
                <w:rFonts w:ascii="Arial" w:hAnsi="Arial" w:cs="Arial"/>
                <w:sz w:val="20"/>
                <w:szCs w:val="20"/>
              </w:rPr>
              <w:t>;  Cor</w:t>
            </w:r>
            <w:proofErr w:type="gramEnd"/>
            <w:r w:rsidRPr="008C217B">
              <w:rPr>
                <w:rFonts w:ascii="Arial" w:hAnsi="Arial" w:cs="Arial"/>
                <w:sz w:val="20"/>
                <w:szCs w:val="20"/>
              </w:rPr>
              <w:t xml:space="preserve">: B1 ;   Embalagem: Seringa 4g.  CATMAT:  </w:t>
            </w:r>
          </w:p>
        </w:tc>
        <w:tc>
          <w:tcPr>
            <w:tcW w:w="1555" w:type="dxa"/>
            <w:gridSpan w:val="2"/>
          </w:tcPr>
          <w:p w14:paraId="31170DAB" w14:textId="77777777" w:rsidR="002170F7" w:rsidRDefault="002170F7" w:rsidP="002170F7">
            <w:pPr>
              <w:spacing w:after="0" w:line="240" w:lineRule="auto"/>
              <w:ind w:left="0" w:right="0" w:firstLine="0"/>
              <w:jc w:val="left"/>
              <w:rPr>
                <w:rFonts w:ascii="Arial" w:hAnsi="Arial" w:cs="Arial"/>
              </w:rPr>
            </w:pPr>
          </w:p>
        </w:tc>
        <w:tc>
          <w:tcPr>
            <w:tcW w:w="945" w:type="dxa"/>
          </w:tcPr>
          <w:p w14:paraId="5C743355"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0E23864" w14:textId="77777777" w:rsidR="002170F7" w:rsidRDefault="002170F7" w:rsidP="002170F7">
            <w:pPr>
              <w:spacing w:after="0" w:line="240" w:lineRule="auto"/>
              <w:ind w:left="0" w:right="0" w:firstLine="0"/>
              <w:jc w:val="left"/>
              <w:rPr>
                <w:rFonts w:ascii="Arial" w:hAnsi="Arial" w:cs="Arial"/>
              </w:rPr>
            </w:pPr>
          </w:p>
        </w:tc>
      </w:tr>
      <w:tr w:rsidR="002170F7" w:rsidRPr="009E7DCB" w14:paraId="1F03FA2A" w14:textId="77777777" w:rsidTr="00E056B9">
        <w:tc>
          <w:tcPr>
            <w:tcW w:w="705" w:type="dxa"/>
          </w:tcPr>
          <w:p w14:paraId="58F8126F" w14:textId="3AE44B52"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67</w:t>
            </w:r>
          </w:p>
        </w:tc>
        <w:tc>
          <w:tcPr>
            <w:tcW w:w="855" w:type="dxa"/>
            <w:vAlign w:val="center"/>
          </w:tcPr>
          <w:p w14:paraId="3FE80231" w14:textId="5AC224D6"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42A8F1C9" w14:textId="1F9A7EF8"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50</w:t>
            </w:r>
          </w:p>
        </w:tc>
        <w:tc>
          <w:tcPr>
            <w:tcW w:w="3686" w:type="dxa"/>
            <w:gridSpan w:val="2"/>
            <w:vAlign w:val="center"/>
          </w:tcPr>
          <w:p w14:paraId="665079A5" w14:textId="3D77FEEE"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Resina Composta; Aspecto Físico: Pastosa; Tamanho Partículas: </w:t>
            </w:r>
            <w:proofErr w:type="spellStart"/>
            <w:r w:rsidRPr="008C217B">
              <w:rPr>
                <w:rFonts w:ascii="Arial" w:hAnsi="Arial" w:cs="Arial"/>
                <w:sz w:val="20"/>
                <w:szCs w:val="20"/>
              </w:rPr>
              <w:t>Microhíbrida</w:t>
            </w:r>
            <w:proofErr w:type="spellEnd"/>
            <w:r w:rsidRPr="008C217B">
              <w:rPr>
                <w:rFonts w:ascii="Arial" w:hAnsi="Arial" w:cs="Arial"/>
                <w:sz w:val="20"/>
                <w:szCs w:val="20"/>
              </w:rPr>
              <w:t xml:space="preserve">; Tipo: </w:t>
            </w:r>
            <w:proofErr w:type="spellStart"/>
            <w:r w:rsidRPr="008C217B">
              <w:rPr>
                <w:rFonts w:ascii="Arial" w:hAnsi="Arial" w:cs="Arial"/>
                <w:sz w:val="20"/>
                <w:szCs w:val="20"/>
              </w:rPr>
              <w:t>Fotopolimerizável</w:t>
            </w:r>
            <w:proofErr w:type="spellEnd"/>
            <w:r w:rsidRPr="008C217B">
              <w:rPr>
                <w:rFonts w:ascii="Arial" w:hAnsi="Arial" w:cs="Arial"/>
                <w:sz w:val="20"/>
                <w:szCs w:val="20"/>
              </w:rPr>
              <w:t xml:space="preserve">; </w:t>
            </w:r>
            <w:proofErr w:type="spellStart"/>
            <w:proofErr w:type="gramStart"/>
            <w:r w:rsidRPr="008C217B">
              <w:rPr>
                <w:rFonts w:ascii="Arial" w:hAnsi="Arial" w:cs="Arial"/>
                <w:sz w:val="20"/>
                <w:szCs w:val="20"/>
              </w:rPr>
              <w:lastRenderedPageBreak/>
              <w:t>nanoparticuladas</w:t>
            </w:r>
            <w:proofErr w:type="spellEnd"/>
            <w:r w:rsidRPr="008C217B">
              <w:rPr>
                <w:rFonts w:ascii="Arial" w:hAnsi="Arial" w:cs="Arial"/>
                <w:sz w:val="20"/>
                <w:szCs w:val="20"/>
              </w:rPr>
              <w:t>;  Cor</w:t>
            </w:r>
            <w:proofErr w:type="gramEnd"/>
            <w:r w:rsidRPr="008C217B">
              <w:rPr>
                <w:rFonts w:ascii="Arial" w:hAnsi="Arial" w:cs="Arial"/>
                <w:sz w:val="20"/>
                <w:szCs w:val="20"/>
              </w:rPr>
              <w:t>: C1 ;   Embalagem: Seringa 4g.</w:t>
            </w:r>
          </w:p>
        </w:tc>
        <w:tc>
          <w:tcPr>
            <w:tcW w:w="1555" w:type="dxa"/>
            <w:gridSpan w:val="2"/>
          </w:tcPr>
          <w:p w14:paraId="38578FAD" w14:textId="77777777" w:rsidR="002170F7" w:rsidRDefault="002170F7" w:rsidP="002170F7">
            <w:pPr>
              <w:spacing w:after="0" w:line="240" w:lineRule="auto"/>
              <w:ind w:left="0" w:right="0" w:firstLine="0"/>
              <w:jc w:val="left"/>
              <w:rPr>
                <w:rFonts w:ascii="Arial" w:hAnsi="Arial" w:cs="Arial"/>
              </w:rPr>
            </w:pPr>
          </w:p>
        </w:tc>
        <w:tc>
          <w:tcPr>
            <w:tcW w:w="945" w:type="dxa"/>
          </w:tcPr>
          <w:p w14:paraId="122FA66F"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4910A7D9" w14:textId="77777777" w:rsidR="002170F7" w:rsidRDefault="002170F7" w:rsidP="002170F7">
            <w:pPr>
              <w:spacing w:after="0" w:line="240" w:lineRule="auto"/>
              <w:ind w:left="0" w:right="0" w:firstLine="0"/>
              <w:jc w:val="left"/>
              <w:rPr>
                <w:rFonts w:ascii="Arial" w:hAnsi="Arial" w:cs="Arial"/>
              </w:rPr>
            </w:pPr>
          </w:p>
        </w:tc>
      </w:tr>
      <w:tr w:rsidR="002170F7" w:rsidRPr="009E7DCB" w14:paraId="5CEC25EC" w14:textId="77777777" w:rsidTr="00E056B9">
        <w:tc>
          <w:tcPr>
            <w:tcW w:w="705" w:type="dxa"/>
          </w:tcPr>
          <w:p w14:paraId="74800525" w14:textId="6BA39155"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68</w:t>
            </w:r>
          </w:p>
        </w:tc>
        <w:tc>
          <w:tcPr>
            <w:tcW w:w="855" w:type="dxa"/>
            <w:vAlign w:val="center"/>
          </w:tcPr>
          <w:p w14:paraId="6E5250A7" w14:textId="650C1310"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66ED0C61" w14:textId="479144FB"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50</w:t>
            </w:r>
          </w:p>
        </w:tc>
        <w:tc>
          <w:tcPr>
            <w:tcW w:w="3686" w:type="dxa"/>
            <w:gridSpan w:val="2"/>
            <w:vAlign w:val="center"/>
          </w:tcPr>
          <w:p w14:paraId="2F00CCDE" w14:textId="484FB372"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Resina Composta; Aspecto Físico: Pastosa; Tamanho Partículas: </w:t>
            </w:r>
            <w:proofErr w:type="spellStart"/>
            <w:r w:rsidRPr="008C217B">
              <w:rPr>
                <w:rFonts w:ascii="Arial" w:hAnsi="Arial" w:cs="Arial"/>
                <w:sz w:val="20"/>
                <w:szCs w:val="20"/>
              </w:rPr>
              <w:t>Microhíbrida</w:t>
            </w:r>
            <w:proofErr w:type="spellEnd"/>
            <w:r w:rsidRPr="008C217B">
              <w:rPr>
                <w:rFonts w:ascii="Arial" w:hAnsi="Arial" w:cs="Arial"/>
                <w:sz w:val="20"/>
                <w:szCs w:val="20"/>
              </w:rPr>
              <w:t xml:space="preserve">; Tipo: </w:t>
            </w:r>
            <w:proofErr w:type="spellStart"/>
            <w:r w:rsidRPr="008C217B">
              <w:rPr>
                <w:rFonts w:ascii="Arial" w:hAnsi="Arial" w:cs="Arial"/>
                <w:sz w:val="20"/>
                <w:szCs w:val="20"/>
              </w:rPr>
              <w:t>Fotopolimerizável</w:t>
            </w:r>
            <w:proofErr w:type="spellEnd"/>
            <w:r w:rsidRPr="008C217B">
              <w:rPr>
                <w:rFonts w:ascii="Arial" w:hAnsi="Arial" w:cs="Arial"/>
                <w:sz w:val="20"/>
                <w:szCs w:val="20"/>
              </w:rPr>
              <w:t xml:space="preserve">; </w:t>
            </w:r>
            <w:proofErr w:type="spellStart"/>
            <w:proofErr w:type="gramStart"/>
            <w:r w:rsidRPr="008C217B">
              <w:rPr>
                <w:rFonts w:ascii="Arial" w:hAnsi="Arial" w:cs="Arial"/>
                <w:sz w:val="20"/>
                <w:szCs w:val="20"/>
              </w:rPr>
              <w:t>nanoparticuladas</w:t>
            </w:r>
            <w:proofErr w:type="spellEnd"/>
            <w:r w:rsidRPr="008C217B">
              <w:rPr>
                <w:rFonts w:ascii="Arial" w:hAnsi="Arial" w:cs="Arial"/>
                <w:sz w:val="20"/>
                <w:szCs w:val="20"/>
              </w:rPr>
              <w:t>;  Cor</w:t>
            </w:r>
            <w:proofErr w:type="gramEnd"/>
            <w:r w:rsidRPr="008C217B">
              <w:rPr>
                <w:rFonts w:ascii="Arial" w:hAnsi="Arial" w:cs="Arial"/>
                <w:sz w:val="20"/>
                <w:szCs w:val="20"/>
              </w:rPr>
              <w:t xml:space="preserve">: C3;   Embalagem: Seringa 4g.  </w:t>
            </w:r>
          </w:p>
        </w:tc>
        <w:tc>
          <w:tcPr>
            <w:tcW w:w="1555" w:type="dxa"/>
            <w:gridSpan w:val="2"/>
          </w:tcPr>
          <w:p w14:paraId="4CC01C24" w14:textId="77777777" w:rsidR="002170F7" w:rsidRDefault="002170F7" w:rsidP="002170F7">
            <w:pPr>
              <w:spacing w:after="0" w:line="240" w:lineRule="auto"/>
              <w:ind w:left="0" w:right="0" w:firstLine="0"/>
              <w:jc w:val="left"/>
              <w:rPr>
                <w:rFonts w:ascii="Arial" w:hAnsi="Arial" w:cs="Arial"/>
              </w:rPr>
            </w:pPr>
          </w:p>
        </w:tc>
        <w:tc>
          <w:tcPr>
            <w:tcW w:w="945" w:type="dxa"/>
          </w:tcPr>
          <w:p w14:paraId="01047377"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22CE3C4D" w14:textId="77777777" w:rsidR="002170F7" w:rsidRDefault="002170F7" w:rsidP="002170F7">
            <w:pPr>
              <w:spacing w:after="0" w:line="240" w:lineRule="auto"/>
              <w:ind w:left="0" w:right="0" w:firstLine="0"/>
              <w:jc w:val="left"/>
              <w:rPr>
                <w:rFonts w:ascii="Arial" w:hAnsi="Arial" w:cs="Arial"/>
              </w:rPr>
            </w:pPr>
          </w:p>
        </w:tc>
      </w:tr>
      <w:tr w:rsidR="002170F7" w:rsidRPr="009E7DCB" w14:paraId="09AE32E1" w14:textId="77777777" w:rsidTr="00E056B9">
        <w:tc>
          <w:tcPr>
            <w:tcW w:w="705" w:type="dxa"/>
          </w:tcPr>
          <w:p w14:paraId="68A3696E" w14:textId="35D568B6"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69</w:t>
            </w:r>
          </w:p>
        </w:tc>
        <w:tc>
          <w:tcPr>
            <w:tcW w:w="855" w:type="dxa"/>
            <w:vAlign w:val="center"/>
          </w:tcPr>
          <w:p w14:paraId="601080F1" w14:textId="1B44272E"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gridSpan w:val="2"/>
            <w:vAlign w:val="center"/>
          </w:tcPr>
          <w:p w14:paraId="742F9189" w14:textId="2912770A"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3686" w:type="dxa"/>
            <w:gridSpan w:val="2"/>
            <w:vAlign w:val="center"/>
          </w:tcPr>
          <w:p w14:paraId="5FEF3BDD" w14:textId="3B310740"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Revelador Filme Fotográfico; Tipo Sistema Revelação: Preto E Branco; Tipo Suporte Revelação: Microfilme; Apresentação: Líquido; Embalagem: Frasco </w:t>
            </w:r>
            <w:proofErr w:type="gramStart"/>
            <w:r w:rsidRPr="008C217B">
              <w:rPr>
                <w:rFonts w:ascii="Arial" w:hAnsi="Arial" w:cs="Arial"/>
                <w:sz w:val="20"/>
                <w:szCs w:val="20"/>
              </w:rPr>
              <w:t>cerca  de</w:t>
            </w:r>
            <w:proofErr w:type="gramEnd"/>
            <w:r w:rsidRPr="008C217B">
              <w:rPr>
                <w:rFonts w:ascii="Arial" w:hAnsi="Arial" w:cs="Arial"/>
                <w:sz w:val="20"/>
                <w:szCs w:val="20"/>
              </w:rPr>
              <w:t xml:space="preserve"> 400 a 600ml; </w:t>
            </w:r>
          </w:p>
        </w:tc>
        <w:tc>
          <w:tcPr>
            <w:tcW w:w="1555" w:type="dxa"/>
            <w:gridSpan w:val="2"/>
          </w:tcPr>
          <w:p w14:paraId="77D87A4E" w14:textId="77777777" w:rsidR="002170F7" w:rsidRDefault="002170F7" w:rsidP="002170F7">
            <w:pPr>
              <w:spacing w:after="0" w:line="240" w:lineRule="auto"/>
              <w:ind w:left="0" w:right="0" w:firstLine="0"/>
              <w:jc w:val="left"/>
              <w:rPr>
                <w:rFonts w:ascii="Arial" w:hAnsi="Arial" w:cs="Arial"/>
              </w:rPr>
            </w:pPr>
          </w:p>
        </w:tc>
        <w:tc>
          <w:tcPr>
            <w:tcW w:w="945" w:type="dxa"/>
          </w:tcPr>
          <w:p w14:paraId="46D8E730"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0A2A0929" w14:textId="77777777" w:rsidR="002170F7" w:rsidRDefault="002170F7" w:rsidP="002170F7">
            <w:pPr>
              <w:spacing w:after="0" w:line="240" w:lineRule="auto"/>
              <w:ind w:left="0" w:right="0" w:firstLine="0"/>
              <w:jc w:val="left"/>
              <w:rPr>
                <w:rFonts w:ascii="Arial" w:hAnsi="Arial" w:cs="Arial"/>
              </w:rPr>
            </w:pPr>
          </w:p>
        </w:tc>
      </w:tr>
      <w:tr w:rsidR="002170F7" w:rsidRPr="009E7DCB" w14:paraId="6B5C879F" w14:textId="77777777" w:rsidTr="00E056B9">
        <w:tc>
          <w:tcPr>
            <w:tcW w:w="705" w:type="dxa"/>
          </w:tcPr>
          <w:p w14:paraId="72227066" w14:textId="54C4558F"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70</w:t>
            </w:r>
          </w:p>
        </w:tc>
        <w:tc>
          <w:tcPr>
            <w:tcW w:w="855" w:type="dxa"/>
            <w:vAlign w:val="center"/>
          </w:tcPr>
          <w:p w14:paraId="2E3EDE0F" w14:textId="209FC570"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gridSpan w:val="2"/>
            <w:vAlign w:val="center"/>
          </w:tcPr>
          <w:p w14:paraId="3CD9B998" w14:textId="3861D499"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3686" w:type="dxa"/>
            <w:gridSpan w:val="2"/>
            <w:vAlign w:val="center"/>
          </w:tcPr>
          <w:p w14:paraId="07B1D563" w14:textId="3845DB09"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Selante; Tipo: Para </w:t>
            </w:r>
            <w:proofErr w:type="spellStart"/>
            <w:r w:rsidRPr="008C217B">
              <w:rPr>
                <w:rFonts w:ascii="Arial" w:hAnsi="Arial" w:cs="Arial"/>
                <w:sz w:val="20"/>
                <w:szCs w:val="20"/>
              </w:rPr>
              <w:t>Fóssulas</w:t>
            </w:r>
            <w:proofErr w:type="spellEnd"/>
            <w:r w:rsidRPr="008C217B">
              <w:rPr>
                <w:rFonts w:ascii="Arial" w:hAnsi="Arial" w:cs="Arial"/>
                <w:sz w:val="20"/>
                <w:szCs w:val="20"/>
              </w:rPr>
              <w:t xml:space="preserve"> E Fissuras; Característica Adicional: </w:t>
            </w:r>
            <w:proofErr w:type="spellStart"/>
            <w:r w:rsidRPr="008C217B">
              <w:rPr>
                <w:rFonts w:ascii="Arial" w:hAnsi="Arial" w:cs="Arial"/>
                <w:sz w:val="20"/>
                <w:szCs w:val="20"/>
              </w:rPr>
              <w:t>Fotopolimerizável</w:t>
            </w:r>
            <w:proofErr w:type="spellEnd"/>
            <w:r w:rsidRPr="008C217B">
              <w:rPr>
                <w:rFonts w:ascii="Arial" w:hAnsi="Arial" w:cs="Arial"/>
                <w:sz w:val="20"/>
                <w:szCs w:val="20"/>
              </w:rPr>
              <w:t xml:space="preserve">; Componente Adicional: Flúor; Seringa contendo 2g; </w:t>
            </w:r>
          </w:p>
        </w:tc>
        <w:tc>
          <w:tcPr>
            <w:tcW w:w="1555" w:type="dxa"/>
            <w:gridSpan w:val="2"/>
          </w:tcPr>
          <w:p w14:paraId="4C53F049" w14:textId="77777777" w:rsidR="002170F7" w:rsidRDefault="002170F7" w:rsidP="002170F7">
            <w:pPr>
              <w:spacing w:after="0" w:line="240" w:lineRule="auto"/>
              <w:ind w:left="0" w:right="0" w:firstLine="0"/>
              <w:jc w:val="left"/>
              <w:rPr>
                <w:rFonts w:ascii="Arial" w:hAnsi="Arial" w:cs="Arial"/>
              </w:rPr>
            </w:pPr>
          </w:p>
        </w:tc>
        <w:tc>
          <w:tcPr>
            <w:tcW w:w="945" w:type="dxa"/>
          </w:tcPr>
          <w:p w14:paraId="4B35F8A3"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0905011" w14:textId="77777777" w:rsidR="002170F7" w:rsidRDefault="002170F7" w:rsidP="002170F7">
            <w:pPr>
              <w:spacing w:after="0" w:line="240" w:lineRule="auto"/>
              <w:ind w:left="0" w:right="0" w:firstLine="0"/>
              <w:jc w:val="left"/>
              <w:rPr>
                <w:rFonts w:ascii="Arial" w:hAnsi="Arial" w:cs="Arial"/>
              </w:rPr>
            </w:pPr>
          </w:p>
        </w:tc>
      </w:tr>
      <w:tr w:rsidR="002170F7" w:rsidRPr="009E7DCB" w14:paraId="3AE7520A" w14:textId="77777777" w:rsidTr="00E056B9">
        <w:tc>
          <w:tcPr>
            <w:tcW w:w="705" w:type="dxa"/>
          </w:tcPr>
          <w:p w14:paraId="07F8844D" w14:textId="79D41642"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71</w:t>
            </w:r>
          </w:p>
        </w:tc>
        <w:tc>
          <w:tcPr>
            <w:tcW w:w="855" w:type="dxa"/>
            <w:vAlign w:val="center"/>
          </w:tcPr>
          <w:p w14:paraId="63F83425" w14:textId="2C66163B"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gridSpan w:val="2"/>
            <w:vAlign w:val="center"/>
          </w:tcPr>
          <w:p w14:paraId="43F555CB" w14:textId="71447C8B"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w:t>
            </w:r>
          </w:p>
        </w:tc>
        <w:tc>
          <w:tcPr>
            <w:tcW w:w="3686" w:type="dxa"/>
            <w:gridSpan w:val="2"/>
            <w:vAlign w:val="center"/>
          </w:tcPr>
          <w:p w14:paraId="35E92B3B" w14:textId="1B49F60E"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Sugador cirúrgico. Material: Resina </w:t>
            </w:r>
            <w:proofErr w:type="spellStart"/>
            <w:r w:rsidRPr="008C217B">
              <w:rPr>
                <w:rFonts w:ascii="Arial" w:hAnsi="Arial" w:cs="Arial"/>
                <w:sz w:val="20"/>
                <w:szCs w:val="20"/>
              </w:rPr>
              <w:t>Abs</w:t>
            </w:r>
            <w:proofErr w:type="spellEnd"/>
            <w:r w:rsidRPr="008C217B">
              <w:rPr>
                <w:rFonts w:ascii="Arial" w:hAnsi="Arial" w:cs="Arial"/>
                <w:sz w:val="20"/>
                <w:szCs w:val="20"/>
              </w:rPr>
              <w:t>/Polipropileno/</w:t>
            </w:r>
            <w:proofErr w:type="spellStart"/>
            <w:r w:rsidRPr="008C217B">
              <w:rPr>
                <w:rFonts w:ascii="Arial" w:hAnsi="Arial" w:cs="Arial"/>
                <w:sz w:val="20"/>
                <w:szCs w:val="20"/>
              </w:rPr>
              <w:t>Pvc</w:t>
            </w:r>
            <w:proofErr w:type="spellEnd"/>
            <w:r w:rsidRPr="008C217B">
              <w:rPr>
                <w:rFonts w:ascii="Arial" w:hAnsi="Arial" w:cs="Arial"/>
                <w:sz w:val="20"/>
                <w:szCs w:val="20"/>
              </w:rPr>
              <w:t xml:space="preserve">. Tipo: Sangue. Apresentação: Embalagem Individual. Tipo Uso: Estéril, Descartável. Embalagem (CX ou PCT):  com no mimo 40 </w:t>
            </w:r>
            <w:proofErr w:type="gramStart"/>
            <w:r w:rsidRPr="008C217B">
              <w:rPr>
                <w:rFonts w:ascii="Arial" w:hAnsi="Arial" w:cs="Arial"/>
                <w:sz w:val="20"/>
                <w:szCs w:val="20"/>
              </w:rPr>
              <w:t>unidades..</w:t>
            </w:r>
            <w:proofErr w:type="gramEnd"/>
          </w:p>
        </w:tc>
        <w:tc>
          <w:tcPr>
            <w:tcW w:w="1555" w:type="dxa"/>
            <w:gridSpan w:val="2"/>
          </w:tcPr>
          <w:p w14:paraId="4D2C5225" w14:textId="77777777" w:rsidR="002170F7" w:rsidRDefault="002170F7" w:rsidP="002170F7">
            <w:pPr>
              <w:spacing w:after="0" w:line="240" w:lineRule="auto"/>
              <w:ind w:left="0" w:right="0" w:firstLine="0"/>
              <w:jc w:val="left"/>
              <w:rPr>
                <w:rFonts w:ascii="Arial" w:hAnsi="Arial" w:cs="Arial"/>
              </w:rPr>
            </w:pPr>
          </w:p>
        </w:tc>
        <w:tc>
          <w:tcPr>
            <w:tcW w:w="945" w:type="dxa"/>
          </w:tcPr>
          <w:p w14:paraId="38583BDF"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2BFD991A" w14:textId="77777777" w:rsidR="002170F7" w:rsidRDefault="002170F7" w:rsidP="002170F7">
            <w:pPr>
              <w:spacing w:after="0" w:line="240" w:lineRule="auto"/>
              <w:ind w:left="0" w:right="0" w:firstLine="0"/>
              <w:jc w:val="left"/>
              <w:rPr>
                <w:rFonts w:ascii="Arial" w:hAnsi="Arial" w:cs="Arial"/>
              </w:rPr>
            </w:pPr>
          </w:p>
        </w:tc>
      </w:tr>
      <w:tr w:rsidR="002170F7" w:rsidRPr="009E7DCB" w14:paraId="632FF8AC" w14:textId="77777777" w:rsidTr="00E056B9">
        <w:tc>
          <w:tcPr>
            <w:tcW w:w="705" w:type="dxa"/>
          </w:tcPr>
          <w:p w14:paraId="46159357" w14:textId="7C2E2568"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72</w:t>
            </w:r>
          </w:p>
        </w:tc>
        <w:tc>
          <w:tcPr>
            <w:tcW w:w="855" w:type="dxa"/>
            <w:vAlign w:val="center"/>
          </w:tcPr>
          <w:p w14:paraId="44C24054" w14:textId="636FA648"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PCTE</w:t>
            </w:r>
          </w:p>
        </w:tc>
        <w:tc>
          <w:tcPr>
            <w:tcW w:w="992" w:type="dxa"/>
            <w:gridSpan w:val="2"/>
            <w:vAlign w:val="center"/>
          </w:tcPr>
          <w:p w14:paraId="6B2ABA8B" w14:textId="799ABA0E"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500</w:t>
            </w:r>
          </w:p>
        </w:tc>
        <w:tc>
          <w:tcPr>
            <w:tcW w:w="3686" w:type="dxa"/>
            <w:gridSpan w:val="2"/>
            <w:vAlign w:val="center"/>
          </w:tcPr>
          <w:p w14:paraId="61435324" w14:textId="68820479"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Sugador; Material: </w:t>
            </w:r>
            <w:proofErr w:type="spellStart"/>
            <w:r w:rsidRPr="008C217B">
              <w:rPr>
                <w:rFonts w:ascii="Arial" w:hAnsi="Arial" w:cs="Arial"/>
                <w:sz w:val="20"/>
                <w:szCs w:val="20"/>
              </w:rPr>
              <w:t>Pvc</w:t>
            </w:r>
            <w:proofErr w:type="spellEnd"/>
            <w:r w:rsidRPr="008C217B">
              <w:rPr>
                <w:rFonts w:ascii="Arial" w:hAnsi="Arial" w:cs="Arial"/>
                <w:sz w:val="20"/>
                <w:szCs w:val="20"/>
              </w:rPr>
              <w:t xml:space="preserve">; Tipo: Saliva; Características Adicionais: C/ Arame; Apresentação: Pacote C/ 40 Unidades; Tipo Uso: Estéril, </w:t>
            </w:r>
            <w:r w:rsidR="006E362B" w:rsidRPr="008C217B">
              <w:rPr>
                <w:rFonts w:ascii="Arial" w:hAnsi="Arial" w:cs="Arial"/>
                <w:sz w:val="20"/>
                <w:szCs w:val="20"/>
              </w:rPr>
              <w:t>descartável</w:t>
            </w:r>
            <w:r w:rsidRPr="008C217B">
              <w:rPr>
                <w:rFonts w:ascii="Arial" w:hAnsi="Arial" w:cs="Arial"/>
                <w:sz w:val="20"/>
                <w:szCs w:val="20"/>
              </w:rPr>
              <w:t>;</w:t>
            </w:r>
          </w:p>
        </w:tc>
        <w:tc>
          <w:tcPr>
            <w:tcW w:w="1555" w:type="dxa"/>
            <w:gridSpan w:val="2"/>
          </w:tcPr>
          <w:p w14:paraId="6ED9749A" w14:textId="77777777" w:rsidR="002170F7" w:rsidRDefault="002170F7" w:rsidP="002170F7">
            <w:pPr>
              <w:spacing w:after="0" w:line="240" w:lineRule="auto"/>
              <w:ind w:left="0" w:right="0" w:firstLine="0"/>
              <w:jc w:val="left"/>
              <w:rPr>
                <w:rFonts w:ascii="Arial" w:hAnsi="Arial" w:cs="Arial"/>
              </w:rPr>
            </w:pPr>
          </w:p>
        </w:tc>
        <w:tc>
          <w:tcPr>
            <w:tcW w:w="945" w:type="dxa"/>
          </w:tcPr>
          <w:p w14:paraId="275B20B2"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6E02241A" w14:textId="77777777" w:rsidR="002170F7" w:rsidRDefault="002170F7" w:rsidP="002170F7">
            <w:pPr>
              <w:spacing w:after="0" w:line="240" w:lineRule="auto"/>
              <w:ind w:left="0" w:right="0" w:firstLine="0"/>
              <w:jc w:val="left"/>
              <w:rPr>
                <w:rFonts w:ascii="Arial" w:hAnsi="Arial" w:cs="Arial"/>
              </w:rPr>
            </w:pPr>
          </w:p>
        </w:tc>
      </w:tr>
      <w:tr w:rsidR="002170F7" w:rsidRPr="009E7DCB" w14:paraId="62AFBA3B" w14:textId="77777777" w:rsidTr="00E056B9">
        <w:tc>
          <w:tcPr>
            <w:tcW w:w="705" w:type="dxa"/>
          </w:tcPr>
          <w:p w14:paraId="6E6875C9" w14:textId="0A7A7831"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73</w:t>
            </w:r>
          </w:p>
        </w:tc>
        <w:tc>
          <w:tcPr>
            <w:tcW w:w="855" w:type="dxa"/>
            <w:vAlign w:val="center"/>
          </w:tcPr>
          <w:p w14:paraId="387B9D13" w14:textId="4D4AF19F"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gridSpan w:val="2"/>
            <w:vAlign w:val="center"/>
          </w:tcPr>
          <w:p w14:paraId="7945C1E2" w14:textId="25D0AD65"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3686" w:type="dxa"/>
            <w:gridSpan w:val="2"/>
            <w:vAlign w:val="center"/>
          </w:tcPr>
          <w:p w14:paraId="042BEF18" w14:textId="0B2D106A"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Tira Abrasiva - Uso Odontológico. Material: Poliéster + Óxido De Alumínio. Comprimento: Cerca De 170 MM. Tipo Centro: Centro Neutro. Largura: Cerca De 4 MM. Tipo Uso: Descartável. Abrasivo granulação média/cinza e fina/branca.  Embalagem 150 unidades.</w:t>
            </w:r>
          </w:p>
        </w:tc>
        <w:tc>
          <w:tcPr>
            <w:tcW w:w="1555" w:type="dxa"/>
            <w:gridSpan w:val="2"/>
          </w:tcPr>
          <w:p w14:paraId="24802617" w14:textId="77777777" w:rsidR="002170F7" w:rsidRDefault="002170F7" w:rsidP="002170F7">
            <w:pPr>
              <w:spacing w:after="0" w:line="240" w:lineRule="auto"/>
              <w:ind w:left="0" w:right="0" w:firstLine="0"/>
              <w:jc w:val="left"/>
              <w:rPr>
                <w:rFonts w:ascii="Arial" w:hAnsi="Arial" w:cs="Arial"/>
              </w:rPr>
            </w:pPr>
          </w:p>
        </w:tc>
        <w:tc>
          <w:tcPr>
            <w:tcW w:w="945" w:type="dxa"/>
          </w:tcPr>
          <w:p w14:paraId="634206F0"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7110312" w14:textId="77777777" w:rsidR="002170F7" w:rsidRDefault="002170F7" w:rsidP="002170F7">
            <w:pPr>
              <w:spacing w:after="0" w:line="240" w:lineRule="auto"/>
              <w:ind w:left="0" w:right="0" w:firstLine="0"/>
              <w:jc w:val="left"/>
              <w:rPr>
                <w:rFonts w:ascii="Arial" w:hAnsi="Arial" w:cs="Arial"/>
              </w:rPr>
            </w:pPr>
          </w:p>
        </w:tc>
      </w:tr>
      <w:tr w:rsidR="002170F7" w:rsidRPr="009E7DCB" w14:paraId="2B9CCCF6" w14:textId="77777777" w:rsidTr="00E056B9">
        <w:tc>
          <w:tcPr>
            <w:tcW w:w="705" w:type="dxa"/>
          </w:tcPr>
          <w:p w14:paraId="168E5C80" w14:textId="1834A74B"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74</w:t>
            </w:r>
          </w:p>
        </w:tc>
        <w:tc>
          <w:tcPr>
            <w:tcW w:w="855" w:type="dxa"/>
            <w:vAlign w:val="center"/>
          </w:tcPr>
          <w:p w14:paraId="6E7F461B" w14:textId="4F2435F4"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gridSpan w:val="2"/>
            <w:vAlign w:val="center"/>
          </w:tcPr>
          <w:p w14:paraId="23B16F13" w14:textId="6C9B52BA"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3686" w:type="dxa"/>
            <w:gridSpan w:val="2"/>
            <w:vAlign w:val="center"/>
          </w:tcPr>
          <w:p w14:paraId="68FEE9B7" w14:textId="422B655C"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Tira Abrasiva - Uso Odontológico; Material: Aço Inoxidável + Óxido De Alumínio; Comprimento: Cerca De 150 MM; Tipo Centro: Centro Neutro; Largura: 4 MM; Apresentação: Envelope C/ 12 Unidades; Tipo Uso: Estéril, Descartável; Caixa contendo 12 unidades;</w:t>
            </w:r>
          </w:p>
        </w:tc>
        <w:tc>
          <w:tcPr>
            <w:tcW w:w="1555" w:type="dxa"/>
            <w:gridSpan w:val="2"/>
          </w:tcPr>
          <w:p w14:paraId="16590C11" w14:textId="77777777" w:rsidR="002170F7" w:rsidRDefault="002170F7" w:rsidP="002170F7">
            <w:pPr>
              <w:spacing w:after="0" w:line="240" w:lineRule="auto"/>
              <w:ind w:left="0" w:right="0" w:firstLine="0"/>
              <w:jc w:val="left"/>
              <w:rPr>
                <w:rFonts w:ascii="Arial" w:hAnsi="Arial" w:cs="Arial"/>
              </w:rPr>
            </w:pPr>
          </w:p>
        </w:tc>
        <w:tc>
          <w:tcPr>
            <w:tcW w:w="945" w:type="dxa"/>
          </w:tcPr>
          <w:p w14:paraId="7130A1F1"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71C19C79" w14:textId="77777777" w:rsidR="002170F7" w:rsidRDefault="002170F7" w:rsidP="002170F7">
            <w:pPr>
              <w:spacing w:after="0" w:line="240" w:lineRule="auto"/>
              <w:ind w:left="0" w:right="0" w:firstLine="0"/>
              <w:jc w:val="left"/>
              <w:rPr>
                <w:rFonts w:ascii="Arial" w:hAnsi="Arial" w:cs="Arial"/>
              </w:rPr>
            </w:pPr>
          </w:p>
        </w:tc>
      </w:tr>
      <w:tr w:rsidR="002170F7" w:rsidRPr="009E7DCB" w14:paraId="6956BADD" w14:textId="77777777" w:rsidTr="00E056B9">
        <w:tc>
          <w:tcPr>
            <w:tcW w:w="705" w:type="dxa"/>
          </w:tcPr>
          <w:p w14:paraId="31078EA8" w14:textId="7E166C18"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75</w:t>
            </w:r>
          </w:p>
        </w:tc>
        <w:tc>
          <w:tcPr>
            <w:tcW w:w="855" w:type="dxa"/>
            <w:vAlign w:val="center"/>
          </w:tcPr>
          <w:p w14:paraId="09F8A03F" w14:textId="3B36BFA3" w:rsidR="002170F7" w:rsidRPr="00F94F23" w:rsidRDefault="002170F7"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gridSpan w:val="2"/>
            <w:vAlign w:val="center"/>
          </w:tcPr>
          <w:p w14:paraId="222842DE" w14:textId="266D6734" w:rsidR="002170F7" w:rsidRPr="008C217B" w:rsidRDefault="002170F7" w:rsidP="002170F7">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3686" w:type="dxa"/>
            <w:gridSpan w:val="2"/>
            <w:vAlign w:val="center"/>
          </w:tcPr>
          <w:p w14:paraId="7D99F80A" w14:textId="33A5FFB0" w:rsidR="002170F7" w:rsidRPr="008C217B" w:rsidRDefault="002170F7" w:rsidP="002170F7">
            <w:pPr>
              <w:spacing w:after="0" w:line="240" w:lineRule="auto"/>
              <w:ind w:left="0" w:right="0" w:firstLine="0"/>
              <w:rPr>
                <w:rFonts w:ascii="Arial" w:hAnsi="Arial" w:cs="Arial"/>
                <w:sz w:val="20"/>
                <w:szCs w:val="20"/>
              </w:rPr>
            </w:pPr>
            <w:r w:rsidRPr="008C217B">
              <w:rPr>
                <w:rFonts w:ascii="Arial" w:hAnsi="Arial" w:cs="Arial"/>
                <w:sz w:val="20"/>
                <w:szCs w:val="20"/>
              </w:rPr>
              <w:t xml:space="preserve">Verniz Dentário; Tipo: Cavitário; Composição: Resina E Solvente; Embalagem: Frasco com 15 ml; </w:t>
            </w:r>
          </w:p>
        </w:tc>
        <w:tc>
          <w:tcPr>
            <w:tcW w:w="1555" w:type="dxa"/>
            <w:gridSpan w:val="2"/>
          </w:tcPr>
          <w:p w14:paraId="16CD9D15" w14:textId="77777777" w:rsidR="002170F7" w:rsidRDefault="002170F7" w:rsidP="002170F7">
            <w:pPr>
              <w:spacing w:after="0" w:line="240" w:lineRule="auto"/>
              <w:ind w:left="0" w:right="0" w:firstLine="0"/>
              <w:jc w:val="left"/>
              <w:rPr>
                <w:rFonts w:ascii="Arial" w:hAnsi="Arial" w:cs="Arial"/>
              </w:rPr>
            </w:pPr>
          </w:p>
        </w:tc>
        <w:tc>
          <w:tcPr>
            <w:tcW w:w="945" w:type="dxa"/>
          </w:tcPr>
          <w:p w14:paraId="690FF56F" w14:textId="77777777" w:rsidR="002170F7" w:rsidRDefault="002170F7" w:rsidP="002170F7">
            <w:pPr>
              <w:spacing w:after="0" w:line="240" w:lineRule="auto"/>
              <w:ind w:left="0" w:right="0" w:firstLine="0"/>
              <w:jc w:val="left"/>
              <w:rPr>
                <w:rFonts w:ascii="Arial" w:hAnsi="Arial" w:cs="Arial"/>
              </w:rPr>
            </w:pPr>
          </w:p>
        </w:tc>
        <w:tc>
          <w:tcPr>
            <w:tcW w:w="1327" w:type="dxa"/>
            <w:gridSpan w:val="2"/>
          </w:tcPr>
          <w:p w14:paraId="2447961E" w14:textId="77777777" w:rsidR="002170F7" w:rsidRDefault="002170F7" w:rsidP="002170F7">
            <w:pPr>
              <w:spacing w:after="0" w:line="240" w:lineRule="auto"/>
              <w:ind w:left="0" w:right="0" w:firstLine="0"/>
              <w:jc w:val="left"/>
              <w:rPr>
                <w:rFonts w:ascii="Arial" w:hAnsi="Arial" w:cs="Arial"/>
              </w:rPr>
            </w:pPr>
          </w:p>
        </w:tc>
      </w:tr>
      <w:tr w:rsidR="00F94F23" w:rsidRPr="009E7DCB" w14:paraId="6AB00C6A" w14:textId="77777777" w:rsidTr="00E3154D">
        <w:tc>
          <w:tcPr>
            <w:tcW w:w="8738" w:type="dxa"/>
            <w:gridSpan w:val="9"/>
          </w:tcPr>
          <w:p w14:paraId="607FE022" w14:textId="511A36FA" w:rsidR="00F94F23" w:rsidRPr="00F94F23" w:rsidRDefault="00F94F23" w:rsidP="00F94F23">
            <w:pPr>
              <w:spacing w:after="0" w:line="240" w:lineRule="auto"/>
              <w:ind w:left="0" w:right="0" w:firstLine="0"/>
              <w:jc w:val="right"/>
              <w:rPr>
                <w:rFonts w:ascii="Arial" w:hAnsi="Arial" w:cs="Arial"/>
                <w:b/>
                <w:bCs/>
                <w:sz w:val="20"/>
                <w:szCs w:val="20"/>
              </w:rPr>
            </w:pPr>
            <w:r w:rsidRPr="00F94F23">
              <w:rPr>
                <w:rFonts w:ascii="Arial" w:hAnsi="Arial" w:cs="Arial"/>
                <w:b/>
                <w:bCs/>
                <w:sz w:val="20"/>
                <w:szCs w:val="20"/>
              </w:rPr>
              <w:t>VALOR TOTAL R$</w:t>
            </w:r>
          </w:p>
        </w:tc>
        <w:tc>
          <w:tcPr>
            <w:tcW w:w="1327" w:type="dxa"/>
            <w:gridSpan w:val="2"/>
          </w:tcPr>
          <w:p w14:paraId="24C668D2" w14:textId="77777777" w:rsidR="00F94F23" w:rsidRDefault="00F94F23" w:rsidP="002170F7">
            <w:pPr>
              <w:spacing w:after="0" w:line="240" w:lineRule="auto"/>
              <w:ind w:left="0" w:right="0" w:firstLine="0"/>
              <w:jc w:val="left"/>
              <w:rPr>
                <w:rFonts w:ascii="Arial" w:hAnsi="Arial" w:cs="Arial"/>
              </w:rPr>
            </w:pPr>
          </w:p>
        </w:tc>
      </w:tr>
    </w:tbl>
    <w:p w14:paraId="335B32F1" w14:textId="7B394FB9" w:rsidR="00914124" w:rsidRPr="001A430D" w:rsidRDefault="00914124" w:rsidP="00E05655">
      <w:pPr>
        <w:pStyle w:val="Cabealho"/>
        <w:tabs>
          <w:tab w:val="clear" w:pos="8838"/>
          <w:tab w:val="right" w:pos="9214"/>
        </w:tabs>
        <w:spacing w:line="276" w:lineRule="auto"/>
        <w:ind w:left="-142" w:right="-710"/>
        <w:contextualSpacing/>
        <w:jc w:val="both"/>
        <w:rPr>
          <w:bCs/>
          <w:sz w:val="22"/>
          <w:szCs w:val="22"/>
        </w:rPr>
      </w:pPr>
      <w:r w:rsidRPr="001A430D">
        <w:rPr>
          <w:bCs/>
          <w:sz w:val="22"/>
          <w:szCs w:val="22"/>
        </w:rPr>
        <w:t>Estando de acordo com os Termos do ato convocatório e com a legislação nele indicada, propomos os valores acima com data da validade da proposta de_____</w:t>
      </w:r>
      <w:proofErr w:type="gramStart"/>
      <w:r w:rsidRPr="001A430D">
        <w:rPr>
          <w:bCs/>
          <w:sz w:val="22"/>
          <w:szCs w:val="22"/>
        </w:rPr>
        <w:t>_(</w:t>
      </w:r>
      <w:proofErr w:type="gramEnd"/>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4CBE1686" w14:textId="77777777" w:rsidR="00914124" w:rsidRPr="001A430D" w:rsidRDefault="00914124" w:rsidP="00914124">
      <w:pPr>
        <w:pStyle w:val="Cabealho"/>
        <w:spacing w:line="276" w:lineRule="auto"/>
        <w:ind w:left="142"/>
        <w:contextualSpacing/>
        <w:rPr>
          <w:bCs/>
          <w:sz w:val="22"/>
          <w:szCs w:val="22"/>
        </w:rPr>
      </w:pPr>
    </w:p>
    <w:p w14:paraId="3372FDC1" w14:textId="77777777" w:rsidR="00914124" w:rsidRDefault="00914124" w:rsidP="00914124">
      <w:pPr>
        <w:pStyle w:val="Cabealho"/>
        <w:spacing w:line="276" w:lineRule="auto"/>
        <w:ind w:left="142"/>
        <w:contextualSpacing/>
        <w:rPr>
          <w:bCs/>
          <w:sz w:val="22"/>
          <w:szCs w:val="22"/>
        </w:rPr>
      </w:pPr>
      <w:r w:rsidRPr="001A430D">
        <w:rPr>
          <w:bCs/>
          <w:sz w:val="22"/>
          <w:szCs w:val="22"/>
        </w:rPr>
        <w:t>Local e Data:</w:t>
      </w:r>
    </w:p>
    <w:p w14:paraId="7C605DC4" w14:textId="77777777" w:rsidR="00914124" w:rsidRPr="001A430D" w:rsidRDefault="00914124" w:rsidP="00914124">
      <w:pPr>
        <w:pStyle w:val="Cabealho"/>
        <w:spacing w:line="276" w:lineRule="auto"/>
        <w:ind w:left="142"/>
        <w:contextualSpacing/>
        <w:rPr>
          <w:bCs/>
          <w:sz w:val="22"/>
          <w:szCs w:val="22"/>
        </w:rPr>
      </w:pPr>
    </w:p>
    <w:p w14:paraId="6CDBDDA5" w14:textId="77777777" w:rsidR="007D7C4E" w:rsidRDefault="007D7C4E" w:rsidP="00901133">
      <w:pPr>
        <w:spacing w:after="0" w:line="240" w:lineRule="auto"/>
        <w:ind w:left="0" w:right="0" w:firstLine="0"/>
        <w:jc w:val="left"/>
        <w:rPr>
          <w:rFonts w:ascii="Arial" w:hAnsi="Arial" w:cs="Arial"/>
        </w:rPr>
      </w:pPr>
    </w:p>
    <w:p w14:paraId="3C4115D0" w14:textId="77777777" w:rsidR="007D7C4E" w:rsidRDefault="007D7C4E" w:rsidP="008E266C">
      <w:pPr>
        <w:spacing w:after="0" w:line="240" w:lineRule="auto"/>
        <w:ind w:left="709" w:right="0" w:firstLine="0"/>
        <w:jc w:val="left"/>
        <w:rPr>
          <w:rFonts w:ascii="Arial" w:hAnsi="Arial" w:cs="Arial"/>
        </w:rPr>
      </w:pPr>
    </w:p>
    <w:p w14:paraId="0A05287F" w14:textId="275411D2" w:rsidR="007D7C4E" w:rsidRPr="007D7C4E" w:rsidRDefault="007D7C4E" w:rsidP="007D7C4E">
      <w:pPr>
        <w:spacing w:after="0" w:line="240" w:lineRule="auto"/>
        <w:ind w:left="709" w:right="0" w:firstLine="0"/>
        <w:jc w:val="center"/>
        <w:rPr>
          <w:rFonts w:ascii="Arial" w:hAnsi="Arial" w:cs="Arial"/>
          <w:b/>
          <w:bCs/>
        </w:rPr>
      </w:pPr>
      <w:r w:rsidRPr="007D7C4E">
        <w:rPr>
          <w:rFonts w:ascii="Arial" w:hAnsi="Arial" w:cs="Arial"/>
          <w:b/>
          <w:bCs/>
        </w:rPr>
        <w:t>___________________________</w:t>
      </w:r>
    </w:p>
    <w:p w14:paraId="041BA730" w14:textId="480223D7" w:rsidR="007D7C4E" w:rsidRPr="007D7C4E" w:rsidRDefault="007D7C4E" w:rsidP="007D7C4E">
      <w:pPr>
        <w:spacing w:after="0" w:line="240" w:lineRule="auto"/>
        <w:ind w:left="709" w:right="0" w:firstLine="0"/>
        <w:jc w:val="center"/>
        <w:rPr>
          <w:rFonts w:ascii="Arial" w:hAnsi="Arial" w:cs="Arial"/>
          <w:b/>
          <w:bCs/>
        </w:rPr>
      </w:pPr>
      <w:r w:rsidRPr="007D7C4E">
        <w:rPr>
          <w:rFonts w:ascii="Arial" w:hAnsi="Arial" w:cs="Arial"/>
          <w:b/>
          <w:bCs/>
        </w:rPr>
        <w:t xml:space="preserve">Assinatura do Responsável </w:t>
      </w:r>
    </w:p>
    <w:p w14:paraId="1245B15E" w14:textId="77777777" w:rsidR="00914124" w:rsidRDefault="00914124" w:rsidP="008E266C">
      <w:pPr>
        <w:spacing w:after="0" w:line="240" w:lineRule="auto"/>
        <w:ind w:left="709" w:right="0" w:firstLine="0"/>
        <w:jc w:val="left"/>
        <w:rPr>
          <w:rFonts w:ascii="Arial" w:hAnsi="Arial" w:cs="Arial"/>
        </w:rPr>
      </w:pPr>
    </w:p>
    <w:p w14:paraId="491DA9AB" w14:textId="77777777" w:rsidR="00914124" w:rsidRDefault="00914124" w:rsidP="008E266C">
      <w:pPr>
        <w:spacing w:after="0" w:line="240" w:lineRule="auto"/>
        <w:ind w:left="709" w:right="0" w:firstLine="0"/>
        <w:jc w:val="left"/>
        <w:rPr>
          <w:rFonts w:ascii="Arial" w:hAnsi="Arial" w:cs="Arial"/>
        </w:rPr>
      </w:pPr>
    </w:p>
    <w:p w14:paraId="581468A4" w14:textId="77777777" w:rsidR="001739D7" w:rsidRDefault="001739D7" w:rsidP="00C76869">
      <w:pPr>
        <w:spacing w:after="0" w:line="240" w:lineRule="auto"/>
        <w:ind w:left="0" w:right="0" w:firstLine="0"/>
        <w:jc w:val="left"/>
        <w:rPr>
          <w:rFonts w:ascii="Arial" w:hAnsi="Arial" w:cs="Arial"/>
        </w:rPr>
      </w:pPr>
    </w:p>
    <w:p w14:paraId="57DC0E18" w14:textId="77777777" w:rsidR="001739D7" w:rsidRDefault="001739D7" w:rsidP="008E266C">
      <w:pPr>
        <w:spacing w:after="0" w:line="240" w:lineRule="auto"/>
        <w:ind w:left="709" w:right="0" w:firstLine="0"/>
        <w:jc w:val="left"/>
        <w:rPr>
          <w:rFonts w:ascii="Arial" w:hAnsi="Arial" w:cs="Arial"/>
        </w:rPr>
      </w:pPr>
    </w:p>
    <w:p w14:paraId="6766D5CF" w14:textId="77777777" w:rsidR="001739D7" w:rsidRDefault="001739D7" w:rsidP="003A073C">
      <w:pPr>
        <w:pStyle w:val="Ttulo1"/>
        <w:shd w:val="clear" w:color="auto" w:fill="auto"/>
        <w:spacing w:after="74"/>
        <w:ind w:left="0" w:firstLine="0"/>
        <w:rPr>
          <w:rFonts w:ascii="Arial" w:hAnsi="Arial" w:cs="Arial"/>
          <w:b/>
          <w:bCs/>
        </w:rPr>
      </w:pPr>
    </w:p>
    <w:p w14:paraId="1B27EC4C" w14:textId="2F68ED5D" w:rsidR="005724F8" w:rsidRPr="004766BC" w:rsidRDefault="005724F8" w:rsidP="003A073C">
      <w:pPr>
        <w:pStyle w:val="Ttulo1"/>
        <w:shd w:val="clear" w:color="auto" w:fill="auto"/>
        <w:spacing w:after="74"/>
        <w:ind w:left="0" w:firstLine="0"/>
        <w:rPr>
          <w:rFonts w:ascii="Arial" w:hAnsi="Arial" w:cs="Arial"/>
          <w:b/>
          <w:bCs/>
        </w:rPr>
      </w:pPr>
      <w:r w:rsidRPr="005724F8">
        <w:rPr>
          <w:rFonts w:ascii="Arial" w:hAnsi="Arial" w:cs="Arial"/>
          <w:b/>
          <w:bCs/>
        </w:rPr>
        <w:t>ANEXO - II</w:t>
      </w:r>
    </w:p>
    <w:p w14:paraId="116C2926" w14:textId="0E839DDB" w:rsidR="00AD1A6B" w:rsidRDefault="005724F8" w:rsidP="00B63E9F">
      <w:pPr>
        <w:pStyle w:val="Ttulo1"/>
        <w:shd w:val="clear" w:color="auto" w:fill="auto"/>
        <w:spacing w:after="0" w:line="240" w:lineRule="auto"/>
        <w:ind w:left="0" w:firstLine="0"/>
        <w:jc w:val="center"/>
        <w:rPr>
          <w:rFonts w:ascii="Arial" w:hAnsi="Arial" w:cs="Arial"/>
          <w:b/>
          <w:bCs/>
        </w:rPr>
      </w:pPr>
      <w:r w:rsidRPr="00B63E9F">
        <w:rPr>
          <w:rFonts w:ascii="Arial" w:hAnsi="Arial" w:cs="Arial"/>
          <w:b/>
          <w:bCs/>
        </w:rPr>
        <w:t>RELAÇÃO DOS DOCUMENTOS DE HABILITAÇÃO</w:t>
      </w:r>
    </w:p>
    <w:p w14:paraId="0B70BBC1" w14:textId="6E936910" w:rsidR="008C493A" w:rsidRPr="00B63E9F" w:rsidRDefault="005724F8" w:rsidP="001739D7">
      <w:pPr>
        <w:spacing w:after="0" w:line="240" w:lineRule="auto"/>
        <w:ind w:left="0" w:right="-1" w:firstLine="0"/>
        <w:rPr>
          <w:rFonts w:ascii="Arial" w:hAnsi="Arial" w:cs="Arial"/>
        </w:rPr>
      </w:pPr>
      <w:r w:rsidRPr="00B63E9F">
        <w:rPr>
          <w:rFonts w:ascii="Arial" w:hAnsi="Arial" w:cs="Arial"/>
        </w:rPr>
        <w:t xml:space="preserve">As empresas interessadas em participar do PREGÃO </w:t>
      </w:r>
      <w:r w:rsidR="00B63E9F" w:rsidRPr="00B63E9F">
        <w:rPr>
          <w:rFonts w:ascii="Arial" w:hAnsi="Arial" w:cs="Arial"/>
        </w:rPr>
        <w:t>ELETRÔNICO Nº</w:t>
      </w:r>
      <w:r w:rsidR="00295273" w:rsidRPr="00B63E9F">
        <w:rPr>
          <w:rFonts w:ascii="Arial" w:hAnsi="Arial" w:cs="Arial"/>
        </w:rPr>
        <w:t xml:space="preserve"> </w:t>
      </w:r>
      <w:r w:rsidR="00232BB7">
        <w:rPr>
          <w:rFonts w:ascii="Arial" w:hAnsi="Arial" w:cs="Arial"/>
        </w:rPr>
        <w:t>56</w:t>
      </w:r>
      <w:r w:rsidRPr="00B63E9F">
        <w:rPr>
          <w:rFonts w:ascii="Arial" w:hAnsi="Arial" w:cs="Arial"/>
        </w:rPr>
        <w:t xml:space="preserve">/2024 deverão apresentar </w:t>
      </w:r>
      <w:r w:rsidR="008C493A" w:rsidRPr="00B63E9F">
        <w:rPr>
          <w:rFonts w:ascii="Arial" w:hAnsi="Arial" w:cs="Arial"/>
        </w:rPr>
        <w:t xml:space="preserve">os documentos abaixo especificados: </w:t>
      </w:r>
    </w:p>
    <w:p w14:paraId="31AFDD7B" w14:textId="632E745A" w:rsidR="005724F8" w:rsidRPr="00B63E9F" w:rsidRDefault="005724F8" w:rsidP="001739D7">
      <w:pPr>
        <w:spacing w:after="0" w:line="240" w:lineRule="auto"/>
        <w:ind w:left="0" w:right="0" w:firstLine="0"/>
        <w:jc w:val="left"/>
        <w:rPr>
          <w:rFonts w:ascii="Arial" w:hAnsi="Arial" w:cs="Arial"/>
        </w:rPr>
      </w:pPr>
    </w:p>
    <w:p w14:paraId="259147C9" w14:textId="77777777" w:rsidR="00B63E9F" w:rsidRPr="00B63E9F" w:rsidRDefault="00B63E9F" w:rsidP="001739D7">
      <w:pPr>
        <w:pStyle w:val="PargrafodaLista"/>
        <w:numPr>
          <w:ilvl w:val="0"/>
          <w:numId w:val="26"/>
        </w:numPr>
        <w:spacing w:after="0" w:line="240" w:lineRule="auto"/>
        <w:ind w:left="0" w:right="-1" w:firstLine="142"/>
        <w:contextualSpacing w:val="0"/>
        <w:rPr>
          <w:rFonts w:ascii="Arial" w:hAnsi="Arial" w:cs="Arial"/>
          <w:color w:val="auto"/>
        </w:rPr>
      </w:pPr>
      <w:r w:rsidRPr="00B63E9F">
        <w:rPr>
          <w:rFonts w:ascii="Arial" w:hAnsi="Arial" w:cs="Arial"/>
          <w:color w:val="auto"/>
        </w:rPr>
        <w:t xml:space="preserve">Ato constitutivo, estatuto ou contrato social em vigor, devidamente registrado, em se tratando de sociedades comerciais, </w:t>
      </w:r>
      <w:bookmarkStart w:id="11" w:name="_Hlk159920325"/>
      <w:r w:rsidRPr="00B63E9F">
        <w:rPr>
          <w:rFonts w:ascii="Arial" w:hAnsi="Arial" w:cs="Arial"/>
          <w:color w:val="auto"/>
        </w:rPr>
        <w:t>ou alteração consolidada em vigor</w:t>
      </w:r>
      <w:bookmarkEnd w:id="11"/>
      <w:r w:rsidRPr="00B63E9F">
        <w:rPr>
          <w:rFonts w:ascii="Arial" w:hAnsi="Arial" w:cs="Arial"/>
          <w:color w:val="auto"/>
        </w:rPr>
        <w:t xml:space="preserve">, e, no caso de sociedades por ações, acompanhado dos documentos de eleição de seus atuais administradores, com a comprovação da publicação na imprensa da ata arquivada, bem como das respectivas alterações, caso existam;  </w:t>
      </w:r>
    </w:p>
    <w:p w14:paraId="2E80DE74" w14:textId="77777777" w:rsidR="00D26C25" w:rsidRPr="00B63E9F" w:rsidRDefault="00D26C25" w:rsidP="001739D7">
      <w:pPr>
        <w:numPr>
          <w:ilvl w:val="0"/>
          <w:numId w:val="26"/>
        </w:numPr>
        <w:spacing w:after="0" w:line="240" w:lineRule="auto"/>
        <w:ind w:left="0" w:right="7" w:firstLine="142"/>
        <w:rPr>
          <w:rFonts w:ascii="Arial" w:hAnsi="Arial" w:cs="Arial"/>
        </w:rPr>
      </w:pPr>
      <w:r w:rsidRPr="00B63E9F">
        <w:rPr>
          <w:rFonts w:ascii="Arial" w:hAnsi="Arial" w:cs="Arial"/>
        </w:rPr>
        <w:t>Cartão de inscrição no Cadastro Nacional de Pessoas Jurídicas do Ministério da Fazenda - CNPJ/MF.</w:t>
      </w:r>
    </w:p>
    <w:p w14:paraId="3BDF39FF" w14:textId="35E5B25C" w:rsidR="008C493A" w:rsidRPr="00B63E9F" w:rsidRDefault="005724F8" w:rsidP="001739D7">
      <w:pPr>
        <w:numPr>
          <w:ilvl w:val="0"/>
          <w:numId w:val="26"/>
        </w:numPr>
        <w:spacing w:after="0" w:line="240" w:lineRule="auto"/>
        <w:ind w:left="0" w:right="7" w:firstLine="142"/>
        <w:rPr>
          <w:rFonts w:ascii="Arial" w:hAnsi="Arial" w:cs="Arial"/>
        </w:rPr>
      </w:pPr>
      <w:r w:rsidRPr="00B63E9F">
        <w:rPr>
          <w:rFonts w:ascii="Arial" w:hAnsi="Arial" w:cs="Arial"/>
        </w:rPr>
        <w:t xml:space="preserve">Certidão Conjunta Negativa (ou Positiva com Efeitos de Negativa) de Débitos Relativos a Tributos Federais </w:t>
      </w:r>
      <w:r w:rsidR="008C493A" w:rsidRPr="00B63E9F">
        <w:rPr>
          <w:rFonts w:ascii="Arial" w:hAnsi="Arial" w:cs="Arial"/>
        </w:rPr>
        <w:t xml:space="preserve">e à Dívida Ativa da União em conjunto com Prova de regularidade relativa à Seguridade Social, demonstrando situação regular no cumprimento dos encargos sociais, instituídos por Lei (CND ou CPD-EN do INSS);  </w:t>
      </w:r>
    </w:p>
    <w:p w14:paraId="4453A45D" w14:textId="77777777" w:rsidR="00D26C25" w:rsidRPr="00B63E9F" w:rsidRDefault="00D26C25" w:rsidP="001739D7">
      <w:pPr>
        <w:pStyle w:val="PargrafodaLista"/>
        <w:numPr>
          <w:ilvl w:val="0"/>
          <w:numId w:val="26"/>
        </w:numPr>
        <w:spacing w:after="0" w:line="240" w:lineRule="auto"/>
        <w:ind w:left="0" w:right="7" w:firstLine="142"/>
        <w:contextualSpacing w:val="0"/>
        <w:rPr>
          <w:rFonts w:ascii="Arial" w:hAnsi="Arial" w:cs="Arial"/>
        </w:rPr>
      </w:pPr>
      <w:r w:rsidRPr="00B63E9F">
        <w:rPr>
          <w:rFonts w:ascii="Arial" w:hAnsi="Arial" w:cs="Arial"/>
        </w:rPr>
        <w:t xml:space="preserve">Prova de regularidade relativa ao Fundo de Garantia por Tempo de Serviço (CRF do FGTS), demonstrando situação regular no cumprimento dos encargos sociais, instituídos por Lei. </w:t>
      </w:r>
    </w:p>
    <w:p w14:paraId="499AC110" w14:textId="77777777" w:rsidR="005724F8" w:rsidRPr="00B63E9F" w:rsidRDefault="005724F8" w:rsidP="001739D7">
      <w:pPr>
        <w:pStyle w:val="PargrafodaLista"/>
        <w:numPr>
          <w:ilvl w:val="0"/>
          <w:numId w:val="26"/>
        </w:numPr>
        <w:spacing w:after="0" w:line="240" w:lineRule="auto"/>
        <w:ind w:left="0" w:right="7" w:firstLine="142"/>
        <w:contextualSpacing w:val="0"/>
        <w:rPr>
          <w:rFonts w:ascii="Arial" w:hAnsi="Arial" w:cs="Arial"/>
        </w:rPr>
      </w:pPr>
      <w:r w:rsidRPr="00B63E9F">
        <w:rPr>
          <w:rFonts w:ascii="Arial" w:hAnsi="Arial" w:cs="Arial"/>
        </w:rPr>
        <w:t xml:space="preserve">Certidão Negativa (ou Positiva com Efeitos de Negativa) de Débitos Estaduais;  </w:t>
      </w:r>
    </w:p>
    <w:p w14:paraId="2951EC4E" w14:textId="004D9BBD" w:rsidR="005724F8" w:rsidRPr="00B63E9F" w:rsidRDefault="005724F8" w:rsidP="001739D7">
      <w:pPr>
        <w:pStyle w:val="PargrafodaLista"/>
        <w:numPr>
          <w:ilvl w:val="0"/>
          <w:numId w:val="26"/>
        </w:numPr>
        <w:spacing w:after="0" w:line="240" w:lineRule="auto"/>
        <w:ind w:left="0" w:right="7" w:firstLine="142"/>
        <w:contextualSpacing w:val="0"/>
        <w:rPr>
          <w:rFonts w:ascii="Arial" w:hAnsi="Arial" w:cs="Arial"/>
        </w:rPr>
      </w:pPr>
      <w:r w:rsidRPr="00B63E9F">
        <w:rPr>
          <w:rFonts w:ascii="Arial" w:hAnsi="Arial" w:cs="Arial"/>
        </w:rPr>
        <w:t xml:space="preserve">Prova de inexistência de débitos inadimplentes perante a Justiça do Trabalho, mediante a apresentação de </w:t>
      </w:r>
      <w:r w:rsidR="008C493A" w:rsidRPr="00B63E9F">
        <w:rPr>
          <w:rFonts w:ascii="Arial" w:hAnsi="Arial" w:cs="Arial"/>
        </w:rPr>
        <w:t>Certidão Negativa de Débitos Trabalhistas (CNDT), instituída pela Lei nº 12.440 de 07 de julho de 2011;</w:t>
      </w:r>
    </w:p>
    <w:p w14:paraId="338C9A48" w14:textId="77777777" w:rsidR="00D26C25" w:rsidRDefault="00D26C25" w:rsidP="001739D7">
      <w:pPr>
        <w:numPr>
          <w:ilvl w:val="0"/>
          <w:numId w:val="26"/>
        </w:numPr>
        <w:spacing w:after="0" w:line="240" w:lineRule="auto"/>
        <w:ind w:left="0" w:right="0" w:firstLine="142"/>
        <w:rPr>
          <w:rFonts w:ascii="Arial" w:hAnsi="Arial" w:cs="Arial"/>
        </w:rPr>
      </w:pPr>
      <w:r w:rsidRPr="00B63E9F">
        <w:rPr>
          <w:rFonts w:ascii="Arial" w:hAnsi="Arial" w:cs="Arial"/>
        </w:rPr>
        <w:t xml:space="preserve">A Certidão Simplificada Atualizada e o Certificado da Condição de MEI deverão ser emitidos com data inferior a no máximo 60 (sessenta) dias, contados da data de abertura deste Pregão. </w:t>
      </w:r>
    </w:p>
    <w:p w14:paraId="2B134BF9" w14:textId="31FF1A56" w:rsidR="00633255" w:rsidRPr="00633255" w:rsidRDefault="00633255" w:rsidP="001739D7">
      <w:pPr>
        <w:numPr>
          <w:ilvl w:val="0"/>
          <w:numId w:val="26"/>
        </w:numPr>
        <w:spacing w:after="0" w:line="240" w:lineRule="auto"/>
        <w:ind w:left="0" w:right="0" w:firstLine="142"/>
        <w:rPr>
          <w:rFonts w:ascii="Arial" w:hAnsi="Arial" w:cs="Arial"/>
        </w:rPr>
      </w:pPr>
      <w:r w:rsidRPr="00633255">
        <w:rPr>
          <w:rFonts w:ascii="Arial" w:hAnsi="Arial" w:cs="Arial"/>
        </w:rPr>
        <w:t xml:space="preserve">Alvará de Licença Sanitária expedida pelo órgão competente local, em plena vigência; </w:t>
      </w:r>
    </w:p>
    <w:p w14:paraId="3F23B646" w14:textId="77777777" w:rsidR="00633255" w:rsidRPr="00633255" w:rsidRDefault="00633255" w:rsidP="00633255">
      <w:pPr>
        <w:spacing w:after="0" w:line="240" w:lineRule="auto"/>
        <w:ind w:left="142" w:right="0" w:firstLine="0"/>
        <w:rPr>
          <w:rFonts w:ascii="Arial" w:hAnsi="Arial" w:cs="Arial"/>
        </w:rPr>
      </w:pPr>
    </w:p>
    <w:p w14:paraId="17A1D34A" w14:textId="19A42E77" w:rsidR="00633255" w:rsidRPr="00633255" w:rsidRDefault="00633255" w:rsidP="00633255">
      <w:pPr>
        <w:numPr>
          <w:ilvl w:val="0"/>
          <w:numId w:val="26"/>
        </w:numPr>
        <w:spacing w:after="0" w:line="240" w:lineRule="auto"/>
        <w:ind w:left="0" w:right="0" w:firstLine="142"/>
        <w:rPr>
          <w:rFonts w:ascii="Arial" w:hAnsi="Arial" w:cs="Arial"/>
          <w:color w:val="FF0000"/>
        </w:rPr>
      </w:pPr>
      <w:r w:rsidRPr="00633255">
        <w:rPr>
          <w:rFonts w:ascii="Arial" w:hAnsi="Arial" w:cs="Arial"/>
        </w:rPr>
        <w:t>Autorização de Funcionamento de Empresa (AFE) expedida pela Agência Nacional de Vigilância Sanitária (ANVISA), devidamente atualizada, com observação para comercialização do objeto licitado</w:t>
      </w:r>
    </w:p>
    <w:p w14:paraId="73D2A44A" w14:textId="77777777" w:rsidR="00633255" w:rsidRDefault="00633255" w:rsidP="00633255">
      <w:pPr>
        <w:pStyle w:val="PargrafodaLista"/>
        <w:rPr>
          <w:rFonts w:ascii="Arial" w:hAnsi="Arial" w:cs="Arial"/>
          <w:color w:val="FF0000"/>
        </w:rPr>
      </w:pPr>
    </w:p>
    <w:p w14:paraId="72F59940" w14:textId="77777777" w:rsidR="00633255" w:rsidRPr="00B63E9F" w:rsidRDefault="00633255" w:rsidP="00633255">
      <w:pPr>
        <w:numPr>
          <w:ilvl w:val="0"/>
          <w:numId w:val="26"/>
        </w:numPr>
        <w:spacing w:after="0" w:line="240" w:lineRule="auto"/>
        <w:ind w:left="0" w:right="0" w:firstLine="142"/>
        <w:rPr>
          <w:rFonts w:ascii="Arial" w:hAnsi="Arial" w:cs="Arial"/>
        </w:rPr>
      </w:pPr>
      <w:r w:rsidRPr="00B63E9F">
        <w:rPr>
          <w:rFonts w:ascii="Arial" w:hAnsi="Arial" w:cs="Arial"/>
        </w:rPr>
        <w:t xml:space="preserve">As Microempresas e Empresas de Pequeno Porte para valerem-se das Leis Complementares 123, de 14 de dezembro de 2006 e 147, de 07 de agosto de 2014, </w:t>
      </w:r>
      <w:r w:rsidRPr="00B63E9F">
        <w:rPr>
          <w:rFonts w:ascii="Arial" w:hAnsi="Arial" w:cs="Arial"/>
          <w:u w:val="single" w:color="000000"/>
        </w:rPr>
        <w:t>deverão</w:t>
      </w:r>
      <w:r w:rsidRPr="00B63E9F">
        <w:rPr>
          <w:rFonts w:ascii="Arial" w:hAnsi="Arial" w:cs="Arial"/>
        </w:rPr>
        <w:t xml:space="preserve"> apresentar, também, </w:t>
      </w:r>
      <w:r w:rsidRPr="001739D7">
        <w:rPr>
          <w:rFonts w:ascii="Arial" w:hAnsi="Arial" w:cs="Arial"/>
          <w:b/>
          <w:bCs/>
        </w:rPr>
        <w:t>Certidão Simplificada Atualizada emitida pela Junta Comercial do respectivo Estado</w:t>
      </w:r>
      <w:r w:rsidRPr="00B63E9F">
        <w:rPr>
          <w:rFonts w:ascii="Arial" w:hAnsi="Arial" w:cs="Arial"/>
        </w:rPr>
        <w:t xml:space="preserve">, </w:t>
      </w:r>
      <w:r w:rsidRPr="00B63E9F">
        <w:rPr>
          <w:rFonts w:ascii="Arial" w:hAnsi="Arial" w:cs="Arial"/>
          <w:u w:val="single" w:color="000000"/>
        </w:rPr>
        <w:t>de que está enquadrada como Microempresa ou Empresa de</w:t>
      </w:r>
      <w:r w:rsidRPr="00B63E9F">
        <w:rPr>
          <w:rFonts w:ascii="Arial" w:hAnsi="Arial" w:cs="Arial"/>
        </w:rPr>
        <w:t xml:space="preserve"> </w:t>
      </w:r>
      <w:r w:rsidRPr="00B63E9F">
        <w:rPr>
          <w:rFonts w:ascii="Arial" w:hAnsi="Arial" w:cs="Arial"/>
          <w:u w:val="single" w:color="000000"/>
        </w:rPr>
        <w:t>Pequeno Porte</w:t>
      </w:r>
      <w:r w:rsidRPr="00B63E9F">
        <w:rPr>
          <w:rFonts w:ascii="Arial" w:hAnsi="Arial" w:cs="Arial"/>
        </w:rPr>
        <w:t xml:space="preserve">. As demais empresas enquadradas em outros regimes também devem apresentar a Certidão Simplificada Atualizada emitida pela Junta Comercial. </w:t>
      </w:r>
    </w:p>
    <w:p w14:paraId="08E27C99" w14:textId="4A9F06A8" w:rsidR="00633255" w:rsidRPr="00633255" w:rsidRDefault="00633255" w:rsidP="00633255">
      <w:pPr>
        <w:numPr>
          <w:ilvl w:val="0"/>
          <w:numId w:val="26"/>
        </w:numPr>
        <w:spacing w:after="0" w:line="240" w:lineRule="auto"/>
        <w:ind w:left="0" w:right="0" w:firstLine="142"/>
        <w:rPr>
          <w:rFonts w:ascii="Arial" w:hAnsi="Arial" w:cs="Arial"/>
        </w:rPr>
      </w:pPr>
      <w:r w:rsidRPr="00B63E9F">
        <w:rPr>
          <w:rFonts w:ascii="Arial" w:hAnsi="Arial" w:cs="Arial"/>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1475CB5F" w14:textId="77777777" w:rsidR="00B63E9F" w:rsidRPr="00B63E9F" w:rsidRDefault="00B63E9F" w:rsidP="001739D7">
      <w:pPr>
        <w:spacing w:after="0" w:line="240" w:lineRule="auto"/>
        <w:ind w:left="0" w:right="0" w:firstLine="0"/>
        <w:rPr>
          <w:rFonts w:ascii="Arial" w:hAnsi="Arial" w:cs="Arial"/>
        </w:rPr>
      </w:pPr>
    </w:p>
    <w:p w14:paraId="257C55EE" w14:textId="77777777" w:rsidR="00F25C9D" w:rsidRPr="00B63E9F" w:rsidRDefault="00F25C9D" w:rsidP="001739D7">
      <w:pPr>
        <w:spacing w:after="0" w:line="240" w:lineRule="auto"/>
        <w:ind w:left="0" w:right="0" w:firstLine="0"/>
        <w:rPr>
          <w:rFonts w:ascii="Arial" w:hAnsi="Arial" w:cs="Arial"/>
          <w:color w:val="auto"/>
        </w:rPr>
      </w:pPr>
      <w:r w:rsidRPr="00B63E9F">
        <w:rPr>
          <w:rFonts w:ascii="Arial" w:hAnsi="Arial" w:cs="Arial"/>
        </w:rPr>
        <w:t xml:space="preserve">Obs.: Para os documentos que não </w:t>
      </w:r>
      <w:r w:rsidRPr="00B63E9F">
        <w:rPr>
          <w:rFonts w:ascii="Arial" w:hAnsi="Arial" w:cs="Arial"/>
          <w:color w:val="auto"/>
        </w:rPr>
        <w:t xml:space="preserve">mencionarem prazo de validade será considerado o prazo de 60 (sessenta) dias, contados da data de sua expedição. </w:t>
      </w:r>
    </w:p>
    <w:p w14:paraId="4D149D8A" w14:textId="77777777" w:rsidR="007801D7" w:rsidRDefault="007801D7" w:rsidP="001739D7">
      <w:pPr>
        <w:spacing w:line="240" w:lineRule="auto"/>
        <w:ind w:left="0" w:firstLine="0"/>
      </w:pPr>
    </w:p>
    <w:p w14:paraId="58EDA7D7" w14:textId="77777777" w:rsidR="00B63E9F" w:rsidRDefault="00B63E9F" w:rsidP="00046F07">
      <w:pPr>
        <w:ind w:left="0" w:firstLine="0"/>
      </w:pPr>
    </w:p>
    <w:p w14:paraId="0B721C28" w14:textId="77777777" w:rsidR="00B63E9F" w:rsidRDefault="00B63E9F" w:rsidP="00046F07">
      <w:pPr>
        <w:ind w:left="0" w:firstLine="0"/>
      </w:pPr>
    </w:p>
    <w:p w14:paraId="594524D7" w14:textId="77777777" w:rsidR="00B63E9F" w:rsidRDefault="00B63E9F" w:rsidP="00046F07">
      <w:pPr>
        <w:ind w:left="0" w:firstLine="0"/>
      </w:pPr>
    </w:p>
    <w:p w14:paraId="2E6B931E" w14:textId="77777777" w:rsidR="00B63E9F" w:rsidRDefault="00B63E9F" w:rsidP="00046F07">
      <w:pPr>
        <w:ind w:left="0" w:firstLine="0"/>
      </w:pPr>
    </w:p>
    <w:p w14:paraId="4185CC4C" w14:textId="77777777" w:rsidR="00860C11" w:rsidRDefault="00860C11" w:rsidP="00046F07">
      <w:pPr>
        <w:ind w:left="0" w:firstLine="0"/>
      </w:pPr>
    </w:p>
    <w:p w14:paraId="79670529" w14:textId="77777777" w:rsidR="00860C11" w:rsidRDefault="00860C11" w:rsidP="00046F07">
      <w:pPr>
        <w:ind w:left="0" w:firstLine="0"/>
      </w:pPr>
    </w:p>
    <w:p w14:paraId="0A1CBA08" w14:textId="77777777" w:rsidR="00B63E9F" w:rsidRDefault="00B63E9F" w:rsidP="00046F07">
      <w:pPr>
        <w:ind w:left="0" w:firstLine="0"/>
      </w:pPr>
    </w:p>
    <w:bookmarkEnd w:id="10"/>
    <w:p w14:paraId="52CE27B2" w14:textId="77777777" w:rsidR="00D25A93" w:rsidRDefault="00D25A93" w:rsidP="006B18CE">
      <w:pPr>
        <w:tabs>
          <w:tab w:val="left" w:pos="3828"/>
        </w:tabs>
        <w:spacing w:after="0" w:line="240" w:lineRule="auto"/>
        <w:ind w:left="0" w:firstLine="0"/>
        <w:rPr>
          <w:rFonts w:ascii="Arial" w:hAnsi="Arial" w:cs="Arial"/>
          <w:b/>
        </w:rPr>
      </w:pPr>
    </w:p>
    <w:p w14:paraId="43BCA423" w14:textId="77777777" w:rsidR="00896221" w:rsidRDefault="00896221" w:rsidP="00D5081F">
      <w:pPr>
        <w:spacing w:after="0" w:line="240" w:lineRule="auto"/>
        <w:ind w:left="993" w:firstLine="0"/>
        <w:jc w:val="center"/>
        <w:rPr>
          <w:rFonts w:ascii="Arial" w:hAnsi="Arial" w:cs="Arial"/>
        </w:rPr>
      </w:pPr>
    </w:p>
    <w:p w14:paraId="799CFBC8" w14:textId="2DDB7A56" w:rsidR="00B95AD4" w:rsidRDefault="00B95AD4" w:rsidP="00D25A93">
      <w:pPr>
        <w:spacing w:after="118" w:line="257" w:lineRule="auto"/>
        <w:ind w:left="0" w:right="-1" w:firstLine="0"/>
        <w:jc w:val="center"/>
        <w:rPr>
          <w:rFonts w:ascii="Arial" w:hAnsi="Arial" w:cs="Arial"/>
          <w:sz w:val="20"/>
          <w:szCs w:val="20"/>
        </w:rPr>
      </w:pPr>
      <w:bookmarkStart w:id="12" w:name="_Hlk156389504"/>
      <w:r w:rsidRPr="008502D8">
        <w:rPr>
          <w:rFonts w:ascii="Arial" w:hAnsi="Arial" w:cs="Arial"/>
          <w:sz w:val="20"/>
          <w:szCs w:val="20"/>
        </w:rPr>
        <w:t>(PAPEL TIMBRADO DA EMPRESA)</w:t>
      </w:r>
    </w:p>
    <w:p w14:paraId="1D7B27B8" w14:textId="77777777" w:rsidR="00D25A93" w:rsidRDefault="00D25A93" w:rsidP="00D25A93">
      <w:pPr>
        <w:spacing w:after="118" w:line="257" w:lineRule="auto"/>
        <w:ind w:left="0" w:right="-1" w:firstLine="0"/>
        <w:jc w:val="center"/>
        <w:rPr>
          <w:rFonts w:ascii="Arial" w:hAnsi="Arial" w:cs="Arial"/>
          <w:sz w:val="20"/>
          <w:szCs w:val="20"/>
        </w:rPr>
      </w:pPr>
    </w:p>
    <w:p w14:paraId="2119203E" w14:textId="40D82792" w:rsidR="00D25A93" w:rsidRDefault="00D25A93" w:rsidP="00D25A93">
      <w:pPr>
        <w:spacing w:after="118" w:line="257" w:lineRule="auto"/>
        <w:ind w:left="0" w:right="-1" w:firstLine="0"/>
        <w:jc w:val="left"/>
        <w:rPr>
          <w:rFonts w:ascii="Arial" w:hAnsi="Arial" w:cs="Arial"/>
          <w:sz w:val="20"/>
          <w:szCs w:val="20"/>
        </w:rPr>
      </w:pPr>
      <w:r w:rsidRPr="005724F8">
        <w:rPr>
          <w:rFonts w:ascii="Arial" w:hAnsi="Arial" w:cs="Arial"/>
          <w:b/>
          <w:bCs/>
        </w:rPr>
        <w:t xml:space="preserve">ANEXO </w:t>
      </w:r>
      <w:r>
        <w:rPr>
          <w:rFonts w:ascii="Arial" w:hAnsi="Arial" w:cs="Arial"/>
          <w:b/>
          <w:bCs/>
        </w:rPr>
        <w:t>-</w:t>
      </w:r>
      <w:r w:rsidRPr="005724F8">
        <w:rPr>
          <w:rFonts w:ascii="Arial" w:hAnsi="Arial" w:cs="Arial"/>
          <w:b/>
          <w:bCs/>
        </w:rPr>
        <w:t xml:space="preserve"> I</w:t>
      </w:r>
      <w:r w:rsidR="001739D7">
        <w:rPr>
          <w:rFonts w:ascii="Arial" w:hAnsi="Arial" w:cs="Arial"/>
          <w:b/>
          <w:bCs/>
        </w:rPr>
        <w:t>II</w:t>
      </w:r>
    </w:p>
    <w:p w14:paraId="2C04D923" w14:textId="5D1BA354" w:rsidR="001E4DBB" w:rsidRDefault="001E4DBB" w:rsidP="00B95AD4">
      <w:pPr>
        <w:spacing w:after="0" w:line="259" w:lineRule="auto"/>
        <w:ind w:left="0" w:right="0" w:firstLine="0"/>
        <w:jc w:val="left"/>
      </w:pPr>
    </w:p>
    <w:p w14:paraId="510AD3C7" w14:textId="7E16F7F5" w:rsidR="001E4DBB" w:rsidRPr="007D6D32" w:rsidRDefault="00EB35C5" w:rsidP="00B95AD4">
      <w:pPr>
        <w:pStyle w:val="Ttulo2"/>
        <w:spacing w:after="116"/>
        <w:ind w:left="0"/>
        <w:rPr>
          <w:rFonts w:ascii="Arial" w:hAnsi="Arial" w:cs="Arial"/>
          <w:b/>
          <w:bCs/>
          <w:szCs w:val="20"/>
        </w:rPr>
      </w:pPr>
      <w:r w:rsidRPr="007D6D32">
        <w:rPr>
          <w:rFonts w:ascii="Arial" w:hAnsi="Arial" w:cs="Arial"/>
          <w:b/>
          <w:bCs/>
          <w:szCs w:val="20"/>
        </w:rPr>
        <w:t xml:space="preserve">MODELO DE DECLARAÇÃO UNIFICADA </w:t>
      </w:r>
    </w:p>
    <w:p w14:paraId="7A8CE5E9" w14:textId="36C7E130" w:rsidR="00E31DB3" w:rsidRPr="00B95AD4" w:rsidRDefault="00E31DB3" w:rsidP="003A51E6">
      <w:pPr>
        <w:tabs>
          <w:tab w:val="left" w:pos="8647"/>
        </w:tabs>
        <w:autoSpaceDE w:val="0"/>
        <w:autoSpaceDN w:val="0"/>
        <w:adjustRightInd w:val="0"/>
        <w:ind w:left="0" w:right="-1" w:firstLine="0"/>
        <w:rPr>
          <w:rFonts w:ascii="Arial" w:eastAsia="NSimSun" w:hAnsi="Arial" w:cs="Arial"/>
          <w:b/>
          <w:bCs/>
          <w:sz w:val="20"/>
          <w:szCs w:val="20"/>
        </w:rPr>
      </w:pPr>
      <w:r w:rsidRPr="00B95AD4">
        <w:rPr>
          <w:rFonts w:ascii="Arial" w:eastAsia="NSimSun" w:hAnsi="Arial" w:cs="Arial"/>
          <w:b/>
          <w:bCs/>
          <w:sz w:val="20"/>
          <w:szCs w:val="20"/>
        </w:rPr>
        <w:t xml:space="preserve">PREGÃO ELETRÔNICO Nº </w:t>
      </w:r>
      <w:r w:rsidR="00232BB7">
        <w:rPr>
          <w:rFonts w:ascii="Arial" w:eastAsia="NSimSun" w:hAnsi="Arial" w:cs="Arial"/>
          <w:b/>
          <w:bCs/>
          <w:sz w:val="20"/>
          <w:szCs w:val="20"/>
        </w:rPr>
        <w:t>56</w:t>
      </w:r>
      <w:r w:rsidRPr="00B95AD4">
        <w:rPr>
          <w:rFonts w:ascii="Arial" w:eastAsia="NSimSun" w:hAnsi="Arial" w:cs="Arial"/>
          <w:b/>
          <w:bCs/>
          <w:sz w:val="20"/>
          <w:szCs w:val="20"/>
        </w:rPr>
        <w:t xml:space="preserve">/2024. </w:t>
      </w:r>
    </w:p>
    <w:p w14:paraId="4177F6E2" w14:textId="7766DAC7" w:rsidR="00E31DB3" w:rsidRPr="00B95AD4" w:rsidRDefault="00E31DB3" w:rsidP="003A51E6">
      <w:pPr>
        <w:tabs>
          <w:tab w:val="left" w:pos="8647"/>
          <w:tab w:val="left" w:pos="9214"/>
        </w:tabs>
        <w:autoSpaceDE w:val="0"/>
        <w:autoSpaceDN w:val="0"/>
        <w:adjustRightInd w:val="0"/>
        <w:ind w:left="0" w:right="-1" w:firstLine="0"/>
        <w:rPr>
          <w:rFonts w:ascii="Arial" w:eastAsia="NSimSun" w:hAnsi="Arial" w:cs="Arial"/>
          <w:sz w:val="20"/>
          <w:szCs w:val="20"/>
        </w:rPr>
      </w:pPr>
      <w:r w:rsidRPr="00B95AD4">
        <w:rPr>
          <w:rFonts w:ascii="Arial" w:eastAsia="NSimSun" w:hAnsi="Arial" w:cs="Arial"/>
          <w:sz w:val="20"/>
          <w:szCs w:val="20"/>
        </w:rPr>
        <w:t xml:space="preserve">Pelo presente instrumento, a empresa ........................., CNPJ nº ......................, com sede na ............................................, através de seu representante legal infra-assinado, que: </w:t>
      </w:r>
    </w:p>
    <w:p w14:paraId="69BA6BE5" w14:textId="77777777" w:rsidR="00E31DB3" w:rsidRPr="00B95AD4" w:rsidRDefault="00E31DB3" w:rsidP="00B95AD4">
      <w:pPr>
        <w:spacing w:after="118" w:line="257" w:lineRule="auto"/>
        <w:ind w:left="0" w:right="3122" w:firstLine="0"/>
        <w:jc w:val="center"/>
        <w:rPr>
          <w:rFonts w:ascii="Arial" w:hAnsi="Arial" w:cs="Arial"/>
          <w:sz w:val="20"/>
          <w:szCs w:val="20"/>
        </w:rPr>
      </w:pPr>
    </w:p>
    <w:p w14:paraId="7A79099E" w14:textId="5783D7E0"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1. </w:t>
      </w:r>
      <w:r w:rsidR="00EB35C5" w:rsidRPr="00B95AD4">
        <w:rPr>
          <w:rFonts w:ascii="Arial" w:hAnsi="Arial" w:cs="Arial"/>
          <w:b/>
          <w:bCs/>
          <w:sz w:val="20"/>
          <w:szCs w:val="20"/>
        </w:rPr>
        <w:t>DECLARAÇÃO DE HABILITAÇÃO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EB35C5" w:rsidRPr="00B95AD4">
        <w:rPr>
          <w:rFonts w:ascii="Arial" w:hAnsi="Arial" w:cs="Arial"/>
          <w:sz w:val="20"/>
          <w:szCs w:val="20"/>
        </w:rPr>
        <w:t xml:space="preserve">, pleno cumprimento dos requisitos de habilitação constantes no Edital do qual este anexo é parte integrante.  </w:t>
      </w:r>
    </w:p>
    <w:p w14:paraId="1072FAB2" w14:textId="77777777" w:rsidR="001E4DBB" w:rsidRPr="00B95AD4" w:rsidRDefault="00EB35C5" w:rsidP="00B95AD4">
      <w:pPr>
        <w:spacing w:after="0" w:line="240" w:lineRule="auto"/>
        <w:ind w:left="0" w:right="0" w:firstLine="0"/>
        <w:jc w:val="left"/>
        <w:rPr>
          <w:rFonts w:ascii="Arial" w:hAnsi="Arial" w:cs="Arial"/>
          <w:sz w:val="20"/>
          <w:szCs w:val="20"/>
        </w:rPr>
      </w:pPr>
      <w:r w:rsidRPr="00B95AD4">
        <w:rPr>
          <w:rFonts w:ascii="Arial" w:hAnsi="Arial" w:cs="Arial"/>
          <w:sz w:val="20"/>
          <w:szCs w:val="20"/>
        </w:rPr>
        <w:t xml:space="preserve"> </w:t>
      </w:r>
    </w:p>
    <w:p w14:paraId="3DA449A7" w14:textId="5DCCF92B" w:rsidR="007D6D32"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2. </w:t>
      </w:r>
      <w:r w:rsidR="00EB35C5" w:rsidRPr="00B95AD4">
        <w:rPr>
          <w:rFonts w:ascii="Arial" w:hAnsi="Arial" w:cs="Arial"/>
          <w:b/>
          <w:bCs/>
          <w:sz w:val="20"/>
          <w:szCs w:val="20"/>
        </w:rPr>
        <w:t>DECLARAÇÃO DE CONHECIMENTO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11190A" w:rsidRPr="00B95AD4">
        <w:rPr>
          <w:rFonts w:ascii="Arial" w:hAnsi="Arial" w:cs="Arial"/>
          <w:sz w:val="20"/>
          <w:szCs w:val="20"/>
        </w:rPr>
        <w:t xml:space="preserve"> que </w:t>
      </w:r>
      <w:r w:rsidR="00EB35C5" w:rsidRPr="00B95AD4">
        <w:rPr>
          <w:rFonts w:ascii="Arial" w:hAnsi="Arial" w:cs="Arial"/>
          <w:sz w:val="20"/>
          <w:szCs w:val="20"/>
        </w:rPr>
        <w:t>tom</w:t>
      </w:r>
      <w:r w:rsidR="0011190A" w:rsidRPr="00B95AD4">
        <w:rPr>
          <w:rFonts w:ascii="Arial" w:hAnsi="Arial" w:cs="Arial"/>
          <w:sz w:val="20"/>
          <w:szCs w:val="20"/>
        </w:rPr>
        <w:t>amos</w:t>
      </w:r>
      <w:r w:rsidR="00EB35C5" w:rsidRPr="00B95AD4">
        <w:rPr>
          <w:rFonts w:ascii="Arial" w:hAnsi="Arial" w:cs="Arial"/>
          <w:sz w:val="20"/>
          <w:szCs w:val="20"/>
        </w:rPr>
        <w:t xml:space="preserve"> conhecimento de todas as informações e das condições para o cumprimento das obrigações objeto desta licitação. </w:t>
      </w:r>
    </w:p>
    <w:p w14:paraId="2A7E9670" w14:textId="77777777" w:rsidR="007D6D32" w:rsidRPr="00B95AD4" w:rsidRDefault="007D6D32" w:rsidP="00B95AD4">
      <w:pPr>
        <w:spacing w:after="0" w:line="240" w:lineRule="auto"/>
        <w:ind w:left="0" w:right="-2" w:firstLine="0"/>
        <w:rPr>
          <w:rFonts w:ascii="Arial" w:hAnsi="Arial" w:cs="Arial"/>
          <w:sz w:val="20"/>
          <w:szCs w:val="20"/>
        </w:rPr>
      </w:pPr>
    </w:p>
    <w:p w14:paraId="2D2F807B" w14:textId="45AA53EF"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3. </w:t>
      </w:r>
      <w:r w:rsidR="00EB35C5" w:rsidRPr="00B95AD4">
        <w:rPr>
          <w:rFonts w:ascii="Arial" w:hAnsi="Arial" w:cs="Arial"/>
          <w:b/>
          <w:bCs/>
          <w:sz w:val="20"/>
          <w:szCs w:val="20"/>
        </w:rPr>
        <w:t>DECLARAÇÃO DE RESERVA DE CARGOS PESSOA DEFICIENTE/REABILITADO DA</w:t>
      </w:r>
      <w:r w:rsidR="00B3536E" w:rsidRPr="00B95AD4">
        <w:rPr>
          <w:rFonts w:ascii="Arial" w:hAnsi="Arial" w:cs="Arial"/>
          <w:b/>
          <w:bCs/>
          <w:sz w:val="20"/>
          <w:szCs w:val="20"/>
        </w:rPr>
        <w:t xml:space="preserve"> </w:t>
      </w:r>
      <w:r w:rsidR="00EB35C5" w:rsidRPr="00B95AD4">
        <w:rPr>
          <w:rFonts w:ascii="Arial" w:hAnsi="Arial" w:cs="Arial"/>
          <w:b/>
          <w:bCs/>
          <w:sz w:val="20"/>
          <w:szCs w:val="20"/>
        </w:rPr>
        <w:t>PREVIDÊNCIA</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fins</w:t>
      </w:r>
      <w:r w:rsidR="007D6D32" w:rsidRPr="00B95AD4">
        <w:rPr>
          <w:rFonts w:ascii="Arial" w:hAnsi="Arial" w:cs="Arial"/>
          <w:sz w:val="20"/>
          <w:szCs w:val="20"/>
        </w:rPr>
        <w:t>, que</w:t>
      </w:r>
      <w:r w:rsidR="0011190A" w:rsidRPr="00B95AD4">
        <w:rPr>
          <w:rFonts w:ascii="Arial" w:hAnsi="Arial" w:cs="Arial"/>
          <w:sz w:val="20"/>
          <w:szCs w:val="20"/>
        </w:rPr>
        <w:t xml:space="preserve"> a empresa</w:t>
      </w:r>
      <w:r w:rsidR="007D6D32" w:rsidRPr="00B95AD4">
        <w:rPr>
          <w:rFonts w:ascii="Arial" w:hAnsi="Arial" w:cs="Arial"/>
          <w:sz w:val="20"/>
          <w:szCs w:val="20"/>
        </w:rPr>
        <w:t xml:space="preserve"> atende à reserva de cargos prevista em lei para pessoa com deficiência ou para reabilitado da Previdência Social e às regras de acessibilidade previstas na legislação, conforme disposto no art. 93 da Lei nº 8.213, de 24 de julho de 1991.</w:t>
      </w:r>
    </w:p>
    <w:p w14:paraId="1260B6D8" w14:textId="21A7285C" w:rsidR="001E4DBB" w:rsidRPr="00B95AD4" w:rsidRDefault="001E4DBB" w:rsidP="00B95AD4">
      <w:pPr>
        <w:spacing w:after="0" w:line="240" w:lineRule="auto"/>
        <w:ind w:left="0" w:right="389" w:firstLine="0"/>
        <w:rPr>
          <w:rFonts w:ascii="Arial" w:hAnsi="Arial" w:cs="Arial"/>
          <w:sz w:val="20"/>
          <w:szCs w:val="20"/>
        </w:rPr>
      </w:pPr>
    </w:p>
    <w:p w14:paraId="09D0B7FA" w14:textId="3034A293" w:rsidR="007D6D32" w:rsidRPr="00B95AD4" w:rsidRDefault="0011190A" w:rsidP="00B95AD4">
      <w:pPr>
        <w:spacing w:after="0" w:line="240" w:lineRule="auto"/>
        <w:ind w:left="0" w:right="0" w:firstLine="0"/>
        <w:rPr>
          <w:rFonts w:ascii="Arial" w:hAnsi="Arial" w:cs="Arial"/>
          <w:b/>
          <w:bCs/>
          <w:sz w:val="20"/>
          <w:szCs w:val="20"/>
        </w:rPr>
      </w:pPr>
      <w:r w:rsidRPr="00B95AD4">
        <w:rPr>
          <w:rFonts w:ascii="Arial" w:hAnsi="Arial" w:cs="Arial"/>
          <w:b/>
          <w:bCs/>
          <w:sz w:val="20"/>
          <w:szCs w:val="20"/>
        </w:rPr>
        <w:t xml:space="preserve">4. </w:t>
      </w:r>
      <w:r w:rsidR="00EB35C5" w:rsidRPr="00B95AD4">
        <w:rPr>
          <w:rFonts w:ascii="Arial" w:hAnsi="Arial" w:cs="Arial"/>
          <w:b/>
          <w:bCs/>
          <w:sz w:val="20"/>
          <w:szCs w:val="20"/>
        </w:rPr>
        <w:t xml:space="preserve">DECLARAÇÃO DE NÃO </w:t>
      </w:r>
      <w:r w:rsidR="003A51E6" w:rsidRPr="00B95AD4">
        <w:rPr>
          <w:rFonts w:ascii="Arial" w:hAnsi="Arial" w:cs="Arial"/>
          <w:b/>
          <w:bCs/>
          <w:sz w:val="20"/>
          <w:szCs w:val="20"/>
        </w:rPr>
        <w:t>PARENTESCO</w:t>
      </w:r>
      <w:r w:rsidR="003A51E6">
        <w:rPr>
          <w:rFonts w:ascii="Arial" w:hAnsi="Arial" w:cs="Arial"/>
          <w:b/>
          <w:bCs/>
          <w:sz w:val="20"/>
          <w:szCs w:val="20"/>
        </w:rPr>
        <w:t>:</w:t>
      </w:r>
      <w:r w:rsidR="003A51E6" w:rsidRPr="00B95AD4">
        <w:rPr>
          <w:rFonts w:ascii="Arial" w:hAnsi="Arial" w:cs="Arial"/>
          <w:b/>
          <w:bCs/>
          <w:sz w:val="20"/>
          <w:szCs w:val="20"/>
        </w:rPr>
        <w:t xml:space="preserve"> </w:t>
      </w:r>
      <w:r w:rsidR="003A51E6">
        <w:rPr>
          <w:rFonts w:ascii="Arial" w:hAnsi="Arial" w:cs="Arial"/>
          <w:b/>
          <w:bCs/>
          <w:sz w:val="20"/>
          <w:szCs w:val="20"/>
        </w:rPr>
        <w:t>Eu</w:t>
      </w:r>
      <w:r w:rsidR="00EB35C5" w:rsidRPr="00B95AD4">
        <w:rPr>
          <w:rFonts w:ascii="Arial" w:hAnsi="Arial" w:cs="Arial"/>
          <w:sz w:val="20"/>
          <w:szCs w:val="20"/>
        </w:rPr>
        <w:t>, .......................</w:t>
      </w:r>
      <w:r w:rsidR="00B95AD4">
        <w:rPr>
          <w:rFonts w:ascii="Arial" w:hAnsi="Arial" w:cs="Arial"/>
          <w:sz w:val="20"/>
          <w:szCs w:val="20"/>
        </w:rPr>
        <w:t>......</w:t>
      </w:r>
      <w:r w:rsidR="00EB35C5" w:rsidRPr="00B95AD4">
        <w:rPr>
          <w:rFonts w:ascii="Arial" w:hAnsi="Arial" w:cs="Arial"/>
          <w:sz w:val="20"/>
          <w:szCs w:val="20"/>
        </w:rPr>
        <w:t xml:space="preserve">......, portador da carteira de identidade nº....................... e do CPF nº ......................., DECLARA, especialmente para </w:t>
      </w:r>
      <w:r w:rsidR="00B97DE4" w:rsidRPr="00B95AD4">
        <w:rPr>
          <w:rFonts w:ascii="Arial" w:hAnsi="Arial" w:cs="Arial"/>
          <w:sz w:val="20"/>
          <w:szCs w:val="20"/>
        </w:rPr>
        <w:t>o PREGÃO</w:t>
      </w:r>
      <w:r w:rsidR="00EB35C5" w:rsidRPr="00B95AD4">
        <w:rPr>
          <w:rFonts w:ascii="Arial" w:hAnsi="Arial" w:cs="Arial"/>
          <w:sz w:val="20"/>
          <w:szCs w:val="20"/>
        </w:rPr>
        <w:t xml:space="preserve"> ELETRÔNICO </w:t>
      </w:r>
      <w:r w:rsidR="00232BB7">
        <w:rPr>
          <w:rFonts w:ascii="Arial" w:hAnsi="Arial" w:cs="Arial"/>
          <w:sz w:val="20"/>
          <w:szCs w:val="20"/>
        </w:rPr>
        <w:t>56</w:t>
      </w:r>
      <w:r w:rsidR="00EB35C5" w:rsidRPr="00B95AD4">
        <w:rPr>
          <w:rFonts w:ascii="Arial" w:hAnsi="Arial" w:cs="Arial"/>
          <w:sz w:val="20"/>
          <w:szCs w:val="20"/>
        </w:rPr>
        <w:t>/202</w:t>
      </w:r>
      <w:r w:rsidR="00B17326" w:rsidRPr="00B95AD4">
        <w:rPr>
          <w:rFonts w:ascii="Arial" w:hAnsi="Arial" w:cs="Arial"/>
          <w:sz w:val="20"/>
          <w:szCs w:val="20"/>
        </w:rPr>
        <w:t>4</w:t>
      </w:r>
      <w:r w:rsidR="00EB35C5" w:rsidRPr="00B95AD4">
        <w:rPr>
          <w:rFonts w:ascii="Arial" w:hAnsi="Arial" w:cs="Arial"/>
          <w:sz w:val="20"/>
          <w:szCs w:val="20"/>
        </w:rPr>
        <w:t xml:space="preserve"> que não possu</w:t>
      </w:r>
      <w:r w:rsidR="00B95AD4" w:rsidRPr="00B95AD4">
        <w:rPr>
          <w:rFonts w:ascii="Arial" w:hAnsi="Arial" w:cs="Arial"/>
          <w:sz w:val="20"/>
          <w:szCs w:val="20"/>
        </w:rPr>
        <w:t>o</w:t>
      </w:r>
      <w:r w:rsidR="00EB35C5" w:rsidRPr="00B95AD4">
        <w:rPr>
          <w:rFonts w:ascii="Arial" w:hAnsi="Arial" w:cs="Arial"/>
          <w:sz w:val="20"/>
          <w:szCs w:val="20"/>
        </w:rPr>
        <w:t xml:space="preserve"> nenhum vínculo com: Prefeito, Vice-Prefeito, Secretários, coordenadores ou equivalentes, por matrimônio ou parentesco, afim ou consanguíneo, até o segundo grau, ou por adoção.</w:t>
      </w:r>
    </w:p>
    <w:p w14:paraId="48ED4DE3" w14:textId="3C725918" w:rsidR="001E4DBB" w:rsidRPr="00B95AD4" w:rsidRDefault="00EB35C5" w:rsidP="00B95AD4">
      <w:pPr>
        <w:spacing w:after="0" w:line="240" w:lineRule="auto"/>
        <w:ind w:left="0" w:right="-2" w:firstLine="0"/>
        <w:rPr>
          <w:rFonts w:ascii="Arial" w:hAnsi="Arial" w:cs="Arial"/>
          <w:sz w:val="20"/>
          <w:szCs w:val="20"/>
        </w:rPr>
      </w:pPr>
      <w:r w:rsidRPr="00B95AD4">
        <w:rPr>
          <w:rFonts w:ascii="Arial" w:hAnsi="Arial" w:cs="Arial"/>
          <w:sz w:val="20"/>
          <w:szCs w:val="20"/>
        </w:rPr>
        <w:t xml:space="preserve"> </w:t>
      </w:r>
    </w:p>
    <w:p w14:paraId="627ADA50" w14:textId="3E4B5110" w:rsidR="00B97DE4" w:rsidRPr="004E0F09" w:rsidRDefault="0011190A" w:rsidP="004E0F09">
      <w:pPr>
        <w:spacing w:after="0" w:line="240" w:lineRule="auto"/>
        <w:ind w:left="0" w:right="0" w:firstLine="0"/>
        <w:rPr>
          <w:rFonts w:ascii="Arial" w:hAnsi="Arial" w:cs="Arial"/>
          <w:b/>
          <w:bCs/>
          <w:color w:val="auto"/>
          <w:sz w:val="20"/>
          <w:szCs w:val="20"/>
        </w:rPr>
      </w:pPr>
      <w:r w:rsidRPr="00B95AD4">
        <w:rPr>
          <w:rFonts w:ascii="Arial" w:hAnsi="Arial" w:cs="Arial"/>
          <w:b/>
          <w:bCs/>
          <w:color w:val="auto"/>
          <w:sz w:val="20"/>
          <w:szCs w:val="20"/>
        </w:rPr>
        <w:t xml:space="preserve">5. </w:t>
      </w:r>
      <w:r w:rsidR="00EB35C5" w:rsidRPr="00B95AD4">
        <w:rPr>
          <w:rFonts w:ascii="Arial" w:hAnsi="Arial" w:cs="Arial"/>
          <w:b/>
          <w:bCs/>
          <w:color w:val="auto"/>
          <w:sz w:val="20"/>
          <w:szCs w:val="20"/>
        </w:rPr>
        <w:t>DECLARAÇÃO DE IDONEIDADE E INEXISTÊNCIA DE FATO SUPERVENIENTE</w:t>
      </w:r>
      <w:r w:rsidR="004E0F09">
        <w:rPr>
          <w:rFonts w:ascii="Arial" w:hAnsi="Arial" w:cs="Arial"/>
          <w:b/>
          <w:bCs/>
          <w:color w:val="auto"/>
          <w:sz w:val="20"/>
          <w:szCs w:val="20"/>
        </w:rPr>
        <w:t xml:space="preserve">: </w:t>
      </w:r>
      <w:r w:rsidR="00EB35C5" w:rsidRPr="00B95AD4">
        <w:rPr>
          <w:rFonts w:ascii="Arial" w:hAnsi="Arial" w:cs="Arial"/>
          <w:color w:val="auto"/>
          <w:sz w:val="20"/>
          <w:szCs w:val="20"/>
        </w:rPr>
        <w:t>Declaramos para os devidos fins</w:t>
      </w:r>
      <w:r w:rsidR="00B97DE4" w:rsidRPr="00B95AD4">
        <w:rPr>
          <w:rFonts w:ascii="Arial" w:hAnsi="Arial" w:cs="Arial"/>
          <w:color w:val="auto"/>
          <w:sz w:val="20"/>
          <w:szCs w:val="20"/>
        </w:rPr>
        <w:t xml:space="preserve">, </w:t>
      </w:r>
      <w:r w:rsidR="00B95AD4" w:rsidRPr="00B95AD4">
        <w:rPr>
          <w:rFonts w:ascii="Arial" w:hAnsi="Arial" w:cs="Arial"/>
          <w:color w:val="auto"/>
          <w:sz w:val="20"/>
          <w:szCs w:val="20"/>
        </w:rPr>
        <w:t xml:space="preserve">que a empresa </w:t>
      </w:r>
      <w:r w:rsidR="00B97DE4" w:rsidRPr="00B95AD4">
        <w:rPr>
          <w:rFonts w:ascii="Arial" w:hAnsi="Arial" w:cs="Arial"/>
          <w:color w:val="auto"/>
          <w:sz w:val="20"/>
          <w:szCs w:val="20"/>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412D65A9" w14:textId="0CCC2A87" w:rsidR="004E0F09" w:rsidRPr="00B63E9F" w:rsidRDefault="00EB35C5" w:rsidP="00B63E9F">
      <w:pPr>
        <w:spacing w:after="0" w:line="240" w:lineRule="auto"/>
        <w:ind w:left="0" w:right="389" w:firstLine="0"/>
        <w:rPr>
          <w:rFonts w:ascii="Arial" w:hAnsi="Arial" w:cs="Arial"/>
          <w:color w:val="FF0000"/>
          <w:sz w:val="20"/>
          <w:szCs w:val="20"/>
        </w:rPr>
      </w:pPr>
      <w:r w:rsidRPr="00B95AD4">
        <w:rPr>
          <w:rFonts w:ascii="Arial" w:hAnsi="Arial" w:cs="Arial"/>
          <w:color w:val="FF0000"/>
          <w:sz w:val="20"/>
          <w:szCs w:val="20"/>
        </w:rPr>
        <w:t xml:space="preserve"> </w:t>
      </w:r>
    </w:p>
    <w:p w14:paraId="53001D0D" w14:textId="51F8CC36" w:rsidR="00B95AD4" w:rsidRDefault="00B63E9F" w:rsidP="004E0F09">
      <w:pPr>
        <w:pStyle w:val="PargrafodaLista"/>
        <w:spacing w:after="0" w:line="240" w:lineRule="auto"/>
        <w:ind w:left="0" w:right="0" w:firstLine="0"/>
        <w:rPr>
          <w:rFonts w:ascii="Arial" w:eastAsia="NSimSun" w:hAnsi="Arial" w:cs="Arial"/>
          <w:sz w:val="20"/>
          <w:szCs w:val="20"/>
        </w:rPr>
      </w:pPr>
      <w:r>
        <w:rPr>
          <w:rFonts w:ascii="Arial" w:hAnsi="Arial" w:cs="Arial"/>
          <w:b/>
          <w:bCs/>
          <w:sz w:val="20"/>
          <w:szCs w:val="20"/>
        </w:rPr>
        <w:t>6</w:t>
      </w:r>
      <w:r w:rsidR="004E0F09" w:rsidRPr="004E0F09">
        <w:rPr>
          <w:rFonts w:ascii="Arial" w:hAnsi="Arial" w:cs="Arial"/>
          <w:b/>
          <w:bCs/>
          <w:sz w:val="20"/>
          <w:szCs w:val="20"/>
        </w:rPr>
        <w:t>. DECLARAÇÃO DE NÃO EMPREGA MENOR:</w:t>
      </w:r>
      <w:r w:rsidR="004E0F09">
        <w:rPr>
          <w:rFonts w:ascii="Arial" w:hAnsi="Arial" w:cs="Arial"/>
          <w:sz w:val="20"/>
          <w:szCs w:val="20"/>
        </w:rPr>
        <w:t xml:space="preserve"> </w:t>
      </w:r>
      <w:r w:rsidR="00B95AD4" w:rsidRPr="00B95AD4">
        <w:rPr>
          <w:rFonts w:ascii="Arial" w:eastAsia="NSimSun" w:hAnsi="Arial" w:cs="Arial"/>
          <w:sz w:val="20"/>
          <w:szCs w:val="20"/>
        </w:rPr>
        <w:t xml:space="preserve">Declaramos, para os fins do disposto no inciso XXXIII do </w:t>
      </w:r>
      <w:r w:rsidR="00B95AD4" w:rsidRPr="00B95AD4">
        <w:rPr>
          <w:rFonts w:ascii="Arial" w:eastAsia="NSimSun" w:hAnsi="Arial" w:cs="Arial"/>
          <w:b/>
          <w:bCs/>
          <w:sz w:val="20"/>
          <w:szCs w:val="20"/>
        </w:rPr>
        <w:t>art. 7º da Constituição Federal, não empregamos menores de dezoito anos</w:t>
      </w:r>
      <w:r w:rsidR="00B95AD4" w:rsidRPr="00B95AD4">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r w:rsidR="004E0F09">
        <w:rPr>
          <w:rFonts w:ascii="Arial" w:eastAsia="NSimSun" w:hAnsi="Arial" w:cs="Arial"/>
          <w:sz w:val="20"/>
          <w:szCs w:val="20"/>
        </w:rPr>
        <w:t>.</w:t>
      </w:r>
    </w:p>
    <w:p w14:paraId="44F98487" w14:textId="77777777" w:rsidR="00B63E9F" w:rsidRPr="004E0F09" w:rsidRDefault="00B63E9F" w:rsidP="004E0F09">
      <w:pPr>
        <w:pStyle w:val="PargrafodaLista"/>
        <w:spacing w:after="0" w:line="240" w:lineRule="auto"/>
        <w:ind w:left="0" w:right="0" w:firstLine="0"/>
        <w:rPr>
          <w:rFonts w:ascii="Arial" w:hAnsi="Arial" w:cs="Arial"/>
          <w:b/>
          <w:bCs/>
          <w:sz w:val="20"/>
          <w:szCs w:val="20"/>
        </w:rPr>
      </w:pPr>
    </w:p>
    <w:p w14:paraId="236C84E1" w14:textId="1AC94573" w:rsidR="00B63E9F" w:rsidRPr="00B63E9F" w:rsidRDefault="00B63E9F" w:rsidP="00B63E9F">
      <w:pPr>
        <w:pStyle w:val="PargrafodaLista"/>
        <w:spacing w:after="0" w:line="240" w:lineRule="auto"/>
        <w:ind w:left="0" w:right="-1"/>
        <w:contextualSpacing w:val="0"/>
        <w:rPr>
          <w:rFonts w:ascii="Arial" w:hAnsi="Arial" w:cs="Arial"/>
          <w:sz w:val="20"/>
          <w:szCs w:val="20"/>
        </w:rPr>
      </w:pPr>
      <w:r>
        <w:rPr>
          <w:rFonts w:ascii="Arial" w:hAnsi="Arial" w:cs="Arial"/>
          <w:b/>
          <w:bCs/>
          <w:sz w:val="20"/>
          <w:szCs w:val="20"/>
        </w:rPr>
        <w:t>8</w:t>
      </w:r>
      <w:r w:rsidRPr="00B63E9F">
        <w:rPr>
          <w:rFonts w:ascii="Arial" w:hAnsi="Arial" w:cs="Arial"/>
          <w:b/>
          <w:bCs/>
          <w:sz w:val="20"/>
          <w:szCs w:val="20"/>
        </w:rPr>
        <w:t xml:space="preserve">. DECLARAÇÃO DE CADASTRO NO E-CJUR: </w:t>
      </w:r>
      <w:r w:rsidRPr="00B63E9F">
        <w:rPr>
          <w:rFonts w:ascii="Arial" w:eastAsia="NSimSun" w:hAnsi="Arial" w:cs="Arial"/>
          <w:sz w:val="20"/>
          <w:szCs w:val="20"/>
        </w:rPr>
        <w:t>Declaramos, para os fins</w:t>
      </w:r>
      <w:r w:rsidRPr="00B63E9F">
        <w:rPr>
          <w:rFonts w:ascii="Arial" w:hAnsi="Arial" w:cs="Arial"/>
          <w:sz w:val="20"/>
          <w:szCs w:val="20"/>
        </w:rPr>
        <w:t>, que a empresa caso seja vencedora no processo providenciaremos no prazo até 05 (cinco) dias uteis após a homologação no site do e-CJUR, o Cadastro de Jurisdicionado do TC/MS.</w:t>
      </w:r>
      <w:r w:rsidR="00F102D0">
        <w:rPr>
          <w:rFonts w:ascii="Arial" w:hAnsi="Arial" w:cs="Arial"/>
          <w:sz w:val="20"/>
          <w:szCs w:val="20"/>
        </w:rPr>
        <w:t xml:space="preserve"> (se necessário)</w:t>
      </w:r>
    </w:p>
    <w:p w14:paraId="15326AAE" w14:textId="77777777" w:rsidR="00B63E9F" w:rsidRPr="00B63E9F" w:rsidRDefault="00B63E9F" w:rsidP="00B63E9F">
      <w:pPr>
        <w:pStyle w:val="PargrafodaLista"/>
        <w:spacing w:after="0" w:line="240" w:lineRule="auto"/>
        <w:ind w:left="0"/>
        <w:contextualSpacing w:val="0"/>
        <w:rPr>
          <w:rFonts w:ascii="Arial" w:hAnsi="Arial" w:cs="Arial"/>
          <w:b/>
          <w:bCs/>
          <w:sz w:val="20"/>
          <w:szCs w:val="20"/>
        </w:rPr>
      </w:pPr>
    </w:p>
    <w:p w14:paraId="4A335EDD" w14:textId="3F71D383" w:rsidR="00B63E9F" w:rsidRPr="00B63E9F" w:rsidRDefault="00B63E9F" w:rsidP="00B63E9F">
      <w:pPr>
        <w:pStyle w:val="Nivel3"/>
        <w:numPr>
          <w:ilvl w:val="0"/>
          <w:numId w:val="0"/>
        </w:numPr>
        <w:spacing w:before="0" w:after="0" w:line="240" w:lineRule="auto"/>
        <w:rPr>
          <w:rFonts w:ascii="Arial" w:hAnsi="Arial"/>
          <w:i/>
          <w:iCs/>
          <w:color w:val="auto"/>
        </w:rPr>
      </w:pPr>
      <w:r>
        <w:rPr>
          <w:rFonts w:ascii="Arial" w:hAnsi="Arial"/>
          <w:b/>
          <w:bCs/>
          <w:color w:val="auto"/>
        </w:rPr>
        <w:t xml:space="preserve">Obs. </w:t>
      </w:r>
      <w:r w:rsidRPr="00B63E9F">
        <w:rPr>
          <w:rFonts w:ascii="Arial" w:hAnsi="Arial"/>
          <w:color w:val="auto"/>
        </w:rPr>
        <w:t>A documentação exigida para fins de habilitação jurídica, fiscal, social e trabalhista e econômico-ﬁnanceira, poderá ser substituída pelo registro cadastral no SICAF.</w:t>
      </w:r>
    </w:p>
    <w:p w14:paraId="7B657757" w14:textId="77777777" w:rsidR="00375EBF" w:rsidRDefault="00375EBF" w:rsidP="00B6192A">
      <w:pPr>
        <w:pStyle w:val="Ttulo1"/>
        <w:shd w:val="clear" w:color="auto" w:fill="auto"/>
        <w:spacing w:after="74"/>
        <w:ind w:left="993" w:firstLine="0"/>
        <w:rPr>
          <w:rFonts w:ascii="Arial" w:hAnsi="Arial" w:cs="Arial"/>
          <w:b/>
          <w:bCs/>
        </w:rPr>
      </w:pPr>
    </w:p>
    <w:p w14:paraId="2BA40019" w14:textId="77777777" w:rsidR="00375EBF" w:rsidRPr="004110A0" w:rsidRDefault="00375EBF" w:rsidP="004E0F09">
      <w:pPr>
        <w:ind w:left="0" w:firstLine="0"/>
        <w:rPr>
          <w:rFonts w:ascii="Arial" w:hAnsi="Arial" w:cs="Arial"/>
        </w:rPr>
      </w:pPr>
    </w:p>
    <w:p w14:paraId="4DA49626" w14:textId="77777777" w:rsidR="00375EBF" w:rsidRPr="004110A0" w:rsidRDefault="00375EBF" w:rsidP="00375EBF">
      <w:pPr>
        <w:pStyle w:val="Cabealho"/>
        <w:tabs>
          <w:tab w:val="left" w:pos="708"/>
        </w:tabs>
        <w:jc w:val="center"/>
        <w:rPr>
          <w:sz w:val="22"/>
          <w:szCs w:val="22"/>
        </w:rPr>
      </w:pPr>
    </w:p>
    <w:p w14:paraId="3E210C31" w14:textId="77777777" w:rsidR="00375EBF" w:rsidRDefault="00375EBF" w:rsidP="00375EBF">
      <w:pPr>
        <w:pStyle w:val="Cabealho"/>
        <w:tabs>
          <w:tab w:val="left" w:pos="708"/>
        </w:tabs>
        <w:jc w:val="center"/>
        <w:rPr>
          <w:sz w:val="22"/>
          <w:szCs w:val="22"/>
        </w:rPr>
      </w:pPr>
      <w:r>
        <w:rPr>
          <w:sz w:val="22"/>
          <w:szCs w:val="22"/>
        </w:rPr>
        <w:t>___________________________________</w:t>
      </w:r>
    </w:p>
    <w:p w14:paraId="14DD8C38" w14:textId="77777777" w:rsidR="00375EBF" w:rsidRDefault="00375EBF" w:rsidP="00375EBF">
      <w:pPr>
        <w:pStyle w:val="Cabealho"/>
        <w:tabs>
          <w:tab w:val="left" w:pos="708"/>
        </w:tabs>
        <w:jc w:val="center"/>
        <w:rPr>
          <w:sz w:val="22"/>
          <w:szCs w:val="22"/>
        </w:rPr>
      </w:pPr>
      <w:r>
        <w:rPr>
          <w:sz w:val="22"/>
          <w:szCs w:val="22"/>
        </w:rPr>
        <w:t>Nome e Assinatura Rep. Legal da empresa</w:t>
      </w:r>
    </w:p>
    <w:p w14:paraId="125900B6" w14:textId="33174572" w:rsidR="00375EBF" w:rsidRPr="004110A0" w:rsidRDefault="00375EBF" w:rsidP="006B460B">
      <w:pPr>
        <w:pStyle w:val="Cabealho"/>
        <w:rPr>
          <w:sz w:val="22"/>
          <w:szCs w:val="22"/>
        </w:rPr>
        <w:sectPr w:rsidR="00375EBF" w:rsidRPr="004110A0" w:rsidSect="00E95320">
          <w:footerReference w:type="default" r:id="rId20"/>
          <w:pgSz w:w="11906" w:h="16838"/>
          <w:pgMar w:top="1135" w:right="1133" w:bottom="1134" w:left="1560" w:header="454" w:footer="454" w:gutter="0"/>
          <w:cols w:space="720"/>
          <w:formProt w:val="0"/>
        </w:sectPr>
      </w:pPr>
      <w:r>
        <w:rPr>
          <w:sz w:val="22"/>
          <w:szCs w:val="22"/>
        </w:rPr>
        <w:t xml:space="preserve">                                               </w:t>
      </w:r>
      <w:bookmarkEnd w:id="12"/>
    </w:p>
    <w:p w14:paraId="74D314C3" w14:textId="3F72D3BF" w:rsidR="004766BC" w:rsidRPr="00642382" w:rsidRDefault="004766BC" w:rsidP="00E713BE">
      <w:pPr>
        <w:overflowPunct w:val="0"/>
        <w:autoSpaceDE w:val="0"/>
        <w:autoSpaceDN w:val="0"/>
        <w:adjustRightInd w:val="0"/>
        <w:ind w:right="4" w:hanging="292"/>
        <w:contextualSpacing/>
        <w:textAlignment w:val="baseline"/>
        <w:rPr>
          <w:rFonts w:ascii="Arial" w:eastAsia="Arial Unicode MS" w:hAnsi="Arial" w:cs="Arial"/>
          <w:b/>
          <w:bCs/>
        </w:rPr>
      </w:pPr>
      <w:r w:rsidRPr="00642382">
        <w:rPr>
          <w:rFonts w:ascii="Arial" w:eastAsia="Arial Unicode MS" w:hAnsi="Arial" w:cs="Arial"/>
          <w:b/>
          <w:bCs/>
        </w:rPr>
        <w:lastRenderedPageBreak/>
        <w:t xml:space="preserve">ANEXO - </w:t>
      </w:r>
      <w:r w:rsidR="001739D7">
        <w:rPr>
          <w:rFonts w:ascii="Arial" w:eastAsia="Arial Unicode MS" w:hAnsi="Arial" w:cs="Arial"/>
          <w:b/>
          <w:bCs/>
        </w:rPr>
        <w:t>I</w:t>
      </w:r>
      <w:r w:rsidRPr="00642382">
        <w:rPr>
          <w:rFonts w:ascii="Arial" w:eastAsia="Arial Unicode MS" w:hAnsi="Arial" w:cs="Arial"/>
          <w:b/>
          <w:bCs/>
        </w:rPr>
        <w:t>V</w:t>
      </w:r>
    </w:p>
    <w:p w14:paraId="60D07014" w14:textId="77777777" w:rsidR="004766BC" w:rsidRPr="0077422E" w:rsidRDefault="004766BC" w:rsidP="004766BC">
      <w:pPr>
        <w:overflowPunct w:val="0"/>
        <w:autoSpaceDE w:val="0"/>
        <w:autoSpaceDN w:val="0"/>
        <w:adjustRightInd w:val="0"/>
        <w:contextualSpacing/>
        <w:textAlignment w:val="baseline"/>
        <w:rPr>
          <w:rFonts w:ascii="Arial" w:hAnsi="Arial" w:cs="Arial"/>
          <w:b/>
          <w:bCs/>
          <w:sz w:val="24"/>
          <w:szCs w:val="24"/>
        </w:rPr>
      </w:pPr>
    </w:p>
    <w:p w14:paraId="37689731" w14:textId="77777777" w:rsidR="004766BC" w:rsidRPr="000F28D7" w:rsidRDefault="004766BC" w:rsidP="004766BC">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427D0A2B" w14:textId="77777777" w:rsidR="004766BC" w:rsidRDefault="004766BC" w:rsidP="004766BC">
      <w:pPr>
        <w:ind w:firstLine="284"/>
        <w:contextualSpacing/>
        <w:rPr>
          <w:rFonts w:ascii="Arial" w:hAnsi="Arial" w:cs="Arial"/>
          <w:b/>
          <w:sz w:val="24"/>
          <w:szCs w:val="24"/>
        </w:rPr>
      </w:pPr>
    </w:p>
    <w:p w14:paraId="51FBE584" w14:textId="111D7009" w:rsidR="004766BC" w:rsidRPr="00CE22A2" w:rsidRDefault="004766BC" w:rsidP="003A51E6">
      <w:pPr>
        <w:ind w:left="284" w:right="4" w:firstLine="0"/>
        <w:contextualSpacing/>
        <w:rPr>
          <w:rFonts w:ascii="Arial" w:hAnsi="Arial" w:cs="Arial"/>
          <w:b/>
        </w:rPr>
      </w:pPr>
      <w:r w:rsidRPr="00CE22A2">
        <w:rPr>
          <w:rFonts w:ascii="Arial" w:hAnsi="Arial" w:cs="Arial"/>
          <w:b/>
        </w:rPr>
        <w:t>ATA DE REGISTRO DE PREÇOS Nº          /202</w:t>
      </w:r>
      <w:r w:rsidR="00B17326" w:rsidRPr="00CE22A2">
        <w:rPr>
          <w:rFonts w:ascii="Arial" w:hAnsi="Arial" w:cs="Arial"/>
          <w:b/>
        </w:rPr>
        <w:t>4</w:t>
      </w:r>
    </w:p>
    <w:p w14:paraId="47A0E73F" w14:textId="420C3D33"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PROCESSO LICITATORIO Nº </w:t>
      </w:r>
      <w:r w:rsidR="00232BB7">
        <w:rPr>
          <w:rFonts w:ascii="Arial" w:hAnsi="Arial" w:cs="Arial"/>
          <w:b/>
        </w:rPr>
        <w:t>108</w:t>
      </w:r>
      <w:r w:rsidRPr="00CE22A2">
        <w:rPr>
          <w:rFonts w:ascii="Arial" w:hAnsi="Arial" w:cs="Arial"/>
          <w:b/>
        </w:rPr>
        <w:t>/202</w:t>
      </w:r>
      <w:r w:rsidR="00B17326" w:rsidRPr="00CE22A2">
        <w:rPr>
          <w:rFonts w:ascii="Arial" w:hAnsi="Arial" w:cs="Arial"/>
          <w:b/>
        </w:rPr>
        <w:t>4</w:t>
      </w:r>
    </w:p>
    <w:p w14:paraId="40B393CF" w14:textId="7BA67D52"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PREGÃO ELETRÔNICO Nº </w:t>
      </w:r>
      <w:r w:rsidR="00232BB7">
        <w:rPr>
          <w:rFonts w:ascii="Arial" w:hAnsi="Arial" w:cs="Arial"/>
          <w:b/>
        </w:rPr>
        <w:t>56</w:t>
      </w:r>
      <w:r w:rsidRPr="00CE22A2">
        <w:rPr>
          <w:rFonts w:ascii="Arial" w:hAnsi="Arial" w:cs="Arial"/>
          <w:b/>
        </w:rPr>
        <w:t>/202</w:t>
      </w:r>
      <w:r w:rsidR="00B17326" w:rsidRPr="00CE22A2">
        <w:rPr>
          <w:rFonts w:ascii="Arial" w:hAnsi="Arial" w:cs="Arial"/>
          <w:b/>
        </w:rPr>
        <w:t>4</w:t>
      </w:r>
    </w:p>
    <w:p w14:paraId="7DA796A3" w14:textId="77777777" w:rsidR="00E713BE" w:rsidRPr="00CE22A2" w:rsidRDefault="00E713BE" w:rsidP="003A51E6">
      <w:pPr>
        <w:ind w:left="284" w:right="4" w:firstLine="0"/>
        <w:contextualSpacing/>
        <w:rPr>
          <w:rFonts w:ascii="Arial" w:hAnsi="Arial" w:cs="Arial"/>
          <w:b/>
        </w:rPr>
      </w:pPr>
    </w:p>
    <w:p w14:paraId="60069956" w14:textId="377ACD9B" w:rsidR="001E4DBB" w:rsidRPr="00CE22A2" w:rsidRDefault="00E0339A" w:rsidP="003A51E6">
      <w:pPr>
        <w:spacing w:after="0" w:line="240" w:lineRule="auto"/>
        <w:ind w:left="284"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 a </w:t>
      </w:r>
      <w:r w:rsidR="00C76869">
        <w:rPr>
          <w:rFonts w:ascii="Arial" w:hAnsi="Arial" w:cs="Arial"/>
          <w:b/>
        </w:rPr>
        <w:t>O FUNDO</w:t>
      </w:r>
      <w:r w:rsidRPr="00CE22A2">
        <w:rPr>
          <w:rFonts w:ascii="Arial" w:hAnsi="Arial" w:cs="Arial"/>
          <w:b/>
        </w:rPr>
        <w:t xml:space="preserve"> MUNICIPAL DE SAÚDE</w:t>
      </w:r>
      <w:r w:rsidRPr="00CE22A2">
        <w:rPr>
          <w:rFonts w:ascii="Arial" w:hAnsi="Arial" w:cs="Arial"/>
        </w:rPr>
        <w:t>,</w:t>
      </w:r>
      <w:r w:rsidR="00C76869">
        <w:rPr>
          <w:rFonts w:ascii="Arial" w:hAnsi="Arial" w:cs="Arial"/>
        </w:rPr>
        <w:t xml:space="preserve"> </w:t>
      </w:r>
      <w:r w:rsidR="00C76869" w:rsidRPr="00CE22A2">
        <w:rPr>
          <w:rFonts w:ascii="Arial" w:hAnsi="Arial" w:cs="Arial"/>
        </w:rPr>
        <w:t xml:space="preserve">CNPJ/MF sob o n° </w:t>
      </w:r>
      <w:r w:rsidR="00C76869">
        <w:rPr>
          <w:rFonts w:ascii="Arial" w:hAnsi="Arial" w:cs="Arial"/>
        </w:rPr>
        <w:t>12.270.817/0001</w:t>
      </w:r>
      <w:r w:rsidR="00C76869" w:rsidRPr="00CE22A2">
        <w:rPr>
          <w:rFonts w:ascii="Arial" w:hAnsi="Arial" w:cs="Arial"/>
        </w:rPr>
        <w:t xml:space="preserve">- </w:t>
      </w:r>
      <w:r w:rsidR="00C76869">
        <w:rPr>
          <w:rFonts w:ascii="Arial" w:hAnsi="Arial" w:cs="Arial"/>
        </w:rPr>
        <w:t>69</w:t>
      </w:r>
      <w:r w:rsidRPr="00CE22A2">
        <w:rPr>
          <w:rFonts w:ascii="Arial" w:hAnsi="Arial" w:cs="Arial"/>
        </w:rPr>
        <w:t xml:space="preserve"> representada pelo </w:t>
      </w:r>
      <w:r w:rsidRPr="00CE22A2">
        <w:rPr>
          <w:rFonts w:ascii="Arial" w:hAnsi="Arial" w:cs="Arial"/>
          <w:b/>
          <w:bCs/>
        </w:rPr>
        <w:t>Sr................................</w:t>
      </w:r>
      <w:r w:rsidRPr="00CE22A2">
        <w:rPr>
          <w:rFonts w:ascii="Arial" w:hAnsi="Arial" w:cs="Arial"/>
        </w:rPr>
        <w:t>, brasileiro, solteiro, Secretário de Saúde, residente e domiciliado a Rua............................... nº ........., Bairro............, na cidade de ........................... - MS, portador do RG n..................... SSP/..........., CPF n...............................</w:t>
      </w:r>
      <w:r w:rsidRPr="00CE22A2">
        <w:rPr>
          <w:rFonts w:ascii="Arial" w:eastAsiaTheme="minorHAnsi" w:hAnsi="Arial" w:cs="Arial"/>
          <w:lang w:eastAsia="en-US"/>
        </w:rPr>
        <w:t>.</w:t>
      </w:r>
      <w:r w:rsidR="00EB35C5" w:rsidRPr="00CE22A2">
        <w:rPr>
          <w:rFonts w:ascii="Arial" w:hAnsi="Arial" w:cs="Arial"/>
        </w:rPr>
        <w:t>, doravante denominad</w:t>
      </w:r>
      <w:r w:rsidRPr="00CE22A2">
        <w:rPr>
          <w:rFonts w:ascii="Arial" w:hAnsi="Arial" w:cs="Arial"/>
        </w:rPr>
        <w:t>a</w:t>
      </w:r>
      <w:r w:rsidR="00EB35C5" w:rsidRPr="00CE22A2">
        <w:rPr>
          <w:rFonts w:ascii="Arial" w:hAnsi="Arial" w:cs="Arial"/>
        </w:rPr>
        <w:t xml:space="preserve"> </w:t>
      </w:r>
      <w:r w:rsidR="003F64F1" w:rsidRPr="00CE22A2">
        <w:rPr>
          <w:rFonts w:ascii="Arial" w:hAnsi="Arial" w:cs="Arial"/>
          <w:b/>
          <w:bCs/>
        </w:rPr>
        <w:t>PARTICIPANTE</w:t>
      </w:r>
      <w:r w:rsidR="00EB35C5" w:rsidRPr="00CE22A2">
        <w:rPr>
          <w:rFonts w:ascii="Arial" w:hAnsi="Arial" w:cs="Arial"/>
        </w:rPr>
        <w:t>; e a</w:t>
      </w:r>
      <w:r w:rsidRPr="00CE22A2">
        <w:rPr>
          <w:rFonts w:ascii="Arial" w:hAnsi="Arial" w:cs="Arial"/>
        </w:rPr>
        <w:t>(as</w:t>
      </w:r>
      <w:r w:rsidR="00EB35C5" w:rsidRPr="00CE22A2">
        <w:rPr>
          <w:rFonts w:ascii="Arial" w:hAnsi="Arial" w:cs="Arial"/>
        </w:rPr>
        <w:t xml:space="preserve"> empresa</w:t>
      </w:r>
      <w:r w:rsidRPr="00CE22A2">
        <w:rPr>
          <w:rFonts w:ascii="Arial" w:hAnsi="Arial" w:cs="Arial"/>
        </w:rPr>
        <w:t>(as)</w:t>
      </w:r>
      <w:r w:rsidR="00EB35C5" w:rsidRPr="00CE22A2">
        <w:rPr>
          <w:rFonts w:ascii="Arial" w:hAnsi="Arial" w:cs="Arial"/>
        </w:rPr>
        <w:t xml:space="preserve"> ...</w:t>
      </w:r>
      <w:r w:rsidRPr="00CE22A2">
        <w:rPr>
          <w:rFonts w:ascii="Arial" w:hAnsi="Arial" w:cs="Arial"/>
        </w:rPr>
        <w:t>.....</w:t>
      </w:r>
      <w:r w:rsidR="00EB35C5" w:rsidRPr="00CE22A2">
        <w:rPr>
          <w:rFonts w:ascii="Arial" w:hAnsi="Arial" w:cs="Arial"/>
          <w:u w:val="single" w:color="000000"/>
        </w:rPr>
        <w:t>,</w:t>
      </w:r>
      <w:r w:rsidR="00EB35C5"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00EB35C5" w:rsidRPr="00CE22A2">
        <w:rPr>
          <w:rFonts w:ascii="Arial" w:hAnsi="Arial" w:cs="Arial"/>
          <w:b/>
          <w:bCs/>
        </w:rPr>
        <w:t>FORNECEDOR</w:t>
      </w:r>
      <w:r w:rsidRPr="00CE22A2">
        <w:rPr>
          <w:rFonts w:ascii="Arial" w:hAnsi="Arial" w:cs="Arial"/>
          <w:b/>
          <w:bCs/>
        </w:rPr>
        <w:t>(RES)</w:t>
      </w:r>
      <w:r w:rsidR="00EB35C5" w:rsidRPr="00CE22A2">
        <w:rPr>
          <w:rFonts w:ascii="Arial" w:hAnsi="Arial" w:cs="Arial"/>
        </w:rPr>
        <w:t xml:space="preserve">, firmam a presente </w:t>
      </w:r>
      <w:r w:rsidR="00EB35C5" w:rsidRPr="00CE22A2">
        <w:rPr>
          <w:rFonts w:ascii="Arial" w:hAnsi="Arial" w:cs="Arial"/>
          <w:b/>
          <w:bCs/>
          <w:u w:val="single" w:color="000000"/>
        </w:rPr>
        <w:t>ATA</w:t>
      </w:r>
      <w:r w:rsidR="00EB35C5" w:rsidRPr="00CE22A2">
        <w:rPr>
          <w:rFonts w:ascii="Arial" w:hAnsi="Arial" w:cs="Arial"/>
          <w:b/>
          <w:bCs/>
        </w:rPr>
        <w:t xml:space="preserve"> </w:t>
      </w:r>
      <w:r w:rsidR="00EB35C5" w:rsidRPr="00CE22A2">
        <w:rPr>
          <w:rFonts w:ascii="Arial" w:hAnsi="Arial" w:cs="Arial"/>
          <w:b/>
          <w:bCs/>
          <w:u w:val="single" w:color="000000"/>
        </w:rPr>
        <w:t>DE REGISTRO DE PREÇOS</w:t>
      </w:r>
      <w:r w:rsidR="00EB35C5" w:rsidRPr="00CE22A2">
        <w:rPr>
          <w:rFonts w:ascii="Arial" w:hAnsi="Arial" w:cs="Arial"/>
          <w:u w:val="single" w:color="000000"/>
        </w:rPr>
        <w:t>,</w:t>
      </w:r>
      <w:r w:rsidR="00EB35C5" w:rsidRPr="00CE22A2">
        <w:rPr>
          <w:rFonts w:ascii="Arial" w:hAnsi="Arial" w:cs="Arial"/>
        </w:rPr>
        <w:t xml:space="preserve"> mediante as cláusulas e condições a seguir estabelecidas: </w:t>
      </w:r>
    </w:p>
    <w:p w14:paraId="21F027F4" w14:textId="77777777" w:rsidR="003F64F1" w:rsidRPr="00CE22A2" w:rsidRDefault="003F64F1" w:rsidP="003A51E6">
      <w:pPr>
        <w:spacing w:after="0" w:line="240" w:lineRule="auto"/>
        <w:ind w:left="284" w:right="3" w:firstLine="0"/>
        <w:rPr>
          <w:rFonts w:ascii="Arial" w:hAnsi="Arial" w:cs="Arial"/>
        </w:rPr>
      </w:pPr>
    </w:p>
    <w:p w14:paraId="78356D21" w14:textId="2E00B305" w:rsidR="001E4DBB" w:rsidRPr="00295273" w:rsidRDefault="00EB35C5" w:rsidP="003A51E6">
      <w:pPr>
        <w:spacing w:after="0" w:line="240" w:lineRule="auto"/>
        <w:ind w:left="284" w:right="3" w:firstLine="0"/>
        <w:rPr>
          <w:rFonts w:ascii="Arial" w:hAnsi="Arial" w:cs="Arial"/>
          <w:iCs/>
          <w:shd w:val="clear" w:color="auto" w:fill="00FF0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O objeto desta ata é o registro de preço para</w:t>
      </w:r>
      <w:r w:rsidR="00E0339A" w:rsidRPr="00CE22A2">
        <w:rPr>
          <w:rFonts w:ascii="Arial" w:hAnsi="Arial" w:cs="Arial"/>
        </w:rPr>
        <w:t xml:space="preserve"> </w:t>
      </w:r>
      <w:r w:rsidR="00D048AA" w:rsidRPr="00D048AA">
        <w:rPr>
          <w:rFonts w:ascii="Arial" w:hAnsi="Arial" w:cs="Arial"/>
          <w:iCs/>
          <w:sz w:val="21"/>
          <w:szCs w:val="21"/>
        </w:rPr>
        <w:t xml:space="preserve">AQUISIÇÃO FUTURA DE MATERIAIS ODONTOLÓGICOS </w:t>
      </w:r>
      <w:r w:rsidR="00C76869" w:rsidRPr="00D048AA">
        <w:rPr>
          <w:rFonts w:ascii="Arial" w:hAnsi="Arial" w:cs="Arial"/>
          <w:iCs/>
          <w:sz w:val="21"/>
          <w:szCs w:val="21"/>
        </w:rPr>
        <w:t>PARA</w:t>
      </w:r>
      <w:r w:rsidR="00C76869">
        <w:rPr>
          <w:rFonts w:ascii="Arial" w:hAnsi="Arial" w:cs="Arial"/>
          <w:iCs/>
          <w:sz w:val="21"/>
          <w:szCs w:val="21"/>
        </w:rPr>
        <w:t xml:space="preserve"> </w:t>
      </w:r>
      <w:r w:rsidR="00C76869" w:rsidRPr="00D048AA">
        <w:rPr>
          <w:rFonts w:ascii="Arial" w:hAnsi="Arial" w:cs="Arial"/>
          <w:iCs/>
          <w:sz w:val="21"/>
          <w:szCs w:val="21"/>
        </w:rPr>
        <w:t xml:space="preserve"> </w:t>
      </w:r>
      <w:r w:rsidR="00C76869">
        <w:rPr>
          <w:rFonts w:ascii="Arial" w:hAnsi="Arial" w:cs="Arial"/>
          <w:iCs/>
          <w:sz w:val="21"/>
          <w:szCs w:val="21"/>
        </w:rPr>
        <w:t>ATENDIMENTO</w:t>
      </w:r>
      <w:r w:rsidR="00D048AA" w:rsidRPr="00D048AA">
        <w:rPr>
          <w:rFonts w:ascii="Arial" w:hAnsi="Arial" w:cs="Arial"/>
          <w:iCs/>
          <w:sz w:val="21"/>
          <w:szCs w:val="21"/>
        </w:rPr>
        <w:t xml:space="preserve"> DA SECRETARIA MUNICIPAL DE SAÚDE</w:t>
      </w:r>
      <w:r w:rsidR="00295273" w:rsidRPr="00D048AA">
        <w:rPr>
          <w:rFonts w:ascii="Arial" w:hAnsi="Arial" w:cs="Arial"/>
          <w:iCs/>
        </w:rPr>
        <w:t>.</w:t>
      </w:r>
    </w:p>
    <w:p w14:paraId="0851C087" w14:textId="77777777" w:rsidR="00E0339A" w:rsidRPr="00CE22A2" w:rsidRDefault="00E0339A" w:rsidP="003A51E6">
      <w:pPr>
        <w:spacing w:after="0" w:line="240" w:lineRule="auto"/>
        <w:ind w:left="284" w:right="3" w:firstLine="0"/>
        <w:rPr>
          <w:rFonts w:ascii="Arial" w:hAnsi="Arial" w:cs="Arial"/>
        </w:rPr>
      </w:pPr>
    </w:p>
    <w:p w14:paraId="5324CEF5" w14:textId="77777777" w:rsidR="00E713BE" w:rsidRDefault="00EB35C5" w:rsidP="003A51E6">
      <w:pPr>
        <w:spacing w:after="0" w:line="240" w:lineRule="auto"/>
        <w:ind w:left="284" w:right="3"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4A8729D" w14:textId="214AF1A3"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3D41D2F8" w14:textId="6885F3F8" w:rsidR="001E4DBB" w:rsidRDefault="00EB35C5" w:rsidP="003A51E6">
      <w:pPr>
        <w:spacing w:after="0" w:line="240" w:lineRule="auto"/>
        <w:ind w:left="284" w:right="0" w:firstLine="0"/>
        <w:rPr>
          <w:rFonts w:ascii="Arial" w:hAnsi="Arial" w:cs="Arial"/>
        </w:rPr>
      </w:pPr>
      <w:r w:rsidRPr="004766BC">
        <w:rPr>
          <w:rFonts w:ascii="Arial" w:hAnsi="Arial" w:cs="Arial"/>
        </w:rPr>
        <w:t xml:space="preserve">§2. Integram o presente instrumento, independente de transcrição, todas as condições do Edital </w:t>
      </w:r>
      <w:r w:rsidR="003F64F1" w:rsidRPr="004766BC">
        <w:rPr>
          <w:rFonts w:ascii="Arial" w:hAnsi="Arial" w:cs="Arial"/>
        </w:rPr>
        <w:t>de PREGÃO</w:t>
      </w:r>
      <w:r w:rsidRPr="004766BC">
        <w:rPr>
          <w:rFonts w:ascii="Arial" w:hAnsi="Arial" w:cs="Arial"/>
        </w:rPr>
        <w:t xml:space="preserve"> ELETRÔNICO </w:t>
      </w:r>
      <w:r w:rsidR="00232BB7">
        <w:rPr>
          <w:rFonts w:ascii="Arial" w:hAnsi="Arial" w:cs="Arial"/>
        </w:rPr>
        <w:t>56</w:t>
      </w:r>
      <w:r w:rsidRPr="004766BC">
        <w:rPr>
          <w:rFonts w:ascii="Arial" w:hAnsi="Arial" w:cs="Arial"/>
        </w:rPr>
        <w:t>/202</w:t>
      </w:r>
      <w:r w:rsidR="003F64F1">
        <w:rPr>
          <w:rFonts w:ascii="Arial" w:hAnsi="Arial" w:cs="Arial"/>
        </w:rPr>
        <w:t>4</w:t>
      </w:r>
      <w:r w:rsidRPr="004766BC">
        <w:rPr>
          <w:rFonts w:ascii="Arial" w:hAnsi="Arial" w:cs="Arial"/>
        </w:rPr>
        <w:t xml:space="preserve"> e seus anexos. </w:t>
      </w:r>
    </w:p>
    <w:p w14:paraId="57B36035" w14:textId="77777777" w:rsidR="003F64F1" w:rsidRPr="004766BC" w:rsidRDefault="003F64F1" w:rsidP="003A51E6">
      <w:pPr>
        <w:spacing w:after="0" w:line="240" w:lineRule="auto"/>
        <w:ind w:left="284" w:right="0" w:firstLine="0"/>
        <w:rPr>
          <w:rFonts w:ascii="Arial" w:hAnsi="Arial" w:cs="Arial"/>
        </w:rPr>
      </w:pPr>
    </w:p>
    <w:p w14:paraId="21473715" w14:textId="00F340CC" w:rsidR="001E4DBB" w:rsidRDefault="00EB35C5" w:rsidP="003A51E6">
      <w:pPr>
        <w:spacing w:after="0" w:line="240" w:lineRule="auto"/>
        <w:ind w:left="284" w:right="0" w:firstLine="0"/>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do Edital </w:t>
      </w:r>
      <w:r w:rsidR="00B3536E" w:rsidRPr="004766BC">
        <w:rPr>
          <w:rFonts w:ascii="Arial" w:hAnsi="Arial" w:cs="Arial"/>
          <w:u w:val="single" w:color="000000"/>
        </w:rPr>
        <w:t>do PREGÃO</w:t>
      </w:r>
      <w:r w:rsidRPr="004766BC">
        <w:rPr>
          <w:rFonts w:ascii="Arial" w:hAnsi="Arial" w:cs="Arial"/>
          <w:u w:val="single" w:color="000000"/>
        </w:rPr>
        <w:t xml:space="preserve"> ELETRÔNICO </w:t>
      </w:r>
      <w:r w:rsidR="00232BB7">
        <w:rPr>
          <w:rFonts w:ascii="Arial" w:hAnsi="Arial" w:cs="Arial"/>
          <w:u w:val="single" w:color="000000"/>
        </w:rPr>
        <w:t>56</w:t>
      </w:r>
      <w:r w:rsidRPr="004766BC">
        <w:rPr>
          <w:rFonts w:ascii="Arial" w:hAnsi="Arial" w:cs="Arial"/>
          <w:u w:val="single" w:color="000000"/>
        </w:rPr>
        <w:t>/202</w:t>
      </w:r>
      <w:r w:rsidR="003F64F1">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4D81D7EE" w14:textId="77777777" w:rsidR="003F64F1" w:rsidRPr="004766BC" w:rsidRDefault="003F64F1" w:rsidP="003A51E6">
      <w:pPr>
        <w:spacing w:after="0" w:line="240" w:lineRule="auto"/>
        <w:ind w:left="284" w:right="0" w:firstLine="0"/>
        <w:rPr>
          <w:rFonts w:ascii="Arial" w:hAnsi="Arial" w:cs="Arial"/>
        </w:rPr>
      </w:pPr>
    </w:p>
    <w:p w14:paraId="4418E2F1" w14:textId="0FC1F12D" w:rsidR="001E4DBB" w:rsidRDefault="00EB35C5" w:rsidP="003A51E6">
      <w:pPr>
        <w:spacing w:after="0" w:line="240" w:lineRule="auto"/>
        <w:ind w:left="284" w:right="1" w:firstLine="0"/>
        <w:rPr>
          <w:rFonts w:ascii="Arial" w:hAnsi="Arial" w:cs="Arial"/>
        </w:rPr>
      </w:pPr>
      <w:r w:rsidRPr="004766BC">
        <w:rPr>
          <w:rFonts w:ascii="Arial" w:hAnsi="Arial" w:cs="Arial"/>
        </w:rPr>
        <w:t xml:space="preserve">§4º. A despesa decorrente da contratação do objeto desta licitação correrá à conta dos recursos constante das dotações orçamentárias constantes do </w:t>
      </w:r>
      <w:r w:rsidR="003F64F1" w:rsidRPr="004766BC">
        <w:rPr>
          <w:rFonts w:ascii="Arial" w:hAnsi="Arial" w:cs="Arial"/>
        </w:rPr>
        <w:t>Edital PREGÃO</w:t>
      </w:r>
      <w:r w:rsidRPr="004766BC">
        <w:rPr>
          <w:rFonts w:ascii="Arial" w:hAnsi="Arial" w:cs="Arial"/>
        </w:rPr>
        <w:t xml:space="preserve"> ELETRÔNICO </w:t>
      </w:r>
      <w:r w:rsidR="00232BB7">
        <w:rPr>
          <w:rFonts w:ascii="Arial" w:hAnsi="Arial" w:cs="Arial"/>
        </w:rPr>
        <w:t>56</w:t>
      </w:r>
      <w:r w:rsidRPr="004766BC">
        <w:rPr>
          <w:rFonts w:ascii="Arial" w:hAnsi="Arial" w:cs="Arial"/>
        </w:rPr>
        <w:t>/202</w:t>
      </w:r>
      <w:r w:rsidR="003F64F1">
        <w:rPr>
          <w:rFonts w:ascii="Arial" w:hAnsi="Arial" w:cs="Arial"/>
        </w:rPr>
        <w:t>4</w:t>
      </w:r>
      <w:r w:rsidRPr="004766BC">
        <w:rPr>
          <w:rFonts w:ascii="Arial" w:hAnsi="Arial" w:cs="Arial"/>
        </w:rPr>
        <w:t xml:space="preserve">, parte integrante desta Ata. </w:t>
      </w:r>
    </w:p>
    <w:p w14:paraId="5102875D" w14:textId="77777777" w:rsidR="003F64F1" w:rsidRPr="004766BC" w:rsidRDefault="003F64F1" w:rsidP="003A51E6">
      <w:pPr>
        <w:spacing w:after="0" w:line="240" w:lineRule="auto"/>
        <w:ind w:left="284" w:right="1" w:firstLine="0"/>
        <w:rPr>
          <w:rFonts w:ascii="Arial" w:hAnsi="Arial" w:cs="Arial"/>
        </w:rPr>
      </w:pPr>
    </w:p>
    <w:p w14:paraId="09C707E1" w14:textId="7169976D" w:rsidR="001E4DBB" w:rsidRDefault="00EB35C5" w:rsidP="003A51E6">
      <w:pPr>
        <w:spacing w:after="0" w:line="240" w:lineRule="auto"/>
        <w:ind w:left="284" w:right="4" w:firstLine="0"/>
        <w:rPr>
          <w:rFonts w:ascii="Arial" w:hAnsi="Arial" w:cs="Arial"/>
        </w:rPr>
      </w:pPr>
      <w:r w:rsidRPr="003F64F1">
        <w:rPr>
          <w:rFonts w:ascii="Arial" w:hAnsi="Arial" w:cs="Arial"/>
          <w:b/>
          <w:bCs/>
        </w:rPr>
        <w:t>CLÁUSULA II - DOS PREÇOS REGISTRADOS</w:t>
      </w:r>
      <w:r w:rsidRPr="004766BC">
        <w:rPr>
          <w:rFonts w:ascii="Arial" w:hAnsi="Arial" w:cs="Arial"/>
        </w:rPr>
        <w:t>: O</w:t>
      </w:r>
      <w:r w:rsidR="00C76869">
        <w:rPr>
          <w:rFonts w:ascii="Arial" w:hAnsi="Arial" w:cs="Arial"/>
        </w:rPr>
        <w:t>s</w:t>
      </w:r>
      <w:r w:rsidRPr="004766BC">
        <w:rPr>
          <w:rFonts w:ascii="Arial" w:hAnsi="Arial" w:cs="Arial"/>
        </w:rPr>
        <w:t xml:space="preserve"> materia</w:t>
      </w:r>
      <w:r w:rsidR="00C76869">
        <w:rPr>
          <w:rFonts w:ascii="Arial" w:hAnsi="Arial" w:cs="Arial"/>
        </w:rPr>
        <w:t>is</w:t>
      </w:r>
      <w:r w:rsidRPr="004766BC">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355" w:type="dxa"/>
        <w:tblInd w:w="279" w:type="dxa"/>
        <w:tblLayout w:type="fixed"/>
        <w:tblLook w:val="04A0" w:firstRow="1" w:lastRow="0" w:firstColumn="1" w:lastColumn="0" w:noHBand="0" w:noVBand="1"/>
      </w:tblPr>
      <w:tblGrid>
        <w:gridCol w:w="567"/>
        <w:gridCol w:w="3260"/>
        <w:gridCol w:w="851"/>
        <w:gridCol w:w="708"/>
        <w:gridCol w:w="1701"/>
        <w:gridCol w:w="993"/>
        <w:gridCol w:w="1275"/>
      </w:tblGrid>
      <w:tr w:rsidR="00046F07" w14:paraId="5EAD162A" w14:textId="77777777" w:rsidTr="007E3E5C">
        <w:tc>
          <w:tcPr>
            <w:tcW w:w="9355" w:type="dxa"/>
            <w:gridSpan w:val="7"/>
          </w:tcPr>
          <w:p w14:paraId="2CA2052B" w14:textId="268DE863" w:rsidR="00046F07" w:rsidRDefault="00046F07" w:rsidP="006B460B">
            <w:pPr>
              <w:spacing w:after="0" w:line="240" w:lineRule="auto"/>
              <w:ind w:left="284" w:right="4" w:hanging="284"/>
              <w:rPr>
                <w:rFonts w:ascii="Arial" w:hAnsi="Arial" w:cs="Arial"/>
              </w:rPr>
            </w:pPr>
            <w:r>
              <w:rPr>
                <w:rFonts w:ascii="Arial" w:hAnsi="Arial" w:cs="Arial"/>
              </w:rPr>
              <w:t>Empresa:</w:t>
            </w:r>
          </w:p>
        </w:tc>
      </w:tr>
      <w:tr w:rsidR="007E3E5C" w14:paraId="3A35CC28" w14:textId="31812D2C" w:rsidTr="006B460B">
        <w:tc>
          <w:tcPr>
            <w:tcW w:w="567" w:type="dxa"/>
          </w:tcPr>
          <w:p w14:paraId="4507229C" w14:textId="433F3DB4" w:rsidR="003A51E6" w:rsidRDefault="003A51E6" w:rsidP="007E3E5C">
            <w:pPr>
              <w:spacing w:after="0" w:line="240" w:lineRule="auto"/>
              <w:ind w:left="0" w:right="-114" w:firstLine="0"/>
              <w:rPr>
                <w:rFonts w:ascii="Arial" w:hAnsi="Arial" w:cs="Arial"/>
              </w:rPr>
            </w:pPr>
            <w:r>
              <w:rPr>
                <w:rFonts w:ascii="Arial" w:hAnsi="Arial" w:cs="Arial"/>
              </w:rPr>
              <w:t>Item</w:t>
            </w:r>
          </w:p>
        </w:tc>
        <w:tc>
          <w:tcPr>
            <w:tcW w:w="3260" w:type="dxa"/>
          </w:tcPr>
          <w:p w14:paraId="3DC79722" w14:textId="2A031593" w:rsidR="003A51E6" w:rsidRDefault="003A51E6" w:rsidP="003A51E6">
            <w:pPr>
              <w:spacing w:after="0" w:line="240" w:lineRule="auto"/>
              <w:ind w:left="0" w:right="4" w:firstLine="0"/>
              <w:rPr>
                <w:rFonts w:ascii="Arial" w:hAnsi="Arial" w:cs="Arial"/>
              </w:rPr>
            </w:pPr>
            <w:r>
              <w:rPr>
                <w:rFonts w:ascii="Arial" w:hAnsi="Arial" w:cs="Arial"/>
              </w:rPr>
              <w:t>Especificação</w:t>
            </w:r>
          </w:p>
        </w:tc>
        <w:tc>
          <w:tcPr>
            <w:tcW w:w="851" w:type="dxa"/>
          </w:tcPr>
          <w:p w14:paraId="2CFDD2BD" w14:textId="35953FA4" w:rsidR="003A51E6" w:rsidRDefault="003A51E6" w:rsidP="007E3E5C">
            <w:pPr>
              <w:spacing w:after="0" w:line="240" w:lineRule="auto"/>
              <w:ind w:left="0" w:right="-108" w:firstLine="0"/>
              <w:rPr>
                <w:rFonts w:ascii="Arial" w:hAnsi="Arial" w:cs="Arial"/>
              </w:rPr>
            </w:pPr>
            <w:r>
              <w:rPr>
                <w:rFonts w:ascii="Arial" w:hAnsi="Arial" w:cs="Arial"/>
              </w:rPr>
              <w:t>Quant.</w:t>
            </w:r>
          </w:p>
        </w:tc>
        <w:tc>
          <w:tcPr>
            <w:tcW w:w="708" w:type="dxa"/>
          </w:tcPr>
          <w:p w14:paraId="208A58E8" w14:textId="765D9F78" w:rsidR="003A51E6" w:rsidRDefault="003A51E6" w:rsidP="007E3E5C">
            <w:pPr>
              <w:tabs>
                <w:tab w:val="left" w:pos="0"/>
              </w:tabs>
              <w:spacing w:after="0" w:line="240" w:lineRule="auto"/>
              <w:ind w:left="0" w:right="-106" w:firstLine="0"/>
              <w:rPr>
                <w:rFonts w:ascii="Arial" w:hAnsi="Arial" w:cs="Arial"/>
              </w:rPr>
            </w:pPr>
            <w:r>
              <w:rPr>
                <w:rFonts w:ascii="Arial" w:hAnsi="Arial" w:cs="Arial"/>
              </w:rPr>
              <w:t>Unid.</w:t>
            </w:r>
          </w:p>
        </w:tc>
        <w:tc>
          <w:tcPr>
            <w:tcW w:w="1701" w:type="dxa"/>
          </w:tcPr>
          <w:p w14:paraId="76817141" w14:textId="0938E5AF" w:rsidR="003A51E6" w:rsidRDefault="003A51E6" w:rsidP="007E3E5C">
            <w:pPr>
              <w:spacing w:after="0" w:line="240" w:lineRule="auto"/>
              <w:ind w:left="-39" w:right="38" w:firstLine="0"/>
              <w:rPr>
                <w:rFonts w:ascii="Arial" w:hAnsi="Arial" w:cs="Arial"/>
              </w:rPr>
            </w:pPr>
            <w:r>
              <w:rPr>
                <w:rFonts w:ascii="Arial" w:hAnsi="Arial" w:cs="Arial"/>
              </w:rPr>
              <w:t>Marca/Fabric.</w:t>
            </w:r>
          </w:p>
        </w:tc>
        <w:tc>
          <w:tcPr>
            <w:tcW w:w="993" w:type="dxa"/>
          </w:tcPr>
          <w:p w14:paraId="5EE2B48F" w14:textId="776EB626" w:rsidR="003A51E6" w:rsidRDefault="003A51E6" w:rsidP="007E3E5C">
            <w:pPr>
              <w:spacing w:after="0" w:line="240" w:lineRule="auto"/>
              <w:ind w:left="284" w:right="4" w:hanging="252"/>
              <w:rPr>
                <w:rFonts w:ascii="Arial" w:hAnsi="Arial" w:cs="Arial"/>
              </w:rPr>
            </w:pPr>
            <w:r>
              <w:rPr>
                <w:rFonts w:ascii="Arial" w:hAnsi="Arial" w:cs="Arial"/>
              </w:rPr>
              <w:t>V. Unit.</w:t>
            </w:r>
          </w:p>
        </w:tc>
        <w:tc>
          <w:tcPr>
            <w:tcW w:w="1275" w:type="dxa"/>
          </w:tcPr>
          <w:p w14:paraId="43AECEDF" w14:textId="05E19096" w:rsidR="003A51E6" w:rsidRDefault="003A51E6" w:rsidP="007E3E5C">
            <w:pPr>
              <w:spacing w:after="0" w:line="240" w:lineRule="auto"/>
              <w:ind w:left="33" w:right="4" w:firstLine="0"/>
              <w:rPr>
                <w:rFonts w:ascii="Arial" w:hAnsi="Arial" w:cs="Arial"/>
              </w:rPr>
            </w:pPr>
            <w:r>
              <w:rPr>
                <w:rFonts w:ascii="Arial" w:hAnsi="Arial" w:cs="Arial"/>
              </w:rPr>
              <w:t>Valor Total</w:t>
            </w:r>
          </w:p>
        </w:tc>
      </w:tr>
      <w:tr w:rsidR="007E3E5C" w14:paraId="3436E34C" w14:textId="77777777" w:rsidTr="006B460B">
        <w:tc>
          <w:tcPr>
            <w:tcW w:w="567" w:type="dxa"/>
          </w:tcPr>
          <w:p w14:paraId="05BCC0D8" w14:textId="77777777" w:rsidR="003A51E6" w:rsidRDefault="003A51E6" w:rsidP="003A51E6">
            <w:pPr>
              <w:spacing w:after="0" w:line="240" w:lineRule="auto"/>
              <w:ind w:left="284" w:right="4" w:firstLine="0"/>
              <w:rPr>
                <w:rFonts w:ascii="Arial" w:hAnsi="Arial" w:cs="Arial"/>
              </w:rPr>
            </w:pPr>
          </w:p>
        </w:tc>
        <w:tc>
          <w:tcPr>
            <w:tcW w:w="3260" w:type="dxa"/>
          </w:tcPr>
          <w:p w14:paraId="353ED9F6" w14:textId="77777777" w:rsidR="003A51E6" w:rsidRDefault="003A51E6" w:rsidP="003A51E6">
            <w:pPr>
              <w:spacing w:after="0" w:line="240" w:lineRule="auto"/>
              <w:ind w:left="284" w:right="4" w:firstLine="0"/>
              <w:rPr>
                <w:rFonts w:ascii="Arial" w:hAnsi="Arial" w:cs="Arial"/>
              </w:rPr>
            </w:pPr>
          </w:p>
        </w:tc>
        <w:tc>
          <w:tcPr>
            <w:tcW w:w="851" w:type="dxa"/>
          </w:tcPr>
          <w:p w14:paraId="473C94BF" w14:textId="77777777" w:rsidR="003A51E6" w:rsidRDefault="003A51E6" w:rsidP="003A51E6">
            <w:pPr>
              <w:spacing w:after="0" w:line="240" w:lineRule="auto"/>
              <w:ind w:left="284" w:right="4" w:firstLine="0"/>
              <w:rPr>
                <w:rFonts w:ascii="Arial" w:hAnsi="Arial" w:cs="Arial"/>
              </w:rPr>
            </w:pPr>
          </w:p>
        </w:tc>
        <w:tc>
          <w:tcPr>
            <w:tcW w:w="708" w:type="dxa"/>
          </w:tcPr>
          <w:p w14:paraId="7A23502E" w14:textId="77777777" w:rsidR="003A51E6" w:rsidRDefault="003A51E6" w:rsidP="003A51E6">
            <w:pPr>
              <w:spacing w:after="0" w:line="240" w:lineRule="auto"/>
              <w:ind w:left="284" w:right="4" w:firstLine="0"/>
              <w:rPr>
                <w:rFonts w:ascii="Arial" w:hAnsi="Arial" w:cs="Arial"/>
              </w:rPr>
            </w:pPr>
          </w:p>
        </w:tc>
        <w:tc>
          <w:tcPr>
            <w:tcW w:w="1701" w:type="dxa"/>
          </w:tcPr>
          <w:p w14:paraId="37C7EB06" w14:textId="1C23920E" w:rsidR="003A51E6" w:rsidRDefault="003A51E6" w:rsidP="003A51E6">
            <w:pPr>
              <w:spacing w:after="0" w:line="240" w:lineRule="auto"/>
              <w:ind w:left="284" w:right="4" w:firstLine="0"/>
              <w:rPr>
                <w:rFonts w:ascii="Arial" w:hAnsi="Arial" w:cs="Arial"/>
              </w:rPr>
            </w:pPr>
          </w:p>
        </w:tc>
        <w:tc>
          <w:tcPr>
            <w:tcW w:w="993" w:type="dxa"/>
          </w:tcPr>
          <w:p w14:paraId="0B9017D4" w14:textId="09B8B973" w:rsidR="003A51E6" w:rsidRDefault="003A51E6" w:rsidP="003A51E6">
            <w:pPr>
              <w:spacing w:after="0" w:line="240" w:lineRule="auto"/>
              <w:ind w:left="284" w:right="4" w:firstLine="0"/>
              <w:rPr>
                <w:rFonts w:ascii="Arial" w:hAnsi="Arial" w:cs="Arial"/>
              </w:rPr>
            </w:pPr>
          </w:p>
        </w:tc>
        <w:tc>
          <w:tcPr>
            <w:tcW w:w="1275" w:type="dxa"/>
          </w:tcPr>
          <w:p w14:paraId="31EEE0E8" w14:textId="77777777" w:rsidR="003A51E6" w:rsidRDefault="003A51E6" w:rsidP="003A51E6">
            <w:pPr>
              <w:spacing w:after="0" w:line="240" w:lineRule="auto"/>
              <w:ind w:left="284" w:right="4" w:firstLine="0"/>
              <w:rPr>
                <w:rFonts w:ascii="Arial" w:hAnsi="Arial" w:cs="Arial"/>
              </w:rPr>
            </w:pPr>
          </w:p>
        </w:tc>
      </w:tr>
      <w:tr w:rsidR="007E3E5C" w14:paraId="6A6F728E" w14:textId="77777777" w:rsidTr="006B460B">
        <w:tc>
          <w:tcPr>
            <w:tcW w:w="567" w:type="dxa"/>
          </w:tcPr>
          <w:p w14:paraId="402CF0FB" w14:textId="77777777" w:rsidR="003A51E6" w:rsidRDefault="003A51E6" w:rsidP="003A51E6">
            <w:pPr>
              <w:spacing w:after="0" w:line="240" w:lineRule="auto"/>
              <w:ind w:left="284" w:right="4" w:firstLine="0"/>
              <w:rPr>
                <w:rFonts w:ascii="Arial" w:hAnsi="Arial" w:cs="Arial"/>
              </w:rPr>
            </w:pPr>
          </w:p>
        </w:tc>
        <w:tc>
          <w:tcPr>
            <w:tcW w:w="3260" w:type="dxa"/>
          </w:tcPr>
          <w:p w14:paraId="1725AF31" w14:textId="77777777" w:rsidR="003A51E6" w:rsidRDefault="003A51E6" w:rsidP="003A51E6">
            <w:pPr>
              <w:spacing w:after="0" w:line="240" w:lineRule="auto"/>
              <w:ind w:left="284" w:right="4" w:firstLine="0"/>
              <w:rPr>
                <w:rFonts w:ascii="Arial" w:hAnsi="Arial" w:cs="Arial"/>
              </w:rPr>
            </w:pPr>
          </w:p>
        </w:tc>
        <w:tc>
          <w:tcPr>
            <w:tcW w:w="851" w:type="dxa"/>
          </w:tcPr>
          <w:p w14:paraId="1BBEB4C2" w14:textId="77777777" w:rsidR="003A51E6" w:rsidRDefault="003A51E6" w:rsidP="003A51E6">
            <w:pPr>
              <w:spacing w:after="0" w:line="240" w:lineRule="auto"/>
              <w:ind w:left="284" w:right="4" w:firstLine="0"/>
              <w:rPr>
                <w:rFonts w:ascii="Arial" w:hAnsi="Arial" w:cs="Arial"/>
              </w:rPr>
            </w:pPr>
          </w:p>
        </w:tc>
        <w:tc>
          <w:tcPr>
            <w:tcW w:w="708" w:type="dxa"/>
          </w:tcPr>
          <w:p w14:paraId="7E2934AA" w14:textId="77777777" w:rsidR="003A51E6" w:rsidRDefault="003A51E6" w:rsidP="003A51E6">
            <w:pPr>
              <w:spacing w:after="0" w:line="240" w:lineRule="auto"/>
              <w:ind w:left="284" w:right="4" w:firstLine="0"/>
              <w:rPr>
                <w:rFonts w:ascii="Arial" w:hAnsi="Arial" w:cs="Arial"/>
              </w:rPr>
            </w:pPr>
          </w:p>
        </w:tc>
        <w:tc>
          <w:tcPr>
            <w:tcW w:w="1701" w:type="dxa"/>
          </w:tcPr>
          <w:p w14:paraId="0DD654D2" w14:textId="35203FDD" w:rsidR="003A51E6" w:rsidRDefault="003A51E6" w:rsidP="003A51E6">
            <w:pPr>
              <w:spacing w:after="0" w:line="240" w:lineRule="auto"/>
              <w:ind w:left="284" w:right="4" w:firstLine="0"/>
              <w:rPr>
                <w:rFonts w:ascii="Arial" w:hAnsi="Arial" w:cs="Arial"/>
              </w:rPr>
            </w:pPr>
          </w:p>
        </w:tc>
        <w:tc>
          <w:tcPr>
            <w:tcW w:w="993" w:type="dxa"/>
          </w:tcPr>
          <w:p w14:paraId="7280C7E4" w14:textId="2B33F9A5" w:rsidR="003A51E6" w:rsidRDefault="003A51E6" w:rsidP="003A51E6">
            <w:pPr>
              <w:spacing w:after="0" w:line="240" w:lineRule="auto"/>
              <w:ind w:left="284" w:right="4" w:firstLine="0"/>
              <w:rPr>
                <w:rFonts w:ascii="Arial" w:hAnsi="Arial" w:cs="Arial"/>
              </w:rPr>
            </w:pPr>
          </w:p>
        </w:tc>
        <w:tc>
          <w:tcPr>
            <w:tcW w:w="1275" w:type="dxa"/>
          </w:tcPr>
          <w:p w14:paraId="51815A3B" w14:textId="77777777" w:rsidR="003A51E6" w:rsidRDefault="003A51E6" w:rsidP="003A51E6">
            <w:pPr>
              <w:spacing w:after="0" w:line="240" w:lineRule="auto"/>
              <w:ind w:left="284" w:right="4" w:firstLine="0"/>
              <w:rPr>
                <w:rFonts w:ascii="Arial" w:hAnsi="Arial" w:cs="Arial"/>
              </w:rPr>
            </w:pPr>
          </w:p>
        </w:tc>
      </w:tr>
      <w:tr w:rsidR="003A51E6" w14:paraId="2C1C8623" w14:textId="77777777" w:rsidTr="007E3E5C">
        <w:tc>
          <w:tcPr>
            <w:tcW w:w="8080" w:type="dxa"/>
            <w:gridSpan w:val="6"/>
          </w:tcPr>
          <w:p w14:paraId="7BD7D151" w14:textId="4A091B85" w:rsidR="00EB319D" w:rsidRDefault="00EB319D" w:rsidP="003A51E6">
            <w:pPr>
              <w:spacing w:after="0" w:line="240" w:lineRule="auto"/>
              <w:ind w:left="284" w:right="4" w:firstLine="0"/>
              <w:jc w:val="right"/>
              <w:rPr>
                <w:rFonts w:ascii="Arial" w:hAnsi="Arial" w:cs="Arial"/>
              </w:rPr>
            </w:pPr>
            <w:r w:rsidRPr="00EB319D">
              <w:rPr>
                <w:rFonts w:ascii="Arial" w:hAnsi="Arial" w:cs="Arial"/>
                <w:b/>
                <w:bCs/>
              </w:rPr>
              <w:t>Valor Total R$</w:t>
            </w:r>
          </w:p>
        </w:tc>
        <w:tc>
          <w:tcPr>
            <w:tcW w:w="1275" w:type="dxa"/>
          </w:tcPr>
          <w:p w14:paraId="2185FBE0" w14:textId="77777777" w:rsidR="00EB319D" w:rsidRDefault="00EB319D" w:rsidP="003A51E6">
            <w:pPr>
              <w:spacing w:after="0" w:line="240" w:lineRule="auto"/>
              <w:ind w:left="284" w:right="4" w:firstLine="0"/>
              <w:rPr>
                <w:rFonts w:ascii="Arial" w:hAnsi="Arial" w:cs="Arial"/>
              </w:rPr>
            </w:pPr>
          </w:p>
        </w:tc>
      </w:tr>
      <w:tr w:rsidR="00046F07" w14:paraId="3B7FAF0A" w14:textId="77777777" w:rsidTr="007E3E5C">
        <w:tc>
          <w:tcPr>
            <w:tcW w:w="9355" w:type="dxa"/>
            <w:gridSpan w:val="7"/>
          </w:tcPr>
          <w:p w14:paraId="4EEED574" w14:textId="39A26A23" w:rsidR="00046F07" w:rsidRDefault="00EB319D" w:rsidP="006B460B">
            <w:pPr>
              <w:spacing w:after="0" w:line="240" w:lineRule="auto"/>
              <w:ind w:right="4" w:hanging="540"/>
              <w:rPr>
                <w:rFonts w:ascii="Arial" w:hAnsi="Arial" w:cs="Arial"/>
              </w:rPr>
            </w:pPr>
            <w:r>
              <w:rPr>
                <w:rFonts w:ascii="Arial" w:hAnsi="Arial" w:cs="Arial"/>
              </w:rPr>
              <w:t>Empresa:</w:t>
            </w:r>
          </w:p>
        </w:tc>
      </w:tr>
      <w:tr w:rsidR="007E3E5C" w14:paraId="57A193A1" w14:textId="77777777" w:rsidTr="006B460B">
        <w:tc>
          <w:tcPr>
            <w:tcW w:w="567" w:type="dxa"/>
          </w:tcPr>
          <w:p w14:paraId="5BBE0572" w14:textId="3ABA4BE6" w:rsidR="003A51E6" w:rsidRDefault="003A51E6" w:rsidP="006B460B">
            <w:pPr>
              <w:spacing w:after="0" w:line="240" w:lineRule="auto"/>
              <w:ind w:left="0" w:right="-101" w:firstLine="0"/>
              <w:rPr>
                <w:rFonts w:ascii="Arial" w:hAnsi="Arial" w:cs="Arial"/>
              </w:rPr>
            </w:pPr>
            <w:r>
              <w:rPr>
                <w:rFonts w:ascii="Arial" w:hAnsi="Arial" w:cs="Arial"/>
              </w:rPr>
              <w:t>Item</w:t>
            </w:r>
          </w:p>
        </w:tc>
        <w:tc>
          <w:tcPr>
            <w:tcW w:w="3260" w:type="dxa"/>
          </w:tcPr>
          <w:p w14:paraId="23E3D217" w14:textId="17FE8A7A" w:rsidR="003A51E6" w:rsidRDefault="003A51E6" w:rsidP="003A51E6">
            <w:pPr>
              <w:spacing w:after="0" w:line="240" w:lineRule="auto"/>
              <w:ind w:left="40" w:right="4" w:firstLine="0"/>
              <w:rPr>
                <w:rFonts w:ascii="Arial" w:hAnsi="Arial" w:cs="Arial"/>
              </w:rPr>
            </w:pPr>
            <w:r>
              <w:rPr>
                <w:rFonts w:ascii="Arial" w:hAnsi="Arial" w:cs="Arial"/>
              </w:rPr>
              <w:t>Especificação</w:t>
            </w:r>
          </w:p>
        </w:tc>
        <w:tc>
          <w:tcPr>
            <w:tcW w:w="851" w:type="dxa"/>
          </w:tcPr>
          <w:p w14:paraId="75FF7081" w14:textId="1B132E95" w:rsidR="003A51E6" w:rsidRDefault="003A51E6" w:rsidP="007E3E5C">
            <w:pPr>
              <w:spacing w:after="0" w:line="240" w:lineRule="auto"/>
              <w:ind w:left="0" w:right="-108" w:firstLine="0"/>
              <w:rPr>
                <w:rFonts w:ascii="Arial" w:hAnsi="Arial" w:cs="Arial"/>
              </w:rPr>
            </w:pPr>
            <w:r>
              <w:rPr>
                <w:rFonts w:ascii="Arial" w:hAnsi="Arial" w:cs="Arial"/>
              </w:rPr>
              <w:t>Quant.</w:t>
            </w:r>
          </w:p>
        </w:tc>
        <w:tc>
          <w:tcPr>
            <w:tcW w:w="708" w:type="dxa"/>
          </w:tcPr>
          <w:p w14:paraId="638BEEE3" w14:textId="49EECFD0" w:rsidR="003A51E6" w:rsidRDefault="003A51E6" w:rsidP="007E3E5C">
            <w:pPr>
              <w:spacing w:after="0" w:line="240" w:lineRule="auto"/>
              <w:ind w:left="-36" w:right="-106" w:firstLine="36"/>
              <w:rPr>
                <w:rFonts w:ascii="Arial" w:hAnsi="Arial" w:cs="Arial"/>
              </w:rPr>
            </w:pPr>
            <w:r>
              <w:rPr>
                <w:rFonts w:ascii="Arial" w:hAnsi="Arial" w:cs="Arial"/>
              </w:rPr>
              <w:t>Unid.</w:t>
            </w:r>
          </w:p>
        </w:tc>
        <w:tc>
          <w:tcPr>
            <w:tcW w:w="1701" w:type="dxa"/>
          </w:tcPr>
          <w:p w14:paraId="0A585535" w14:textId="3BC81741" w:rsidR="003A51E6" w:rsidRDefault="003A51E6" w:rsidP="003A51E6">
            <w:pPr>
              <w:spacing w:after="0" w:line="240" w:lineRule="auto"/>
              <w:ind w:left="0" w:right="9" w:firstLine="0"/>
              <w:rPr>
                <w:rFonts w:ascii="Arial" w:hAnsi="Arial" w:cs="Arial"/>
              </w:rPr>
            </w:pPr>
            <w:r>
              <w:rPr>
                <w:rFonts w:ascii="Arial" w:hAnsi="Arial" w:cs="Arial"/>
              </w:rPr>
              <w:t>Marca/Fabric.</w:t>
            </w:r>
          </w:p>
        </w:tc>
        <w:tc>
          <w:tcPr>
            <w:tcW w:w="993" w:type="dxa"/>
          </w:tcPr>
          <w:p w14:paraId="79C98474" w14:textId="1564B79B" w:rsidR="003A51E6" w:rsidRDefault="003A51E6" w:rsidP="007E3E5C">
            <w:pPr>
              <w:spacing w:after="0" w:line="240" w:lineRule="auto"/>
              <w:ind w:left="284" w:right="4" w:hanging="252"/>
              <w:rPr>
                <w:rFonts w:ascii="Arial" w:hAnsi="Arial" w:cs="Arial"/>
              </w:rPr>
            </w:pPr>
            <w:r>
              <w:rPr>
                <w:rFonts w:ascii="Arial" w:hAnsi="Arial" w:cs="Arial"/>
              </w:rPr>
              <w:t>V. Unit.</w:t>
            </w:r>
          </w:p>
        </w:tc>
        <w:tc>
          <w:tcPr>
            <w:tcW w:w="1275" w:type="dxa"/>
          </w:tcPr>
          <w:p w14:paraId="42EB4ACE" w14:textId="782928E6" w:rsidR="003A51E6" w:rsidRDefault="003A51E6" w:rsidP="007E3E5C">
            <w:pPr>
              <w:spacing w:after="0" w:line="240" w:lineRule="auto"/>
              <w:ind w:left="31" w:right="4" w:firstLine="0"/>
              <w:rPr>
                <w:rFonts w:ascii="Arial" w:hAnsi="Arial" w:cs="Arial"/>
              </w:rPr>
            </w:pPr>
            <w:r>
              <w:rPr>
                <w:rFonts w:ascii="Arial" w:hAnsi="Arial" w:cs="Arial"/>
              </w:rPr>
              <w:t>Valor Total</w:t>
            </w:r>
          </w:p>
        </w:tc>
      </w:tr>
      <w:tr w:rsidR="007E3E5C" w14:paraId="3F00F66E" w14:textId="77777777" w:rsidTr="006B460B">
        <w:tc>
          <w:tcPr>
            <w:tcW w:w="567" w:type="dxa"/>
          </w:tcPr>
          <w:p w14:paraId="3E27B46D" w14:textId="77777777" w:rsidR="003A51E6" w:rsidRDefault="003A51E6" w:rsidP="003A51E6">
            <w:pPr>
              <w:spacing w:after="0" w:line="240" w:lineRule="auto"/>
              <w:ind w:left="284" w:right="4" w:firstLine="0"/>
              <w:rPr>
                <w:rFonts w:ascii="Arial" w:hAnsi="Arial" w:cs="Arial"/>
              </w:rPr>
            </w:pPr>
          </w:p>
        </w:tc>
        <w:tc>
          <w:tcPr>
            <w:tcW w:w="3260" w:type="dxa"/>
          </w:tcPr>
          <w:p w14:paraId="144191A4" w14:textId="77777777" w:rsidR="003A51E6" w:rsidRDefault="003A51E6" w:rsidP="003A51E6">
            <w:pPr>
              <w:spacing w:after="0" w:line="240" w:lineRule="auto"/>
              <w:ind w:left="284" w:right="4" w:firstLine="0"/>
              <w:rPr>
                <w:rFonts w:ascii="Arial" w:hAnsi="Arial" w:cs="Arial"/>
              </w:rPr>
            </w:pPr>
          </w:p>
        </w:tc>
        <w:tc>
          <w:tcPr>
            <w:tcW w:w="851" w:type="dxa"/>
          </w:tcPr>
          <w:p w14:paraId="327D0477" w14:textId="77777777" w:rsidR="003A51E6" w:rsidRDefault="003A51E6" w:rsidP="003A51E6">
            <w:pPr>
              <w:spacing w:after="0" w:line="240" w:lineRule="auto"/>
              <w:ind w:left="284" w:right="4" w:firstLine="0"/>
              <w:rPr>
                <w:rFonts w:ascii="Arial" w:hAnsi="Arial" w:cs="Arial"/>
              </w:rPr>
            </w:pPr>
          </w:p>
        </w:tc>
        <w:tc>
          <w:tcPr>
            <w:tcW w:w="708" w:type="dxa"/>
          </w:tcPr>
          <w:p w14:paraId="01211271" w14:textId="77777777" w:rsidR="003A51E6" w:rsidRDefault="003A51E6" w:rsidP="003A51E6">
            <w:pPr>
              <w:spacing w:after="0" w:line="240" w:lineRule="auto"/>
              <w:ind w:left="284" w:right="4" w:firstLine="0"/>
              <w:rPr>
                <w:rFonts w:ascii="Arial" w:hAnsi="Arial" w:cs="Arial"/>
              </w:rPr>
            </w:pPr>
          </w:p>
        </w:tc>
        <w:tc>
          <w:tcPr>
            <w:tcW w:w="1701" w:type="dxa"/>
          </w:tcPr>
          <w:p w14:paraId="6CCD17EB" w14:textId="68590FCA" w:rsidR="003A51E6" w:rsidRDefault="003A51E6" w:rsidP="003A51E6">
            <w:pPr>
              <w:spacing w:after="0" w:line="240" w:lineRule="auto"/>
              <w:ind w:left="284" w:right="4" w:firstLine="0"/>
              <w:rPr>
                <w:rFonts w:ascii="Arial" w:hAnsi="Arial" w:cs="Arial"/>
              </w:rPr>
            </w:pPr>
          </w:p>
        </w:tc>
        <w:tc>
          <w:tcPr>
            <w:tcW w:w="993" w:type="dxa"/>
          </w:tcPr>
          <w:p w14:paraId="131B8C49" w14:textId="451FDE39" w:rsidR="003A51E6" w:rsidRDefault="003A51E6" w:rsidP="003A51E6">
            <w:pPr>
              <w:spacing w:after="0" w:line="240" w:lineRule="auto"/>
              <w:ind w:left="284" w:right="4" w:firstLine="0"/>
              <w:rPr>
                <w:rFonts w:ascii="Arial" w:hAnsi="Arial" w:cs="Arial"/>
              </w:rPr>
            </w:pPr>
          </w:p>
        </w:tc>
        <w:tc>
          <w:tcPr>
            <w:tcW w:w="1275" w:type="dxa"/>
          </w:tcPr>
          <w:p w14:paraId="22E1798E" w14:textId="77777777" w:rsidR="003A51E6" w:rsidRDefault="003A51E6" w:rsidP="003A51E6">
            <w:pPr>
              <w:spacing w:after="0" w:line="240" w:lineRule="auto"/>
              <w:ind w:left="284" w:right="4" w:firstLine="0"/>
              <w:rPr>
                <w:rFonts w:ascii="Arial" w:hAnsi="Arial" w:cs="Arial"/>
              </w:rPr>
            </w:pPr>
          </w:p>
        </w:tc>
      </w:tr>
      <w:tr w:rsidR="007E3E5C" w14:paraId="5584818C" w14:textId="77777777" w:rsidTr="006B460B">
        <w:tc>
          <w:tcPr>
            <w:tcW w:w="567" w:type="dxa"/>
          </w:tcPr>
          <w:p w14:paraId="130887BD" w14:textId="77777777" w:rsidR="003A51E6" w:rsidRDefault="003A51E6" w:rsidP="003A51E6">
            <w:pPr>
              <w:spacing w:after="0" w:line="240" w:lineRule="auto"/>
              <w:ind w:left="284" w:right="4" w:firstLine="0"/>
              <w:rPr>
                <w:rFonts w:ascii="Arial" w:hAnsi="Arial" w:cs="Arial"/>
              </w:rPr>
            </w:pPr>
          </w:p>
        </w:tc>
        <w:tc>
          <w:tcPr>
            <w:tcW w:w="3260" w:type="dxa"/>
          </w:tcPr>
          <w:p w14:paraId="494C1F26" w14:textId="77777777" w:rsidR="003A51E6" w:rsidRDefault="003A51E6" w:rsidP="003A51E6">
            <w:pPr>
              <w:spacing w:after="0" w:line="240" w:lineRule="auto"/>
              <w:ind w:left="284" w:right="4" w:firstLine="0"/>
              <w:rPr>
                <w:rFonts w:ascii="Arial" w:hAnsi="Arial" w:cs="Arial"/>
              </w:rPr>
            </w:pPr>
          </w:p>
        </w:tc>
        <w:tc>
          <w:tcPr>
            <w:tcW w:w="851" w:type="dxa"/>
          </w:tcPr>
          <w:p w14:paraId="0853C535" w14:textId="77777777" w:rsidR="003A51E6" w:rsidRDefault="003A51E6" w:rsidP="003A51E6">
            <w:pPr>
              <w:spacing w:after="0" w:line="240" w:lineRule="auto"/>
              <w:ind w:left="284" w:right="4" w:firstLine="0"/>
              <w:rPr>
                <w:rFonts w:ascii="Arial" w:hAnsi="Arial" w:cs="Arial"/>
              </w:rPr>
            </w:pPr>
          </w:p>
        </w:tc>
        <w:tc>
          <w:tcPr>
            <w:tcW w:w="708" w:type="dxa"/>
          </w:tcPr>
          <w:p w14:paraId="10C131E9" w14:textId="77777777" w:rsidR="003A51E6" w:rsidRDefault="003A51E6" w:rsidP="003A51E6">
            <w:pPr>
              <w:spacing w:after="0" w:line="240" w:lineRule="auto"/>
              <w:ind w:left="284" w:right="4" w:firstLine="0"/>
              <w:rPr>
                <w:rFonts w:ascii="Arial" w:hAnsi="Arial" w:cs="Arial"/>
              </w:rPr>
            </w:pPr>
          </w:p>
        </w:tc>
        <w:tc>
          <w:tcPr>
            <w:tcW w:w="1701" w:type="dxa"/>
          </w:tcPr>
          <w:p w14:paraId="5EA47F33" w14:textId="11772E99" w:rsidR="003A51E6" w:rsidRDefault="003A51E6" w:rsidP="003A51E6">
            <w:pPr>
              <w:spacing w:after="0" w:line="240" w:lineRule="auto"/>
              <w:ind w:left="284" w:right="4" w:firstLine="0"/>
              <w:rPr>
                <w:rFonts w:ascii="Arial" w:hAnsi="Arial" w:cs="Arial"/>
              </w:rPr>
            </w:pPr>
          </w:p>
        </w:tc>
        <w:tc>
          <w:tcPr>
            <w:tcW w:w="993" w:type="dxa"/>
          </w:tcPr>
          <w:p w14:paraId="67B0B346" w14:textId="56CF5B16" w:rsidR="003A51E6" w:rsidRDefault="003A51E6" w:rsidP="003A51E6">
            <w:pPr>
              <w:spacing w:after="0" w:line="240" w:lineRule="auto"/>
              <w:ind w:left="284" w:right="4" w:firstLine="0"/>
              <w:rPr>
                <w:rFonts w:ascii="Arial" w:hAnsi="Arial" w:cs="Arial"/>
              </w:rPr>
            </w:pPr>
          </w:p>
        </w:tc>
        <w:tc>
          <w:tcPr>
            <w:tcW w:w="1275" w:type="dxa"/>
          </w:tcPr>
          <w:p w14:paraId="00DA65EA" w14:textId="77777777" w:rsidR="003A51E6" w:rsidRDefault="003A51E6" w:rsidP="003A51E6">
            <w:pPr>
              <w:spacing w:after="0" w:line="240" w:lineRule="auto"/>
              <w:ind w:left="284" w:right="4" w:firstLine="0"/>
              <w:rPr>
                <w:rFonts w:ascii="Arial" w:hAnsi="Arial" w:cs="Arial"/>
              </w:rPr>
            </w:pPr>
          </w:p>
        </w:tc>
      </w:tr>
      <w:tr w:rsidR="003A51E6" w14:paraId="2754942C" w14:textId="77777777" w:rsidTr="007E3E5C">
        <w:tc>
          <w:tcPr>
            <w:tcW w:w="8080" w:type="dxa"/>
            <w:gridSpan w:val="6"/>
          </w:tcPr>
          <w:p w14:paraId="213C8951" w14:textId="46D8D238" w:rsidR="00EB319D" w:rsidRPr="00EB319D" w:rsidRDefault="00EB319D" w:rsidP="003A51E6">
            <w:pPr>
              <w:spacing w:after="0" w:line="240" w:lineRule="auto"/>
              <w:ind w:left="284" w:right="4" w:firstLine="0"/>
              <w:jc w:val="right"/>
              <w:rPr>
                <w:rFonts w:ascii="Arial" w:hAnsi="Arial" w:cs="Arial"/>
                <w:b/>
                <w:bCs/>
              </w:rPr>
            </w:pPr>
            <w:r w:rsidRPr="00EB319D">
              <w:rPr>
                <w:rFonts w:ascii="Arial" w:hAnsi="Arial" w:cs="Arial"/>
                <w:b/>
                <w:bCs/>
              </w:rPr>
              <w:t>Valor Total R$</w:t>
            </w:r>
          </w:p>
        </w:tc>
        <w:tc>
          <w:tcPr>
            <w:tcW w:w="1275" w:type="dxa"/>
          </w:tcPr>
          <w:p w14:paraId="2A6CB47B" w14:textId="77777777" w:rsidR="00EB319D" w:rsidRDefault="00EB319D" w:rsidP="003A51E6">
            <w:pPr>
              <w:spacing w:after="0" w:line="240" w:lineRule="auto"/>
              <w:ind w:left="284" w:right="4" w:firstLine="0"/>
              <w:rPr>
                <w:rFonts w:ascii="Arial" w:hAnsi="Arial" w:cs="Arial"/>
              </w:rPr>
            </w:pPr>
          </w:p>
        </w:tc>
      </w:tr>
      <w:tr w:rsidR="003A51E6" w14:paraId="39BFE7C5" w14:textId="77777777" w:rsidTr="007E3E5C">
        <w:tc>
          <w:tcPr>
            <w:tcW w:w="8080" w:type="dxa"/>
            <w:gridSpan w:val="6"/>
          </w:tcPr>
          <w:p w14:paraId="7D11F669" w14:textId="2611D066" w:rsidR="00EB319D" w:rsidRPr="00EB319D" w:rsidRDefault="00EB319D" w:rsidP="003A51E6">
            <w:pPr>
              <w:spacing w:after="0" w:line="240" w:lineRule="auto"/>
              <w:ind w:left="284" w:right="4" w:firstLine="0"/>
              <w:jc w:val="right"/>
              <w:rPr>
                <w:rFonts w:ascii="Arial" w:hAnsi="Arial" w:cs="Arial"/>
                <w:b/>
                <w:bCs/>
              </w:rPr>
            </w:pPr>
            <w:r>
              <w:rPr>
                <w:rFonts w:ascii="Arial" w:hAnsi="Arial" w:cs="Arial"/>
                <w:b/>
                <w:bCs/>
              </w:rPr>
              <w:t>TOTAL GERAL R$</w:t>
            </w:r>
          </w:p>
        </w:tc>
        <w:tc>
          <w:tcPr>
            <w:tcW w:w="1275" w:type="dxa"/>
          </w:tcPr>
          <w:p w14:paraId="352724EA" w14:textId="77777777" w:rsidR="00EB319D" w:rsidRDefault="00EB319D" w:rsidP="003A51E6">
            <w:pPr>
              <w:spacing w:after="0" w:line="240" w:lineRule="auto"/>
              <w:ind w:left="284" w:right="4" w:firstLine="0"/>
              <w:rPr>
                <w:rFonts w:ascii="Arial" w:hAnsi="Arial" w:cs="Arial"/>
              </w:rPr>
            </w:pPr>
          </w:p>
        </w:tc>
      </w:tr>
    </w:tbl>
    <w:p w14:paraId="64BCED96" w14:textId="77777777" w:rsidR="003F64F1" w:rsidRPr="004766BC" w:rsidRDefault="003F64F1" w:rsidP="00CE22A2">
      <w:pPr>
        <w:spacing w:after="0" w:line="240" w:lineRule="auto"/>
        <w:ind w:right="4"/>
        <w:rPr>
          <w:rFonts w:ascii="Arial" w:hAnsi="Arial" w:cs="Arial"/>
        </w:rPr>
      </w:pPr>
    </w:p>
    <w:p w14:paraId="33A58047" w14:textId="77777777" w:rsidR="001E4DBB" w:rsidRDefault="00EB35C5" w:rsidP="003A51E6">
      <w:pPr>
        <w:spacing w:after="0" w:line="240" w:lineRule="auto"/>
        <w:ind w:left="284" w:right="0" w:firstLine="0"/>
        <w:rPr>
          <w:rFonts w:ascii="Arial" w:hAnsi="Arial" w:cs="Arial"/>
        </w:rPr>
      </w:pPr>
      <w:r w:rsidRPr="004766BC">
        <w:rPr>
          <w:rFonts w:ascii="Arial" w:hAnsi="Arial" w:cs="Arial"/>
        </w:rPr>
        <w:lastRenderedPageBreak/>
        <w:t xml:space="preserve">§1º.Nos preços registrados encontram-se incluídos todos os tributos, encargos sociais, frete até o destino e quaisquer outros ônus que porventura possam recair sobre o fornecimento do objeto, acima relacionado. </w:t>
      </w:r>
    </w:p>
    <w:p w14:paraId="23B7FA2C" w14:textId="77777777" w:rsidR="003F64F1" w:rsidRPr="004766BC" w:rsidRDefault="003F64F1" w:rsidP="003A51E6">
      <w:pPr>
        <w:spacing w:after="0" w:line="240" w:lineRule="auto"/>
        <w:ind w:left="284" w:right="0" w:firstLine="0"/>
        <w:rPr>
          <w:rFonts w:ascii="Arial" w:hAnsi="Arial" w:cs="Arial"/>
        </w:rPr>
      </w:pPr>
    </w:p>
    <w:p w14:paraId="6F36E8CD" w14:textId="77777777" w:rsidR="001E4DBB" w:rsidRDefault="00EB35C5" w:rsidP="003A51E6">
      <w:pPr>
        <w:spacing w:after="0" w:line="240" w:lineRule="auto"/>
        <w:ind w:left="284" w:right="3" w:firstLine="0"/>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399D92D" w14:textId="77777777" w:rsidR="00CE22A2" w:rsidRPr="004766BC" w:rsidRDefault="00CE22A2" w:rsidP="003A51E6">
      <w:pPr>
        <w:spacing w:after="0" w:line="240" w:lineRule="auto"/>
        <w:ind w:left="284" w:right="3" w:firstLine="0"/>
        <w:rPr>
          <w:rFonts w:ascii="Arial" w:hAnsi="Arial" w:cs="Arial"/>
        </w:rPr>
      </w:pPr>
    </w:p>
    <w:p w14:paraId="288DE57A" w14:textId="340B80BF" w:rsidR="001E4DBB" w:rsidRDefault="00EB35C5" w:rsidP="003A51E6">
      <w:pPr>
        <w:spacing w:after="0" w:line="240" w:lineRule="auto"/>
        <w:ind w:left="284" w:right="0" w:firstLine="0"/>
        <w:rPr>
          <w:rFonts w:ascii="Arial" w:hAnsi="Arial" w:cs="Arial"/>
        </w:rPr>
      </w:pPr>
      <w:r w:rsidRPr="003F64F1">
        <w:rPr>
          <w:rFonts w:ascii="Arial" w:hAnsi="Arial" w:cs="Arial"/>
          <w:b/>
          <w:bCs/>
        </w:rPr>
        <w:t xml:space="preserve">CLÁUSULA IV </w:t>
      </w:r>
      <w:r w:rsidR="003F64F1">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79D24CB1" w14:textId="77777777" w:rsidR="003F64F1" w:rsidRPr="004766BC" w:rsidRDefault="003F64F1" w:rsidP="003A51E6">
      <w:pPr>
        <w:spacing w:after="0" w:line="240" w:lineRule="auto"/>
        <w:ind w:left="284" w:right="0" w:firstLine="0"/>
        <w:rPr>
          <w:rFonts w:ascii="Arial" w:hAnsi="Arial" w:cs="Arial"/>
        </w:rPr>
      </w:pPr>
    </w:p>
    <w:p w14:paraId="66A94D76" w14:textId="77777777" w:rsidR="001E4DBB" w:rsidRDefault="00EB35C5" w:rsidP="003A51E6">
      <w:pPr>
        <w:spacing w:after="0" w:line="240" w:lineRule="auto"/>
        <w:ind w:left="284"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6F18A8F5" w14:textId="77777777" w:rsidR="003F64F1" w:rsidRPr="004766BC" w:rsidRDefault="003F64F1" w:rsidP="003A51E6">
      <w:pPr>
        <w:spacing w:after="0" w:line="240" w:lineRule="auto"/>
        <w:ind w:left="284" w:right="3" w:firstLine="0"/>
        <w:rPr>
          <w:rFonts w:ascii="Arial" w:hAnsi="Arial" w:cs="Arial"/>
        </w:rPr>
      </w:pPr>
    </w:p>
    <w:p w14:paraId="080DA76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21E35AE6" w14:textId="77777777" w:rsidR="003F64F1" w:rsidRPr="004766BC" w:rsidRDefault="003F64F1" w:rsidP="003A51E6">
      <w:pPr>
        <w:spacing w:after="0" w:line="240" w:lineRule="auto"/>
        <w:ind w:left="284" w:right="0" w:firstLine="0"/>
        <w:rPr>
          <w:rFonts w:ascii="Arial" w:hAnsi="Arial" w:cs="Arial"/>
        </w:rPr>
      </w:pPr>
    </w:p>
    <w:p w14:paraId="0EDBAD61" w14:textId="77777777" w:rsidR="001E4DBB" w:rsidRDefault="00EB35C5" w:rsidP="00896221">
      <w:pPr>
        <w:numPr>
          <w:ilvl w:val="0"/>
          <w:numId w:val="12"/>
        </w:numPr>
        <w:spacing w:after="0" w:line="240" w:lineRule="auto"/>
        <w:ind w:left="284" w:right="4"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A3DC2C6" w14:textId="77777777" w:rsidR="003F64F1" w:rsidRPr="004766BC" w:rsidRDefault="003F64F1" w:rsidP="003A51E6">
      <w:pPr>
        <w:spacing w:after="0" w:line="240" w:lineRule="auto"/>
        <w:ind w:left="284" w:right="195" w:firstLine="0"/>
        <w:rPr>
          <w:rFonts w:ascii="Arial" w:hAnsi="Arial" w:cs="Arial"/>
        </w:rPr>
      </w:pPr>
    </w:p>
    <w:p w14:paraId="1C9713FE" w14:textId="77777777" w:rsidR="001E4DBB" w:rsidRDefault="00EB35C5">
      <w:pPr>
        <w:numPr>
          <w:ilvl w:val="0"/>
          <w:numId w:val="12"/>
        </w:numPr>
        <w:spacing w:after="0" w:line="240" w:lineRule="auto"/>
        <w:ind w:left="284" w:right="195" w:firstLine="0"/>
        <w:rPr>
          <w:rFonts w:ascii="Arial" w:hAnsi="Arial" w:cs="Arial"/>
        </w:rPr>
      </w:pPr>
      <w:r w:rsidRPr="004766BC">
        <w:rPr>
          <w:rFonts w:ascii="Arial" w:hAnsi="Arial" w:cs="Arial"/>
        </w:rPr>
        <w:t xml:space="preserve">Convocar os demais fornecedores visando igual oportunidade de negociação. </w:t>
      </w:r>
    </w:p>
    <w:p w14:paraId="36CD7FDF" w14:textId="77777777" w:rsidR="003F64F1" w:rsidRPr="004766BC" w:rsidRDefault="003F64F1" w:rsidP="003A51E6">
      <w:pPr>
        <w:spacing w:after="0" w:line="240" w:lineRule="auto"/>
        <w:ind w:left="284" w:right="195" w:firstLine="0"/>
        <w:rPr>
          <w:rFonts w:ascii="Arial" w:hAnsi="Arial" w:cs="Arial"/>
        </w:rPr>
      </w:pPr>
    </w:p>
    <w:p w14:paraId="6AE6C220" w14:textId="373059BA" w:rsidR="001E4DBB" w:rsidRDefault="00EB35C5" w:rsidP="003A51E6">
      <w:pPr>
        <w:spacing w:after="0" w:line="240" w:lineRule="auto"/>
        <w:ind w:left="284" w:right="0" w:firstLine="0"/>
        <w:rPr>
          <w:rFonts w:ascii="Arial" w:hAnsi="Arial" w:cs="Arial"/>
        </w:rPr>
      </w:pPr>
      <w:r w:rsidRPr="004766BC">
        <w:rPr>
          <w:rFonts w:ascii="Arial" w:hAnsi="Arial" w:cs="Arial"/>
        </w:rPr>
        <w:t xml:space="preserve">§3º. Quando o preço de mercado </w:t>
      </w:r>
      <w:r w:rsidR="00CE22A2" w:rsidRPr="004766BC">
        <w:rPr>
          <w:rFonts w:ascii="Arial" w:hAnsi="Arial" w:cs="Arial"/>
        </w:rPr>
        <w:t>se tornar</w:t>
      </w:r>
      <w:r w:rsidRPr="004766BC">
        <w:rPr>
          <w:rFonts w:ascii="Arial" w:hAnsi="Arial" w:cs="Arial"/>
        </w:rPr>
        <w:t xml:space="preserve"> superior aos preços registrados e o fornecedor, mediante requerimento devidamente comprovado, não puder cumprir o compromisso, o órgão gerenciador poderá: </w:t>
      </w:r>
    </w:p>
    <w:p w14:paraId="6B4BE6FB" w14:textId="77777777" w:rsidR="00EB319D" w:rsidRPr="004766BC" w:rsidRDefault="00EB319D" w:rsidP="003A51E6">
      <w:pPr>
        <w:spacing w:after="0" w:line="240" w:lineRule="auto"/>
        <w:ind w:left="284" w:right="0" w:firstLine="0"/>
        <w:rPr>
          <w:rFonts w:ascii="Arial" w:hAnsi="Arial" w:cs="Arial"/>
        </w:rPr>
      </w:pPr>
    </w:p>
    <w:p w14:paraId="31B23113" w14:textId="77777777" w:rsidR="001E4DBB" w:rsidRDefault="00EB35C5">
      <w:pPr>
        <w:numPr>
          <w:ilvl w:val="0"/>
          <w:numId w:val="13"/>
        </w:numPr>
        <w:spacing w:after="0" w:line="240" w:lineRule="auto"/>
        <w:ind w:left="284"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5CD9126" w14:textId="77777777" w:rsidR="003F64F1" w:rsidRPr="004766BC" w:rsidRDefault="003F64F1" w:rsidP="003A51E6">
      <w:pPr>
        <w:spacing w:after="0" w:line="240" w:lineRule="auto"/>
        <w:ind w:left="284" w:right="4" w:firstLine="0"/>
        <w:rPr>
          <w:rFonts w:ascii="Arial" w:hAnsi="Arial" w:cs="Arial"/>
        </w:rPr>
      </w:pPr>
    </w:p>
    <w:p w14:paraId="1C116BAA" w14:textId="77777777" w:rsidR="001E4DBB" w:rsidRDefault="00EB35C5">
      <w:pPr>
        <w:numPr>
          <w:ilvl w:val="0"/>
          <w:numId w:val="13"/>
        </w:numPr>
        <w:spacing w:after="0" w:line="240" w:lineRule="auto"/>
        <w:ind w:left="284" w:right="4" w:firstLine="0"/>
        <w:rPr>
          <w:rFonts w:ascii="Arial" w:hAnsi="Arial" w:cs="Arial"/>
        </w:rPr>
      </w:pPr>
      <w:r w:rsidRPr="004766BC">
        <w:rPr>
          <w:rFonts w:ascii="Arial" w:hAnsi="Arial" w:cs="Arial"/>
        </w:rPr>
        <w:t xml:space="preserve">Convocar os demais fornecedores visando igual oportunidade de negociação. </w:t>
      </w:r>
    </w:p>
    <w:p w14:paraId="285BA59D" w14:textId="77777777" w:rsidR="003F64F1" w:rsidRPr="004766BC" w:rsidRDefault="003F64F1" w:rsidP="003A51E6">
      <w:pPr>
        <w:spacing w:after="0" w:line="240" w:lineRule="auto"/>
        <w:ind w:left="284" w:right="4" w:firstLine="0"/>
        <w:rPr>
          <w:rFonts w:ascii="Arial" w:hAnsi="Arial" w:cs="Arial"/>
        </w:rPr>
      </w:pPr>
    </w:p>
    <w:p w14:paraId="635C105A" w14:textId="77777777" w:rsidR="001E4DBB" w:rsidRDefault="00EB35C5">
      <w:pPr>
        <w:numPr>
          <w:ilvl w:val="0"/>
          <w:numId w:val="13"/>
        </w:numPr>
        <w:spacing w:after="0" w:line="240" w:lineRule="auto"/>
        <w:ind w:left="284"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47311B9" w14:textId="77777777" w:rsidR="003F64F1" w:rsidRPr="004766BC" w:rsidRDefault="003F64F1" w:rsidP="003A51E6">
      <w:pPr>
        <w:spacing w:after="0" w:line="240" w:lineRule="auto"/>
        <w:ind w:left="284" w:right="4" w:firstLine="0"/>
        <w:rPr>
          <w:rFonts w:ascii="Arial" w:hAnsi="Arial" w:cs="Arial"/>
        </w:rPr>
      </w:pPr>
    </w:p>
    <w:p w14:paraId="5DEC445B"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35299922" w14:textId="77777777" w:rsidR="003F64F1" w:rsidRPr="004766BC" w:rsidRDefault="003F64F1" w:rsidP="003A51E6">
      <w:pPr>
        <w:spacing w:after="0" w:line="240" w:lineRule="auto"/>
        <w:ind w:left="284" w:right="0" w:firstLine="0"/>
        <w:rPr>
          <w:rFonts w:ascii="Arial" w:hAnsi="Arial" w:cs="Arial"/>
        </w:rPr>
      </w:pPr>
    </w:p>
    <w:p w14:paraId="31EFF955" w14:textId="77777777" w:rsidR="003F64F1" w:rsidRDefault="00EB35C5" w:rsidP="003A51E6">
      <w:pPr>
        <w:spacing w:after="0" w:line="240" w:lineRule="auto"/>
        <w:ind w:left="284"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4C0733F8" w14:textId="17E471D7"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4B6193EC"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w:t>
      </w:r>
      <w:r w:rsidRPr="004766BC">
        <w:rPr>
          <w:rFonts w:ascii="Arial" w:hAnsi="Arial" w:cs="Arial"/>
        </w:rPr>
        <w:lastRenderedPageBreak/>
        <w:t xml:space="preserve">qual deverá ser prolatada em até 30 (trinta) dias a contar da entrega completa da documentação comprobatória, o fornecimento do produto,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64AFDDC4" w14:textId="77777777" w:rsidR="003F64F1" w:rsidRPr="004766BC" w:rsidRDefault="003F64F1" w:rsidP="003A51E6">
      <w:pPr>
        <w:spacing w:after="0" w:line="240" w:lineRule="auto"/>
        <w:ind w:left="284" w:right="0" w:firstLine="0"/>
        <w:rPr>
          <w:rFonts w:ascii="Arial" w:hAnsi="Arial" w:cs="Arial"/>
        </w:rPr>
      </w:pPr>
    </w:p>
    <w:p w14:paraId="7974B4F9" w14:textId="1FE80D30" w:rsidR="001E4DBB" w:rsidRDefault="00EB35C5" w:rsidP="003A51E6">
      <w:pPr>
        <w:spacing w:after="0" w:line="240" w:lineRule="auto"/>
        <w:ind w:left="284" w:right="1" w:firstLine="0"/>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sidR="003F64F1">
        <w:rPr>
          <w:rFonts w:ascii="Arial" w:hAnsi="Arial" w:cs="Arial"/>
        </w:rPr>
        <w:t xml:space="preserve">DEODÁPOLIS - MS </w:t>
      </w:r>
      <w:r w:rsidR="003F64F1" w:rsidRPr="004766BC">
        <w:rPr>
          <w:rFonts w:ascii="Arial" w:hAnsi="Arial" w:cs="Arial"/>
        </w:rPr>
        <w:t>a</w:t>
      </w:r>
      <w:r w:rsidRPr="004766BC">
        <w:rPr>
          <w:rFonts w:ascii="Arial" w:hAnsi="Arial" w:cs="Arial"/>
        </w:rPr>
        <w:t xml:space="preserve">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2A8742FE" w14:textId="77777777" w:rsidR="003F64F1" w:rsidRPr="004766BC" w:rsidRDefault="003F64F1" w:rsidP="003A51E6">
      <w:pPr>
        <w:spacing w:after="0" w:line="240" w:lineRule="auto"/>
        <w:ind w:left="284" w:right="1" w:firstLine="0"/>
        <w:rPr>
          <w:rFonts w:ascii="Arial" w:hAnsi="Arial" w:cs="Arial"/>
        </w:rPr>
      </w:pPr>
    </w:p>
    <w:p w14:paraId="0D4FB869" w14:textId="0E40DA40" w:rsidR="001E4DBB" w:rsidRDefault="00EB35C5" w:rsidP="003A51E6">
      <w:pPr>
        <w:spacing w:after="0" w:line="240" w:lineRule="auto"/>
        <w:ind w:left="284" w:right="2" w:firstLine="0"/>
        <w:rPr>
          <w:rFonts w:ascii="Arial" w:hAnsi="Arial" w:cs="Arial"/>
        </w:rPr>
      </w:pPr>
      <w:r w:rsidRPr="004766BC">
        <w:rPr>
          <w:rFonts w:ascii="Arial" w:hAnsi="Arial" w:cs="Arial"/>
        </w:rPr>
        <w:t xml:space="preserve">§8º. Na hipótese do cancelamento do registro do preço do FORNECEDOR, a Prefeitura de </w:t>
      </w:r>
      <w:r w:rsidR="003F64F1">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sidR="00B03B42">
        <w:rPr>
          <w:rFonts w:ascii="Arial" w:hAnsi="Arial" w:cs="Arial"/>
          <w:color w:val="auto"/>
        </w:rPr>
        <w:t xml:space="preserve"> </w:t>
      </w:r>
      <w:r w:rsidR="00B03B42" w:rsidRPr="00B03B42">
        <w:rPr>
          <w:rFonts w:ascii="Arial" w:hAnsi="Arial" w:cs="Arial"/>
          <w:color w:val="auto"/>
        </w:rPr>
        <w:t>(se houver)</w:t>
      </w:r>
      <w:r w:rsidR="00B03B42">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18F44E41" w14:textId="77777777" w:rsidR="0061514E" w:rsidRPr="004766BC" w:rsidRDefault="0061514E" w:rsidP="003A51E6">
      <w:pPr>
        <w:spacing w:after="0" w:line="240" w:lineRule="auto"/>
        <w:ind w:left="284" w:right="2" w:firstLine="0"/>
        <w:rPr>
          <w:rFonts w:ascii="Arial" w:hAnsi="Arial" w:cs="Arial"/>
        </w:rPr>
      </w:pPr>
    </w:p>
    <w:p w14:paraId="466242AD" w14:textId="4BAD7F60" w:rsidR="001E4DBB" w:rsidRDefault="00EB35C5" w:rsidP="003A51E6">
      <w:pPr>
        <w:spacing w:after="0" w:line="240" w:lineRule="auto"/>
        <w:ind w:left="284"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w:t>
      </w:r>
      <w:r w:rsidR="00B17326" w:rsidRPr="004766BC">
        <w:rPr>
          <w:rFonts w:ascii="Arial" w:hAnsi="Arial" w:cs="Arial"/>
        </w:rPr>
        <w:t xml:space="preserve">PREFEITURA DE </w:t>
      </w:r>
      <w:r w:rsidR="00B17326">
        <w:rPr>
          <w:rFonts w:ascii="Arial" w:hAnsi="Arial" w:cs="Arial"/>
        </w:rPr>
        <w:t xml:space="preserve">DEODÁPOLIS </w:t>
      </w:r>
      <w:r w:rsidR="00B03B42">
        <w:rPr>
          <w:rFonts w:ascii="Arial" w:hAnsi="Arial" w:cs="Arial"/>
        </w:rPr>
        <w:t xml:space="preserve">-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71A90964" w14:textId="77777777" w:rsidR="0061514E" w:rsidRPr="004766BC" w:rsidRDefault="0061514E" w:rsidP="003A51E6">
      <w:pPr>
        <w:spacing w:after="0" w:line="240" w:lineRule="auto"/>
        <w:ind w:left="284" w:right="2" w:firstLine="0"/>
        <w:rPr>
          <w:rFonts w:ascii="Arial" w:hAnsi="Arial" w:cs="Arial"/>
        </w:rPr>
      </w:pPr>
    </w:p>
    <w:p w14:paraId="42A4B8F8" w14:textId="7FA4A3CF" w:rsidR="001E4DBB" w:rsidRDefault="00EB35C5" w:rsidP="003A51E6">
      <w:pPr>
        <w:spacing w:after="0" w:line="240" w:lineRule="auto"/>
        <w:ind w:left="284" w:right="2" w:firstLine="0"/>
        <w:rPr>
          <w:rFonts w:ascii="Arial" w:hAnsi="Arial" w:cs="Arial"/>
        </w:rPr>
      </w:pPr>
      <w:r w:rsidRPr="004766BC">
        <w:rPr>
          <w:rFonts w:ascii="Arial" w:hAnsi="Arial" w:cs="Arial"/>
        </w:rPr>
        <w:t xml:space="preserve">§10. Caso não aceite a contraproposta de preço apresentada pela </w:t>
      </w:r>
      <w:r w:rsidR="00B17326" w:rsidRPr="004766BC">
        <w:rPr>
          <w:rFonts w:ascii="Arial" w:hAnsi="Arial" w:cs="Arial"/>
        </w:rPr>
        <w:t xml:space="preserve">PREFEITURA DE </w:t>
      </w:r>
      <w:r w:rsidR="00B03B42">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sidR="00B17326">
        <w:rPr>
          <w:rFonts w:ascii="Arial" w:hAnsi="Arial" w:cs="Arial"/>
        </w:rPr>
        <w:t xml:space="preserve">Deodápolis - </w:t>
      </w:r>
      <w:r w:rsidR="00B03B42">
        <w:rPr>
          <w:rFonts w:ascii="Arial" w:hAnsi="Arial" w:cs="Arial"/>
        </w:rPr>
        <w:t>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7625D134" w14:textId="77777777" w:rsidR="00B03B42" w:rsidRPr="004766BC" w:rsidRDefault="00B03B42" w:rsidP="003A51E6">
      <w:pPr>
        <w:spacing w:after="0" w:line="240" w:lineRule="auto"/>
        <w:ind w:left="284" w:right="2" w:firstLine="0"/>
        <w:rPr>
          <w:rFonts w:ascii="Arial" w:hAnsi="Arial" w:cs="Arial"/>
        </w:rPr>
      </w:pPr>
    </w:p>
    <w:p w14:paraId="4458DEEE" w14:textId="76D27152" w:rsidR="001E4DBB" w:rsidRDefault="00EB35C5" w:rsidP="00CA71CA">
      <w:pPr>
        <w:spacing w:after="0" w:line="240" w:lineRule="auto"/>
        <w:ind w:left="284" w:right="2" w:firstLine="0"/>
        <w:rPr>
          <w:rFonts w:ascii="Arial" w:hAnsi="Arial" w:cs="Arial"/>
        </w:rPr>
      </w:pPr>
      <w:r w:rsidRPr="00B03B42">
        <w:rPr>
          <w:rFonts w:ascii="Arial" w:hAnsi="Arial" w:cs="Arial"/>
          <w:b/>
          <w:bCs/>
        </w:rPr>
        <w:t xml:space="preserve">CLÁUSULA V </w:t>
      </w:r>
      <w:r w:rsidR="00B03B42">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w:t>
      </w:r>
      <w:r w:rsidR="00CA71CA" w:rsidRPr="004766BC">
        <w:rPr>
          <w:rFonts w:ascii="Arial" w:hAnsi="Arial" w:cs="Arial"/>
        </w:rPr>
        <w:t xml:space="preserve">A fiscalização de que trata esta cláusula não exclui nem reduz a responsabilidade do FORNECEDOR, pelos danos causados à Prefeitura Municipal de </w:t>
      </w:r>
      <w:r w:rsidR="00CA71CA">
        <w:rPr>
          <w:rFonts w:ascii="Arial" w:hAnsi="Arial" w:cs="Arial"/>
        </w:rPr>
        <w:t>DEODÁPOLIS - MS</w:t>
      </w:r>
      <w:r w:rsidR="00CA71CA"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sidR="00CA71CA">
        <w:rPr>
          <w:rFonts w:ascii="Arial" w:hAnsi="Arial" w:cs="Arial"/>
        </w:rPr>
        <w:t xml:space="preserve">Secretaria Municipal de </w:t>
      </w:r>
      <w:r w:rsidR="005734EE">
        <w:rPr>
          <w:rFonts w:ascii="Arial" w:hAnsi="Arial" w:cs="Arial"/>
        </w:rPr>
        <w:t>Saúde</w:t>
      </w:r>
      <w:r w:rsidR="00CA71CA">
        <w:rPr>
          <w:rFonts w:ascii="Arial" w:hAnsi="Arial" w:cs="Arial"/>
        </w:rPr>
        <w:t>, o Sr. (a) .............................nomeado (a) pela Portaria nº ...................../202.........</w:t>
      </w:r>
      <w:r w:rsidR="00CA71CA" w:rsidRPr="004766BC">
        <w:rPr>
          <w:rFonts w:ascii="Arial" w:hAnsi="Arial" w:cs="Arial"/>
        </w:rPr>
        <w:t xml:space="preserve">. </w:t>
      </w:r>
    </w:p>
    <w:p w14:paraId="41F46A5D" w14:textId="77777777" w:rsidR="00B03B42" w:rsidRPr="004766BC" w:rsidRDefault="00B03B42" w:rsidP="003A51E6">
      <w:pPr>
        <w:spacing w:after="0" w:line="240" w:lineRule="auto"/>
        <w:ind w:left="284" w:right="2" w:firstLine="0"/>
        <w:rPr>
          <w:rFonts w:ascii="Arial" w:hAnsi="Arial" w:cs="Arial"/>
        </w:rPr>
      </w:pPr>
    </w:p>
    <w:p w14:paraId="10DFCFCD" w14:textId="753397E7" w:rsidR="003612F4" w:rsidRDefault="00EB35C5" w:rsidP="003A51E6">
      <w:pPr>
        <w:spacing w:after="0" w:line="240" w:lineRule="auto"/>
        <w:ind w:left="284" w:right="0" w:firstLine="0"/>
        <w:rPr>
          <w:rFonts w:ascii="Arial" w:hAnsi="Arial" w:cs="Arial"/>
        </w:rPr>
      </w:pPr>
      <w:r w:rsidRPr="00B03B42">
        <w:rPr>
          <w:rFonts w:ascii="Arial" w:hAnsi="Arial" w:cs="Arial"/>
          <w:b/>
          <w:bCs/>
        </w:rPr>
        <w:t>CLÁUSULA VI</w:t>
      </w:r>
      <w:r w:rsidR="003612F4">
        <w:rPr>
          <w:rFonts w:ascii="Arial" w:hAnsi="Arial" w:cs="Arial"/>
          <w:b/>
          <w:bCs/>
        </w:rPr>
        <w:t xml:space="preserve"> </w:t>
      </w:r>
      <w:r w:rsidRPr="00B03B42">
        <w:rPr>
          <w:rFonts w:ascii="Arial" w:hAnsi="Arial" w:cs="Arial"/>
          <w:b/>
          <w:bCs/>
        </w:rPr>
        <w:t xml:space="preserve">- DA RESCISAO: </w:t>
      </w:r>
      <w:r w:rsidRPr="004766BC">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206D2C53" w14:textId="0C04027B"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174A3A28" w14:textId="77F58E87" w:rsidR="001E4DBB" w:rsidRDefault="00EB35C5" w:rsidP="003A51E6">
      <w:pPr>
        <w:spacing w:after="0" w:line="240" w:lineRule="auto"/>
        <w:ind w:left="284" w:right="0"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 VIGÊNCIA DA ATA DE REGISTRO DE PREÇOS:</w:t>
      </w:r>
      <w:r w:rsidRPr="004766BC">
        <w:rPr>
          <w:rFonts w:ascii="Arial" w:hAnsi="Arial" w:cs="Arial"/>
        </w:rPr>
        <w:t xml:space="preserve"> A presente Ata de Registro de Preços resultante deste certame, a partir de sua assinatura e publicação do extrato vigerá por 12 meses.  </w:t>
      </w:r>
    </w:p>
    <w:p w14:paraId="4F0C00F6" w14:textId="77777777" w:rsidR="003612F4" w:rsidRPr="004766BC" w:rsidRDefault="003612F4" w:rsidP="003A51E6">
      <w:pPr>
        <w:spacing w:after="0" w:line="240" w:lineRule="auto"/>
        <w:ind w:left="284" w:right="0" w:firstLine="0"/>
        <w:rPr>
          <w:rFonts w:ascii="Arial" w:hAnsi="Arial" w:cs="Arial"/>
        </w:rPr>
      </w:pPr>
    </w:p>
    <w:p w14:paraId="15A5C762" w14:textId="243E62D4" w:rsidR="001E4DBB" w:rsidRDefault="00EB35C5" w:rsidP="003A51E6">
      <w:pPr>
        <w:spacing w:after="0" w:line="240" w:lineRule="auto"/>
        <w:ind w:left="284" w:right="5"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DAS PENALIDADES E DA OBRIGAÇÕES DAS PARTES:</w:t>
      </w:r>
      <w:r w:rsidRPr="004766BC">
        <w:rPr>
          <w:rFonts w:ascii="Arial" w:hAnsi="Arial" w:cs="Arial"/>
        </w:rPr>
        <w:t xml:space="preserve"> As penalidades e a obrigação das partes </w:t>
      </w:r>
      <w:r w:rsidRPr="00995AF2">
        <w:rPr>
          <w:rFonts w:ascii="Arial" w:hAnsi="Arial" w:cs="Arial"/>
          <w:color w:val="auto"/>
        </w:rPr>
        <w:t>são as constantes do Edital</w:t>
      </w:r>
      <w:r w:rsidR="00995AF2" w:rsidRPr="00995AF2">
        <w:rPr>
          <w:rFonts w:ascii="Arial" w:hAnsi="Arial" w:cs="Arial"/>
          <w:color w:val="auto"/>
        </w:rPr>
        <w:t>, Termo de Referência</w:t>
      </w:r>
      <w:r w:rsidRPr="00995AF2">
        <w:rPr>
          <w:rFonts w:ascii="Arial" w:hAnsi="Arial" w:cs="Arial"/>
          <w:color w:val="auto"/>
        </w:rPr>
        <w:t xml:space="preserve"> e seus anexos </w:t>
      </w:r>
      <w:r w:rsidRPr="004766BC">
        <w:rPr>
          <w:rFonts w:ascii="Arial" w:hAnsi="Arial" w:cs="Arial"/>
        </w:rPr>
        <w:t xml:space="preserve">do   PREGÃO ELETRÔNICO </w:t>
      </w:r>
      <w:r w:rsidR="00232BB7">
        <w:rPr>
          <w:rFonts w:ascii="Arial" w:hAnsi="Arial" w:cs="Arial"/>
        </w:rPr>
        <w:t>56</w:t>
      </w:r>
      <w:r w:rsidRPr="004766BC">
        <w:rPr>
          <w:rFonts w:ascii="Arial" w:hAnsi="Arial" w:cs="Arial"/>
        </w:rPr>
        <w:t>/202</w:t>
      </w:r>
      <w:r w:rsidR="003612F4">
        <w:rPr>
          <w:rFonts w:ascii="Arial" w:hAnsi="Arial" w:cs="Arial"/>
        </w:rPr>
        <w:t>4</w:t>
      </w:r>
      <w:r w:rsidRPr="004766BC">
        <w:rPr>
          <w:rFonts w:ascii="Arial" w:hAnsi="Arial" w:cs="Arial"/>
        </w:rPr>
        <w:t xml:space="preserve"> que são partes integrantes desta ata independentemente de transcrição. </w:t>
      </w:r>
    </w:p>
    <w:p w14:paraId="510C2054" w14:textId="77777777" w:rsidR="003612F4" w:rsidRPr="004766BC" w:rsidRDefault="003612F4" w:rsidP="003A51E6">
      <w:pPr>
        <w:spacing w:after="0" w:line="240" w:lineRule="auto"/>
        <w:ind w:left="284" w:right="5" w:firstLine="0"/>
        <w:rPr>
          <w:rFonts w:ascii="Arial" w:hAnsi="Arial" w:cs="Arial"/>
        </w:rPr>
      </w:pPr>
    </w:p>
    <w:p w14:paraId="608F8986" w14:textId="03C98A0F" w:rsidR="001E4DBB" w:rsidRPr="00CA71CA" w:rsidRDefault="00EB35C5" w:rsidP="00CA71CA">
      <w:pPr>
        <w:spacing w:after="0" w:line="240" w:lineRule="auto"/>
        <w:ind w:left="284" w:right="4" w:firstLine="0"/>
        <w:rPr>
          <w:rFonts w:ascii="Arial" w:hAnsi="Arial" w:cs="Arial"/>
          <w:b/>
          <w:bCs/>
        </w:rPr>
      </w:pPr>
      <w:r w:rsidRPr="003612F4">
        <w:rPr>
          <w:rFonts w:ascii="Arial" w:hAnsi="Arial" w:cs="Arial"/>
          <w:b/>
          <w:bCs/>
        </w:rPr>
        <w:t xml:space="preserve">CLÁUSULA </w:t>
      </w:r>
      <w:r w:rsidR="0003295F">
        <w:rPr>
          <w:rFonts w:ascii="Arial" w:hAnsi="Arial" w:cs="Arial"/>
          <w:b/>
          <w:bCs/>
        </w:rPr>
        <w:t>I</w:t>
      </w:r>
      <w:r w:rsidRPr="003612F4">
        <w:rPr>
          <w:rFonts w:ascii="Arial" w:hAnsi="Arial" w:cs="Arial"/>
          <w:b/>
          <w:bCs/>
        </w:rPr>
        <w:t xml:space="preserve">X </w:t>
      </w:r>
      <w:r w:rsidR="003612F4" w:rsidRPr="003612F4">
        <w:rPr>
          <w:rFonts w:ascii="Arial" w:hAnsi="Arial" w:cs="Arial"/>
          <w:b/>
          <w:bCs/>
        </w:rPr>
        <w:t>-</w:t>
      </w:r>
      <w:r w:rsidRPr="003612F4">
        <w:rPr>
          <w:rFonts w:ascii="Arial" w:hAnsi="Arial" w:cs="Arial"/>
          <w:b/>
          <w:bCs/>
        </w:rPr>
        <w:t xml:space="preserve"> DO CANCELAMENTO DO REGISTRO: </w:t>
      </w:r>
      <w:r w:rsidRPr="004766BC">
        <w:rPr>
          <w:rFonts w:ascii="Arial" w:hAnsi="Arial" w:cs="Arial"/>
        </w:rPr>
        <w:t xml:space="preserve">O fornecedor terá seu registro cancelado quando: </w:t>
      </w:r>
    </w:p>
    <w:p w14:paraId="6C781B62" w14:textId="77777777" w:rsidR="00CE22A2" w:rsidRPr="004766BC" w:rsidRDefault="00CE22A2" w:rsidP="003A51E6">
      <w:pPr>
        <w:spacing w:after="0" w:line="240" w:lineRule="auto"/>
        <w:ind w:left="284" w:right="390" w:firstLine="0"/>
        <w:rPr>
          <w:rFonts w:ascii="Arial" w:hAnsi="Arial" w:cs="Arial"/>
        </w:rPr>
      </w:pPr>
    </w:p>
    <w:p w14:paraId="7D9BB8C3" w14:textId="77777777" w:rsidR="001E4DBB" w:rsidRDefault="00EB35C5">
      <w:pPr>
        <w:numPr>
          <w:ilvl w:val="0"/>
          <w:numId w:val="14"/>
        </w:numPr>
        <w:spacing w:after="0" w:line="240" w:lineRule="auto"/>
        <w:ind w:left="284" w:right="390" w:firstLine="0"/>
        <w:rPr>
          <w:rFonts w:ascii="Arial" w:hAnsi="Arial" w:cs="Arial"/>
        </w:rPr>
      </w:pPr>
      <w:r w:rsidRPr="004766BC">
        <w:rPr>
          <w:rFonts w:ascii="Arial" w:hAnsi="Arial" w:cs="Arial"/>
        </w:rPr>
        <w:t xml:space="preserve">Descumprir as condições da Ata de Registro de Preços, sem justificativa aceitável; </w:t>
      </w:r>
    </w:p>
    <w:p w14:paraId="36A265F4" w14:textId="77777777" w:rsidR="003612F4" w:rsidRPr="004766BC" w:rsidRDefault="003612F4" w:rsidP="003A51E6">
      <w:pPr>
        <w:spacing w:after="0" w:line="240" w:lineRule="auto"/>
        <w:ind w:left="284" w:right="390" w:firstLine="0"/>
        <w:rPr>
          <w:rFonts w:ascii="Arial" w:hAnsi="Arial" w:cs="Arial"/>
        </w:rPr>
      </w:pPr>
    </w:p>
    <w:p w14:paraId="5A0BFDEF" w14:textId="77777777" w:rsidR="001E4DBB" w:rsidRDefault="00EB35C5">
      <w:pPr>
        <w:numPr>
          <w:ilvl w:val="0"/>
          <w:numId w:val="14"/>
        </w:numPr>
        <w:spacing w:after="0" w:line="240" w:lineRule="auto"/>
        <w:ind w:left="284" w:right="390" w:firstLine="0"/>
        <w:rPr>
          <w:rFonts w:ascii="Arial" w:hAnsi="Arial" w:cs="Arial"/>
        </w:rPr>
      </w:pPr>
      <w:r w:rsidRPr="004766BC">
        <w:rPr>
          <w:rFonts w:ascii="Arial" w:hAnsi="Arial" w:cs="Arial"/>
        </w:rPr>
        <w:lastRenderedPageBreak/>
        <w:t xml:space="preserve">Não retirar a respectiva nota de empenho ou instrumento equivalente, no prazo estabelecido pela Administração, sem justificativa aceitável; </w:t>
      </w:r>
    </w:p>
    <w:p w14:paraId="773A2B58" w14:textId="77777777" w:rsidR="003612F4" w:rsidRPr="004766BC" w:rsidRDefault="003612F4" w:rsidP="003A51E6">
      <w:pPr>
        <w:spacing w:after="0" w:line="240" w:lineRule="auto"/>
        <w:ind w:left="284" w:right="390" w:firstLine="0"/>
        <w:rPr>
          <w:rFonts w:ascii="Arial" w:hAnsi="Arial" w:cs="Arial"/>
        </w:rPr>
      </w:pPr>
    </w:p>
    <w:p w14:paraId="14614F8F" w14:textId="77777777" w:rsidR="003612F4" w:rsidRDefault="00EB35C5">
      <w:pPr>
        <w:numPr>
          <w:ilvl w:val="0"/>
          <w:numId w:val="14"/>
        </w:numPr>
        <w:spacing w:after="0" w:line="240" w:lineRule="auto"/>
        <w:ind w:left="284" w:right="390"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1919A5A6" w14:textId="782A9349" w:rsidR="001E4DBB" w:rsidRPr="004766BC" w:rsidRDefault="00EB35C5" w:rsidP="003A51E6">
      <w:pPr>
        <w:spacing w:after="0" w:line="240" w:lineRule="auto"/>
        <w:ind w:left="284" w:right="390" w:firstLine="0"/>
        <w:rPr>
          <w:rFonts w:ascii="Arial" w:hAnsi="Arial" w:cs="Arial"/>
        </w:rPr>
      </w:pPr>
      <w:r w:rsidRPr="004766BC">
        <w:rPr>
          <w:rFonts w:ascii="Arial" w:hAnsi="Arial" w:cs="Arial"/>
        </w:rPr>
        <w:t xml:space="preserve"> </w:t>
      </w:r>
    </w:p>
    <w:p w14:paraId="07F49365" w14:textId="77777777" w:rsidR="001E4DBB" w:rsidRDefault="00EB35C5">
      <w:pPr>
        <w:numPr>
          <w:ilvl w:val="0"/>
          <w:numId w:val="14"/>
        </w:numPr>
        <w:spacing w:after="0" w:line="240" w:lineRule="auto"/>
        <w:ind w:left="284" w:right="390" w:firstLine="0"/>
        <w:rPr>
          <w:rFonts w:ascii="Arial" w:hAnsi="Arial" w:cs="Arial"/>
        </w:rPr>
      </w:pPr>
      <w:r w:rsidRPr="004766BC">
        <w:rPr>
          <w:rFonts w:ascii="Arial" w:hAnsi="Arial" w:cs="Arial"/>
        </w:rPr>
        <w:t xml:space="preserve">Tiver presentes razões de interesse público. </w:t>
      </w:r>
    </w:p>
    <w:p w14:paraId="3726280B" w14:textId="77777777" w:rsidR="003612F4" w:rsidRPr="004766BC" w:rsidRDefault="003612F4" w:rsidP="003A51E6">
      <w:pPr>
        <w:spacing w:after="0" w:line="240" w:lineRule="auto"/>
        <w:ind w:left="284" w:right="390" w:firstLine="0"/>
        <w:rPr>
          <w:rFonts w:ascii="Arial" w:hAnsi="Arial" w:cs="Arial"/>
        </w:rPr>
      </w:pPr>
    </w:p>
    <w:p w14:paraId="4CC7451C" w14:textId="77777777" w:rsidR="001E4DBB" w:rsidRPr="004766BC" w:rsidRDefault="00EB35C5">
      <w:pPr>
        <w:numPr>
          <w:ilvl w:val="0"/>
          <w:numId w:val="14"/>
        </w:numPr>
        <w:spacing w:after="0" w:line="240" w:lineRule="auto"/>
        <w:ind w:left="284" w:right="390" w:firstLine="0"/>
        <w:rPr>
          <w:rFonts w:ascii="Arial" w:hAnsi="Arial" w:cs="Arial"/>
        </w:rPr>
      </w:pPr>
      <w:r w:rsidRPr="004766BC">
        <w:rPr>
          <w:rFonts w:ascii="Arial" w:hAnsi="Arial" w:cs="Arial"/>
        </w:rPr>
        <w:t xml:space="preserve">For liberado </w:t>
      </w:r>
    </w:p>
    <w:p w14:paraId="13B31E9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6F473EB1" w14:textId="77777777" w:rsidR="003612F4" w:rsidRPr="004766BC" w:rsidRDefault="003612F4" w:rsidP="003A51E6">
      <w:pPr>
        <w:spacing w:after="0" w:line="240" w:lineRule="auto"/>
        <w:ind w:left="284" w:right="0" w:firstLine="0"/>
        <w:rPr>
          <w:rFonts w:ascii="Arial" w:hAnsi="Arial" w:cs="Arial"/>
        </w:rPr>
      </w:pPr>
    </w:p>
    <w:p w14:paraId="59A92B0B" w14:textId="77777777" w:rsidR="001E4DBB" w:rsidRDefault="00EB35C5" w:rsidP="003A51E6">
      <w:pPr>
        <w:spacing w:after="0" w:line="240" w:lineRule="auto"/>
        <w:ind w:left="284"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0EF60F8C" w14:textId="77777777" w:rsidR="003612F4" w:rsidRPr="004766BC" w:rsidRDefault="003612F4" w:rsidP="003A51E6">
      <w:pPr>
        <w:spacing w:after="0" w:line="240" w:lineRule="auto"/>
        <w:ind w:left="284" w:right="5" w:firstLine="0"/>
        <w:rPr>
          <w:rFonts w:ascii="Arial" w:hAnsi="Arial" w:cs="Arial"/>
        </w:rPr>
      </w:pPr>
    </w:p>
    <w:p w14:paraId="0EED57BD" w14:textId="14828FB2" w:rsidR="003612F4"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§3º. A ata de registro de preços será cancelada, total ou parcialmente, pela Prefeitura Municipal </w:t>
      </w:r>
      <w:r w:rsidR="00B17326">
        <w:rPr>
          <w:rFonts w:ascii="Arial" w:hAnsi="Arial" w:cs="Arial"/>
        </w:rPr>
        <w:t xml:space="preserve">Deodápolis </w:t>
      </w:r>
      <w:r w:rsidR="003612F4">
        <w:rPr>
          <w:rFonts w:ascii="Arial" w:hAnsi="Arial" w:cs="Arial"/>
        </w:rPr>
        <w:t>- MS</w:t>
      </w:r>
      <w:r w:rsidRPr="004766BC">
        <w:rPr>
          <w:rFonts w:ascii="Arial" w:hAnsi="Arial" w:cs="Arial"/>
        </w:rPr>
        <w:t xml:space="preserve">. </w:t>
      </w:r>
    </w:p>
    <w:p w14:paraId="7A12B8EA" w14:textId="77777777"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Pelo decurso do seu prazo de vigência;  </w:t>
      </w:r>
    </w:p>
    <w:p w14:paraId="2980D94A" w14:textId="77777777" w:rsidR="003612F4" w:rsidRPr="004766BC" w:rsidRDefault="003612F4" w:rsidP="003A51E6">
      <w:pPr>
        <w:spacing w:after="0" w:line="240" w:lineRule="auto"/>
        <w:ind w:left="284" w:right="390" w:firstLine="0"/>
        <w:rPr>
          <w:rFonts w:ascii="Arial" w:hAnsi="Arial" w:cs="Arial"/>
        </w:rPr>
      </w:pPr>
    </w:p>
    <w:p w14:paraId="1BF451BD" w14:textId="77777777" w:rsidR="003612F4" w:rsidRDefault="00EB35C5">
      <w:pPr>
        <w:numPr>
          <w:ilvl w:val="0"/>
          <w:numId w:val="15"/>
        </w:numPr>
        <w:spacing w:after="0" w:line="240" w:lineRule="auto"/>
        <w:ind w:left="284" w:right="198" w:firstLine="0"/>
        <w:rPr>
          <w:rFonts w:ascii="Arial" w:hAnsi="Arial" w:cs="Arial"/>
        </w:rPr>
      </w:pPr>
      <w:r w:rsidRPr="004766BC">
        <w:rPr>
          <w:rFonts w:ascii="Arial" w:hAnsi="Arial" w:cs="Arial"/>
        </w:rPr>
        <w:t xml:space="preserve">Se não restarem fornecedores registrados; </w:t>
      </w:r>
    </w:p>
    <w:p w14:paraId="3B4CDDE6" w14:textId="4F1CB90F" w:rsidR="001E4DBB" w:rsidRPr="004766BC" w:rsidRDefault="00EB35C5" w:rsidP="003A51E6">
      <w:pPr>
        <w:spacing w:after="0" w:line="240" w:lineRule="auto"/>
        <w:ind w:left="284" w:right="198" w:firstLine="0"/>
        <w:rPr>
          <w:rFonts w:ascii="Arial" w:hAnsi="Arial" w:cs="Arial"/>
        </w:rPr>
      </w:pPr>
      <w:r w:rsidRPr="004766BC">
        <w:rPr>
          <w:rFonts w:ascii="Arial" w:hAnsi="Arial" w:cs="Arial"/>
        </w:rPr>
        <w:t xml:space="preserve"> </w:t>
      </w:r>
    </w:p>
    <w:p w14:paraId="524FADF2" w14:textId="77777777" w:rsidR="003612F4" w:rsidRDefault="00EB35C5">
      <w:pPr>
        <w:numPr>
          <w:ilvl w:val="0"/>
          <w:numId w:val="15"/>
        </w:numPr>
        <w:spacing w:after="0" w:line="240" w:lineRule="auto"/>
        <w:ind w:left="284" w:right="198"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55D0FC5F" w14:textId="77777777" w:rsidR="003612F4" w:rsidRDefault="003612F4" w:rsidP="003A51E6">
      <w:pPr>
        <w:pStyle w:val="PargrafodaLista"/>
        <w:ind w:left="284" w:firstLine="0"/>
        <w:rPr>
          <w:rFonts w:ascii="Arial" w:hAnsi="Arial" w:cs="Arial"/>
        </w:rPr>
      </w:pPr>
    </w:p>
    <w:p w14:paraId="0EE981D2" w14:textId="3329BBAA" w:rsidR="001E4DBB" w:rsidRPr="004766BC" w:rsidRDefault="00EB35C5">
      <w:pPr>
        <w:numPr>
          <w:ilvl w:val="0"/>
          <w:numId w:val="15"/>
        </w:numPr>
        <w:spacing w:after="0" w:line="240" w:lineRule="auto"/>
        <w:ind w:left="284" w:right="198" w:firstLine="0"/>
        <w:rPr>
          <w:rFonts w:ascii="Arial" w:hAnsi="Arial" w:cs="Arial"/>
        </w:rPr>
      </w:pPr>
      <w:r w:rsidRPr="004766BC">
        <w:rPr>
          <w:rFonts w:ascii="Arial" w:hAnsi="Arial" w:cs="Arial"/>
        </w:rPr>
        <w:t xml:space="preserve">Por razões de interesse público, devidamente justificadas.  </w:t>
      </w:r>
    </w:p>
    <w:p w14:paraId="2F2610C9" w14:textId="77777777" w:rsidR="001E4DBB" w:rsidRPr="004766BC" w:rsidRDefault="00EB35C5" w:rsidP="003A51E6">
      <w:pPr>
        <w:spacing w:after="0" w:line="240" w:lineRule="auto"/>
        <w:ind w:left="284" w:right="0" w:firstLine="0"/>
        <w:jc w:val="left"/>
        <w:rPr>
          <w:rFonts w:ascii="Arial" w:hAnsi="Arial" w:cs="Arial"/>
        </w:rPr>
      </w:pPr>
      <w:r w:rsidRPr="004766BC">
        <w:rPr>
          <w:rFonts w:ascii="Arial" w:hAnsi="Arial" w:cs="Arial"/>
        </w:rPr>
        <w:t xml:space="preserve"> </w:t>
      </w:r>
    </w:p>
    <w:p w14:paraId="4D195092" w14:textId="621294C7" w:rsidR="003612F4" w:rsidRDefault="00EB35C5" w:rsidP="003A51E6">
      <w:pPr>
        <w:spacing w:after="0" w:line="240" w:lineRule="auto"/>
        <w:ind w:left="284"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625EAB09" w14:textId="01F91EA5"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06AE6A0C" w14:textId="0E40512C" w:rsidR="003612F4" w:rsidRDefault="00EB35C5" w:rsidP="003A51E6">
      <w:pPr>
        <w:spacing w:after="0" w:line="240" w:lineRule="auto"/>
        <w:ind w:left="284"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mediante decisão fundamentada, poderá suspender preventivamente o registro do preço do FORNECEDOR ou a ata de registro de preços.</w:t>
      </w:r>
    </w:p>
    <w:p w14:paraId="64D46510" w14:textId="5F34C675" w:rsidR="001E4DBB" w:rsidRPr="004766BC" w:rsidRDefault="00EB35C5" w:rsidP="003A51E6">
      <w:pPr>
        <w:spacing w:after="0" w:line="240" w:lineRule="auto"/>
        <w:ind w:left="284" w:right="4" w:firstLine="0"/>
        <w:rPr>
          <w:rFonts w:ascii="Arial" w:hAnsi="Arial" w:cs="Arial"/>
        </w:rPr>
      </w:pPr>
      <w:r w:rsidRPr="004766BC">
        <w:rPr>
          <w:rFonts w:ascii="Arial" w:hAnsi="Arial" w:cs="Arial"/>
        </w:rPr>
        <w:t xml:space="preserve"> </w:t>
      </w:r>
    </w:p>
    <w:p w14:paraId="44CFD182" w14:textId="77777777" w:rsidR="00756B9A" w:rsidRPr="008A6A87" w:rsidRDefault="00EB35C5" w:rsidP="00756B9A">
      <w:pPr>
        <w:pStyle w:val="Nivel2"/>
        <w:numPr>
          <w:ilvl w:val="0"/>
          <w:numId w:val="0"/>
        </w:numPr>
        <w:spacing w:before="0" w:after="0" w:line="240" w:lineRule="auto"/>
        <w:ind w:left="284" w:right="4"/>
        <w:rPr>
          <w:rFonts w:ascii="Arial" w:hAnsi="Arial" w:cs="Arial"/>
          <w:sz w:val="22"/>
          <w:szCs w:val="22"/>
        </w:rPr>
      </w:pPr>
      <w:r w:rsidRPr="008A6A87">
        <w:rPr>
          <w:rFonts w:ascii="Arial" w:hAnsi="Arial" w:cs="Arial"/>
          <w:b/>
          <w:bCs/>
          <w:sz w:val="22"/>
          <w:szCs w:val="22"/>
        </w:rPr>
        <w:t xml:space="preserve">CLÁUSULA X </w:t>
      </w:r>
      <w:r w:rsidR="003612F4" w:rsidRPr="008A6A87">
        <w:rPr>
          <w:rFonts w:ascii="Arial" w:hAnsi="Arial" w:cs="Arial"/>
          <w:b/>
          <w:bCs/>
          <w:sz w:val="22"/>
          <w:szCs w:val="22"/>
        </w:rPr>
        <w:t>-</w:t>
      </w:r>
      <w:r w:rsidRPr="008A6A87">
        <w:rPr>
          <w:rFonts w:ascii="Arial" w:hAnsi="Arial" w:cs="Arial"/>
          <w:b/>
          <w:bCs/>
          <w:sz w:val="22"/>
          <w:szCs w:val="22"/>
        </w:rPr>
        <w:t xml:space="preserve"> DA PUBLICAÇÃO:</w:t>
      </w:r>
      <w:r w:rsidRPr="008A6A87">
        <w:rPr>
          <w:rFonts w:ascii="Arial" w:hAnsi="Arial" w:cs="Arial"/>
          <w:sz w:val="22"/>
          <w:szCs w:val="22"/>
        </w:rPr>
        <w:t xml:space="preserve"> </w:t>
      </w:r>
      <w:r w:rsidR="00756B9A" w:rsidRPr="008A6A87">
        <w:rPr>
          <w:rFonts w:ascii="Arial" w:hAnsi="Arial" w:cs="Arial"/>
          <w:sz w:val="22"/>
          <w:szCs w:val="22"/>
        </w:rPr>
        <w:t xml:space="preserve">O extrato da Ata e os preços registrados serão publicados pelo Município no Portal Nacional de Contratações Públicas (PNCP), na forma prevista no </w:t>
      </w:r>
      <w:hyperlink r:id="rId21" w:anchor="art94" w:history="1">
        <w:r w:rsidR="00756B9A" w:rsidRPr="008A6A87">
          <w:rPr>
            <w:rStyle w:val="Hyperlink"/>
            <w:rFonts w:ascii="Arial" w:hAnsi="Arial" w:cs="Arial"/>
            <w:sz w:val="22"/>
            <w:szCs w:val="22"/>
          </w:rPr>
          <w:t>art. 94 da Lei 14.133, de 2021</w:t>
        </w:r>
      </w:hyperlink>
      <w:r w:rsidR="00756B9A" w:rsidRPr="008A6A87">
        <w:rPr>
          <w:rFonts w:ascii="Arial" w:hAnsi="Arial" w:cs="Arial"/>
          <w:sz w:val="22"/>
          <w:szCs w:val="22"/>
        </w:rPr>
        <w:t xml:space="preserve">, bem como no respectivo sítio oficial na Internet, em atenção ao art. 91, </w:t>
      </w:r>
      <w:r w:rsidR="00756B9A" w:rsidRPr="008A6A87">
        <w:rPr>
          <w:rFonts w:ascii="Arial" w:hAnsi="Arial" w:cs="Arial"/>
          <w:i/>
          <w:sz w:val="22"/>
          <w:szCs w:val="22"/>
        </w:rPr>
        <w:t>caput,</w:t>
      </w:r>
      <w:r w:rsidR="00756B9A" w:rsidRPr="008A6A87">
        <w:rPr>
          <w:rFonts w:ascii="Arial" w:hAnsi="Arial" w:cs="Arial"/>
          <w:sz w:val="22"/>
          <w:szCs w:val="22"/>
        </w:rPr>
        <w:t xml:space="preserve"> da Lei n.º 14.133, de 2021, e ao </w:t>
      </w:r>
      <w:hyperlink r:id="rId22" w:anchor="art8§2" w:history="1">
        <w:r w:rsidR="00756B9A" w:rsidRPr="008A6A87">
          <w:rPr>
            <w:rStyle w:val="Hyperlink"/>
            <w:rFonts w:ascii="Arial" w:hAnsi="Arial" w:cs="Arial"/>
            <w:sz w:val="22"/>
            <w:szCs w:val="22"/>
          </w:rPr>
          <w:t>art. 8º, §2º, da Lei n. 12.527, de 2011</w:t>
        </w:r>
      </w:hyperlink>
      <w:r w:rsidR="00756B9A" w:rsidRPr="008A6A87">
        <w:rPr>
          <w:rFonts w:ascii="Arial" w:hAnsi="Arial" w:cs="Arial"/>
          <w:sz w:val="22"/>
          <w:szCs w:val="22"/>
        </w:rPr>
        <w:t xml:space="preserve">, c/c </w:t>
      </w:r>
      <w:hyperlink r:id="rId23" w:anchor="art7§3" w:history="1">
        <w:r w:rsidR="00756B9A" w:rsidRPr="008A6A87">
          <w:rPr>
            <w:rStyle w:val="Hyperlink"/>
            <w:rFonts w:ascii="Arial" w:hAnsi="Arial" w:cs="Arial"/>
            <w:sz w:val="22"/>
            <w:szCs w:val="22"/>
          </w:rPr>
          <w:t>art. 7º, §3º, inciso V, do Decreto n. 7.724, de 2012</w:t>
        </w:r>
      </w:hyperlink>
      <w:r w:rsidR="00756B9A" w:rsidRPr="008A6A87">
        <w:rPr>
          <w:rFonts w:ascii="Arial" w:hAnsi="Arial" w:cs="Arial"/>
          <w:sz w:val="22"/>
          <w:szCs w:val="22"/>
        </w:rPr>
        <w:t>.</w:t>
      </w:r>
    </w:p>
    <w:p w14:paraId="3AA5D5D2" w14:textId="73A537DF" w:rsidR="003612F4" w:rsidRPr="008A6A87" w:rsidRDefault="003612F4" w:rsidP="003A51E6">
      <w:pPr>
        <w:spacing w:after="0" w:line="240" w:lineRule="auto"/>
        <w:ind w:left="284" w:right="0" w:firstLine="0"/>
        <w:rPr>
          <w:rFonts w:ascii="Arial" w:hAnsi="Arial" w:cs="Arial"/>
        </w:rPr>
      </w:pPr>
    </w:p>
    <w:p w14:paraId="0BA25733" w14:textId="146FD061" w:rsidR="001E4DBB" w:rsidRDefault="00EB35C5" w:rsidP="003A51E6">
      <w:pPr>
        <w:spacing w:after="0" w:line="240" w:lineRule="auto"/>
        <w:ind w:left="284"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3E1114BF" w14:textId="77777777" w:rsidR="003612F4" w:rsidRPr="004766BC" w:rsidRDefault="003612F4" w:rsidP="003A51E6">
      <w:pPr>
        <w:spacing w:after="0" w:line="240" w:lineRule="auto"/>
        <w:ind w:left="284" w:right="3" w:firstLine="0"/>
        <w:rPr>
          <w:rFonts w:ascii="Arial" w:hAnsi="Arial" w:cs="Arial"/>
        </w:rPr>
      </w:pPr>
    </w:p>
    <w:p w14:paraId="5D2973E9" w14:textId="6424663A" w:rsidR="001E4DBB" w:rsidRPr="00CA71CA" w:rsidRDefault="00EB35C5" w:rsidP="00CA71CA">
      <w:pPr>
        <w:spacing w:after="0" w:line="240" w:lineRule="auto"/>
        <w:ind w:left="284" w:right="4" w:firstLine="0"/>
        <w:rPr>
          <w:rFonts w:ascii="Arial" w:hAnsi="Arial" w:cs="Arial"/>
          <w:b/>
          <w:bCs/>
        </w:rPr>
      </w:pPr>
      <w:r w:rsidRPr="003612F4">
        <w:rPr>
          <w:rFonts w:ascii="Arial" w:hAnsi="Arial" w:cs="Arial"/>
          <w:b/>
          <w:bCs/>
        </w:rPr>
        <w:t>SUBCLÁUSULA PRIMEIRA</w:t>
      </w:r>
      <w:r w:rsidR="00CA71CA">
        <w:rPr>
          <w:rFonts w:ascii="Arial" w:hAnsi="Arial" w:cs="Arial"/>
          <w:b/>
          <w:bCs/>
        </w:rPr>
        <w:t xml:space="preserve">: </w:t>
      </w:r>
      <w:r w:rsidRPr="004766BC">
        <w:rPr>
          <w:rFonts w:ascii="Arial" w:hAnsi="Arial" w:cs="Arial"/>
        </w:rPr>
        <w:t xml:space="preserve">Para os propósitos desta cláusula, definem-se as seguintes práticas: </w:t>
      </w:r>
    </w:p>
    <w:p w14:paraId="0D64747B" w14:textId="77777777" w:rsidR="003612F4" w:rsidRPr="004766BC" w:rsidRDefault="003612F4" w:rsidP="00CA71CA">
      <w:pPr>
        <w:spacing w:after="0" w:line="240" w:lineRule="auto"/>
        <w:ind w:left="284" w:right="4" w:firstLine="0"/>
        <w:rPr>
          <w:rFonts w:ascii="Arial" w:hAnsi="Arial" w:cs="Arial"/>
        </w:rPr>
      </w:pPr>
    </w:p>
    <w:p w14:paraId="1A50A842" w14:textId="77777777" w:rsidR="001E4DBB" w:rsidRDefault="00EB35C5">
      <w:pPr>
        <w:numPr>
          <w:ilvl w:val="0"/>
          <w:numId w:val="16"/>
        </w:numPr>
        <w:spacing w:after="0" w:line="240" w:lineRule="auto"/>
        <w:ind w:left="284"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2353B40F" w14:textId="77777777" w:rsidR="001E4DBB" w:rsidRDefault="00EB35C5">
      <w:pPr>
        <w:numPr>
          <w:ilvl w:val="0"/>
          <w:numId w:val="16"/>
        </w:numPr>
        <w:spacing w:after="0" w:line="240" w:lineRule="auto"/>
        <w:ind w:left="284"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3E0DA02A" w14:textId="77777777" w:rsidR="003612F4" w:rsidRPr="004766BC" w:rsidRDefault="003612F4" w:rsidP="003A51E6">
      <w:pPr>
        <w:spacing w:after="0" w:line="240" w:lineRule="auto"/>
        <w:ind w:left="284" w:right="1" w:firstLine="0"/>
        <w:rPr>
          <w:rFonts w:ascii="Arial" w:hAnsi="Arial" w:cs="Arial"/>
        </w:rPr>
      </w:pPr>
    </w:p>
    <w:p w14:paraId="5D2F733F" w14:textId="77777777" w:rsidR="001E4DBB" w:rsidRDefault="00EB35C5">
      <w:pPr>
        <w:numPr>
          <w:ilvl w:val="0"/>
          <w:numId w:val="16"/>
        </w:numPr>
        <w:spacing w:after="0" w:line="240" w:lineRule="auto"/>
        <w:ind w:left="284"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4B5A8D8B" w14:textId="77777777" w:rsidR="003612F4" w:rsidRPr="004766BC" w:rsidRDefault="003612F4" w:rsidP="003A51E6">
      <w:pPr>
        <w:spacing w:after="0" w:line="240" w:lineRule="auto"/>
        <w:ind w:left="284" w:right="1" w:firstLine="0"/>
        <w:rPr>
          <w:rFonts w:ascii="Arial" w:hAnsi="Arial" w:cs="Arial"/>
        </w:rPr>
      </w:pPr>
    </w:p>
    <w:p w14:paraId="006522E3" w14:textId="77777777" w:rsidR="001E4DBB" w:rsidRDefault="00EB35C5">
      <w:pPr>
        <w:numPr>
          <w:ilvl w:val="0"/>
          <w:numId w:val="16"/>
        </w:numPr>
        <w:spacing w:after="0" w:line="240" w:lineRule="auto"/>
        <w:ind w:left="284" w:right="1" w:firstLine="0"/>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768A253E" w14:textId="77777777" w:rsidR="0003295F" w:rsidRDefault="0003295F" w:rsidP="003A51E6">
      <w:pPr>
        <w:pStyle w:val="PargrafodaLista"/>
        <w:ind w:left="284" w:firstLine="0"/>
        <w:rPr>
          <w:rFonts w:ascii="Arial" w:hAnsi="Arial" w:cs="Arial"/>
        </w:rPr>
      </w:pPr>
    </w:p>
    <w:p w14:paraId="7D8F1E4B" w14:textId="4E0B03AE" w:rsidR="0003295F" w:rsidRPr="004766BC" w:rsidRDefault="0003295F">
      <w:pPr>
        <w:numPr>
          <w:ilvl w:val="0"/>
          <w:numId w:val="16"/>
        </w:numPr>
        <w:spacing w:after="0" w:line="240" w:lineRule="auto"/>
        <w:ind w:left="284" w:right="1" w:firstLine="0"/>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00CE22A2" w:rsidRPr="004766BC">
        <w:rPr>
          <w:rFonts w:ascii="Arial" w:hAnsi="Arial" w:cs="Arial"/>
        </w:rPr>
        <w:t>declarações</w:t>
      </w:r>
      <w:r w:rsidR="00CE22A2">
        <w:rPr>
          <w:rFonts w:ascii="Arial" w:hAnsi="Arial" w:cs="Arial"/>
        </w:rPr>
        <w:t xml:space="preserve"> </w:t>
      </w:r>
      <w:r w:rsidR="00CE22A2" w:rsidRPr="004766BC">
        <w:rPr>
          <w:rFonts w:ascii="Arial" w:hAnsi="Arial" w:cs="Arial"/>
        </w:rPr>
        <w:t xml:space="preserve">falsas </w:t>
      </w:r>
      <w:r w:rsidR="00CE22A2">
        <w:rPr>
          <w:rFonts w:ascii="Arial" w:hAnsi="Arial" w:cs="Arial"/>
        </w:rPr>
        <w:t>aos</w:t>
      </w:r>
      <w:r w:rsidRPr="004766BC">
        <w:rPr>
          <w:rFonts w:ascii="Arial" w:hAnsi="Arial" w:cs="Arial"/>
        </w:rPr>
        <w:t xml:space="preserve"> representantes </w:t>
      </w:r>
      <w:r w:rsidR="00CE22A2" w:rsidRPr="004766BC">
        <w:rPr>
          <w:rFonts w:ascii="Arial" w:hAnsi="Arial" w:cs="Arial"/>
        </w:rPr>
        <w:t>do</w:t>
      </w:r>
      <w:r w:rsidR="00CE22A2">
        <w:rPr>
          <w:rFonts w:ascii="Arial" w:hAnsi="Arial" w:cs="Arial"/>
        </w:rPr>
        <w:t xml:space="preserve"> </w:t>
      </w:r>
      <w:r w:rsidR="00CE22A2" w:rsidRPr="004766BC">
        <w:rPr>
          <w:rFonts w:ascii="Arial" w:hAnsi="Arial" w:cs="Arial"/>
        </w:rPr>
        <w:t>organismo</w:t>
      </w:r>
      <w:r w:rsidR="00CE22A2">
        <w:rPr>
          <w:rFonts w:ascii="Arial" w:hAnsi="Arial" w:cs="Arial"/>
        </w:rPr>
        <w:t xml:space="preserve"> </w:t>
      </w:r>
      <w:r w:rsidR="00CE22A2" w:rsidRPr="004766BC">
        <w:rPr>
          <w:rFonts w:ascii="Arial" w:hAnsi="Arial" w:cs="Arial"/>
        </w:rPr>
        <w:t>financeiro</w:t>
      </w:r>
      <w:r w:rsidR="00CE22A2">
        <w:rPr>
          <w:rFonts w:ascii="Arial" w:hAnsi="Arial" w:cs="Arial"/>
        </w:rPr>
        <w:t xml:space="preserve"> </w:t>
      </w:r>
      <w:r w:rsidR="00CE22A2" w:rsidRPr="004766BC">
        <w:rPr>
          <w:rFonts w:ascii="Arial" w:hAnsi="Arial" w:cs="Arial"/>
        </w:rPr>
        <w:t xml:space="preserve">multilateral, </w:t>
      </w:r>
      <w:r w:rsidR="00CE22A2">
        <w:rPr>
          <w:rFonts w:ascii="Arial" w:hAnsi="Arial" w:cs="Arial"/>
        </w:rPr>
        <w:t>com</w:t>
      </w:r>
      <w:r w:rsidRPr="004766BC">
        <w:rPr>
          <w:rFonts w:ascii="Arial" w:hAnsi="Arial" w:cs="Arial"/>
        </w:rPr>
        <w:t xml:space="preserve"> </w:t>
      </w:r>
      <w:r w:rsidR="00CE22A2" w:rsidRPr="004766BC">
        <w:rPr>
          <w:rFonts w:ascii="Arial" w:hAnsi="Arial" w:cs="Arial"/>
        </w:rPr>
        <w:t xml:space="preserve">o </w:t>
      </w:r>
      <w:r w:rsidR="00CE22A2">
        <w:rPr>
          <w:rFonts w:ascii="Arial" w:hAnsi="Arial" w:cs="Arial"/>
        </w:rPr>
        <w:t>objetivo</w:t>
      </w:r>
      <w:r w:rsidR="00CE22A2" w:rsidRPr="004766BC">
        <w:rPr>
          <w:rFonts w:ascii="Arial" w:hAnsi="Arial" w:cs="Arial"/>
        </w:rPr>
        <w:t xml:space="preserve"> </w:t>
      </w:r>
      <w:r w:rsidR="00CE22A2">
        <w:rPr>
          <w:rFonts w:ascii="Arial" w:hAnsi="Arial" w:cs="Arial"/>
        </w:rPr>
        <w:t>de</w:t>
      </w:r>
    </w:p>
    <w:p w14:paraId="3076A4F8" w14:textId="77777777" w:rsidR="0003295F" w:rsidRDefault="00EB35C5" w:rsidP="003A51E6">
      <w:pPr>
        <w:spacing w:after="0" w:line="240" w:lineRule="auto"/>
        <w:ind w:left="284"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68592562" w14:textId="77777777" w:rsidR="0003295F" w:rsidRDefault="0003295F" w:rsidP="003A51E6">
      <w:pPr>
        <w:spacing w:after="0" w:line="240" w:lineRule="auto"/>
        <w:ind w:left="284" w:right="1" w:firstLine="0"/>
        <w:rPr>
          <w:rFonts w:ascii="Arial" w:hAnsi="Arial" w:cs="Arial"/>
        </w:rPr>
      </w:pPr>
    </w:p>
    <w:p w14:paraId="42F820A0" w14:textId="52A3935D" w:rsidR="001E4DBB" w:rsidRDefault="00EB35C5" w:rsidP="003A51E6">
      <w:pPr>
        <w:spacing w:after="0" w:line="240" w:lineRule="auto"/>
        <w:ind w:left="284"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4D69EB24" w14:textId="77777777" w:rsidR="0003295F" w:rsidRPr="004766BC" w:rsidRDefault="0003295F" w:rsidP="003A51E6">
      <w:pPr>
        <w:spacing w:after="0" w:line="240" w:lineRule="auto"/>
        <w:ind w:left="284" w:right="1" w:firstLine="0"/>
        <w:rPr>
          <w:rFonts w:ascii="Arial" w:hAnsi="Arial" w:cs="Arial"/>
        </w:rPr>
      </w:pPr>
    </w:p>
    <w:p w14:paraId="440882E0" w14:textId="77777777" w:rsidR="001E4DBB" w:rsidRDefault="00EB35C5" w:rsidP="003A51E6">
      <w:pPr>
        <w:spacing w:after="0" w:line="240" w:lineRule="auto"/>
        <w:ind w:left="284"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01548572" w14:textId="77777777" w:rsidR="0003295F" w:rsidRPr="004766BC" w:rsidRDefault="0003295F" w:rsidP="003A51E6">
      <w:pPr>
        <w:spacing w:after="0" w:line="240" w:lineRule="auto"/>
        <w:ind w:left="284" w:right="2" w:firstLine="0"/>
        <w:rPr>
          <w:rFonts w:ascii="Arial" w:hAnsi="Arial" w:cs="Arial"/>
        </w:rPr>
      </w:pPr>
    </w:p>
    <w:p w14:paraId="086E87BF" w14:textId="77777777" w:rsidR="0003295F" w:rsidRDefault="00EB35C5" w:rsidP="003A51E6">
      <w:pPr>
        <w:spacing w:after="0" w:line="240" w:lineRule="auto"/>
        <w:ind w:left="284" w:right="0" w:firstLine="0"/>
        <w:rPr>
          <w:rFonts w:ascii="Arial" w:hAnsi="Arial" w:cs="Arial"/>
        </w:rPr>
      </w:pPr>
      <w:r w:rsidRPr="0003295F">
        <w:rPr>
          <w:rFonts w:ascii="Arial" w:hAnsi="Arial" w:cs="Arial"/>
          <w:b/>
          <w:bCs/>
        </w:rPr>
        <w:t>CLÁUSULA X</w:t>
      </w:r>
      <w:r w:rsidR="0003295F">
        <w:rPr>
          <w:rFonts w:ascii="Arial" w:hAnsi="Arial" w:cs="Arial"/>
          <w:b/>
          <w:bCs/>
        </w:rPr>
        <w:t>II</w:t>
      </w:r>
      <w:r w:rsidRPr="0003295F">
        <w:rPr>
          <w:rFonts w:ascii="Arial" w:hAnsi="Arial" w:cs="Arial"/>
          <w:b/>
          <w:bCs/>
        </w:rPr>
        <w:t xml:space="preserve"> </w:t>
      </w:r>
      <w:r w:rsidR="0003295F">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1591B10E" w14:textId="140E6CBF"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407FB1C1" w14:textId="52AC3F9B" w:rsidR="0003295F" w:rsidRPr="0054124B" w:rsidRDefault="00EB35C5" w:rsidP="00C24E8D">
      <w:pPr>
        <w:spacing w:after="0" w:line="240" w:lineRule="auto"/>
        <w:ind w:left="284" w:right="3" w:firstLine="0"/>
        <w:rPr>
          <w:rFonts w:ascii="Arial" w:hAnsi="Arial" w:cs="Arial"/>
        </w:rPr>
      </w:pPr>
      <w:r w:rsidRPr="0054124B">
        <w:rPr>
          <w:rFonts w:ascii="Arial" w:hAnsi="Arial" w:cs="Arial"/>
          <w:b/>
          <w:bCs/>
        </w:rPr>
        <w:t>CLÁUSULA X</w:t>
      </w:r>
      <w:r w:rsidR="00D82D66">
        <w:rPr>
          <w:rFonts w:ascii="Arial" w:hAnsi="Arial" w:cs="Arial"/>
          <w:b/>
          <w:bCs/>
        </w:rPr>
        <w:t>II</w:t>
      </w:r>
      <w:r w:rsidRPr="0054124B">
        <w:rPr>
          <w:rFonts w:ascii="Arial" w:hAnsi="Arial" w:cs="Arial"/>
          <w:b/>
          <w:bCs/>
        </w:rPr>
        <w:t>I- DO FORO:</w:t>
      </w:r>
      <w:r w:rsidRPr="0054124B">
        <w:rPr>
          <w:rFonts w:ascii="Arial" w:hAnsi="Arial" w:cs="Arial"/>
        </w:rPr>
        <w:t xml:space="preserve"> Fica eleito o foro da comarca de</w:t>
      </w:r>
      <w:r w:rsidR="00927F4F" w:rsidRPr="0054124B">
        <w:rPr>
          <w:rFonts w:ascii="Arial" w:hAnsi="Arial" w:cs="Arial"/>
        </w:rPr>
        <w:t xml:space="preserve"> </w:t>
      </w:r>
      <w:r w:rsidR="00995AF2" w:rsidRPr="0054124B">
        <w:rPr>
          <w:rFonts w:ascii="Arial" w:hAnsi="Arial" w:cs="Arial"/>
        </w:rPr>
        <w:t>Deodápolis,</w:t>
      </w:r>
      <w:r w:rsidRPr="0054124B">
        <w:rPr>
          <w:rFonts w:ascii="Arial" w:hAnsi="Arial" w:cs="Arial"/>
        </w:rPr>
        <w:t xml:space="preserve"> Estado d</w:t>
      </w:r>
      <w:r w:rsidR="00927F4F" w:rsidRPr="0054124B">
        <w:rPr>
          <w:rFonts w:ascii="Arial" w:hAnsi="Arial" w:cs="Arial"/>
        </w:rPr>
        <w:t>e</w:t>
      </w:r>
      <w:r w:rsidRPr="0054124B">
        <w:rPr>
          <w:rFonts w:ascii="Arial" w:hAnsi="Arial" w:cs="Arial"/>
        </w:rPr>
        <w:t xml:space="preserve"> </w:t>
      </w:r>
      <w:r w:rsidR="00927F4F" w:rsidRPr="0054124B">
        <w:rPr>
          <w:rFonts w:ascii="Arial" w:hAnsi="Arial" w:cs="Arial"/>
        </w:rPr>
        <w:t>Mato Grosso do Sul</w:t>
      </w:r>
      <w:r w:rsidRPr="0054124B">
        <w:rPr>
          <w:rFonts w:ascii="Arial" w:hAnsi="Arial" w:cs="Arial"/>
        </w:rPr>
        <w:t xml:space="preserve">, para dirimir as questões oriundas do presente Contrato, renunciando, as partes, a qualquer outro por mais privilegiado que seja. </w:t>
      </w:r>
    </w:p>
    <w:p w14:paraId="32A73AC9" w14:textId="3C4BE41A" w:rsidR="001E4DBB" w:rsidRPr="0054124B" w:rsidRDefault="00C24E8D" w:rsidP="003A51E6">
      <w:pPr>
        <w:ind w:left="284" w:right="4" w:firstLine="0"/>
        <w:contextualSpacing/>
        <w:rPr>
          <w:rFonts w:ascii="Arial" w:hAnsi="Arial" w:cs="Arial"/>
        </w:rPr>
      </w:pPr>
      <w:r>
        <w:rPr>
          <w:rFonts w:ascii="Arial" w:hAnsi="Arial" w:cs="Arial"/>
        </w:rPr>
        <w:t xml:space="preserve">              </w:t>
      </w:r>
      <w:r w:rsidR="00927F4F" w:rsidRPr="0054124B">
        <w:rPr>
          <w:rFonts w:ascii="Arial" w:hAnsi="Arial" w:cs="Arial"/>
        </w:rPr>
        <w:t>E por estarem assim justos e acordados assinam as partes o presente instrumento em 01 (uma) via.</w:t>
      </w:r>
    </w:p>
    <w:p w14:paraId="1F411A1D" w14:textId="0A438874" w:rsidR="00927F4F" w:rsidRPr="0054124B" w:rsidRDefault="00927F4F" w:rsidP="00C24E8D">
      <w:pPr>
        <w:ind w:left="284" w:right="4" w:firstLine="0"/>
        <w:contextualSpacing/>
        <w:jc w:val="right"/>
        <w:rPr>
          <w:rFonts w:ascii="Arial" w:hAnsi="Arial" w:cs="Arial"/>
        </w:rPr>
      </w:pPr>
      <w:r w:rsidRPr="0054124B">
        <w:rPr>
          <w:rFonts w:ascii="Arial" w:hAnsi="Arial" w:cs="Arial"/>
        </w:rPr>
        <w:t xml:space="preserve">Deodápolis - </w:t>
      </w:r>
      <w:proofErr w:type="gramStart"/>
      <w:r w:rsidRPr="0054124B">
        <w:rPr>
          <w:rFonts w:ascii="Arial" w:hAnsi="Arial" w:cs="Arial"/>
        </w:rPr>
        <w:t xml:space="preserve">MS,   </w:t>
      </w:r>
      <w:proofErr w:type="gramEnd"/>
      <w:r w:rsidRPr="0054124B">
        <w:rPr>
          <w:rFonts w:ascii="Arial" w:hAnsi="Arial" w:cs="Arial"/>
        </w:rPr>
        <w:t xml:space="preserve">         /                       / de 2024.</w:t>
      </w:r>
    </w:p>
    <w:p w14:paraId="370DBD55" w14:textId="77777777" w:rsidR="000C5964" w:rsidRDefault="000C5964" w:rsidP="00C24E8D">
      <w:pPr>
        <w:ind w:left="0" w:right="4" w:firstLine="0"/>
        <w:contextualSpacing/>
        <w:rPr>
          <w:rFonts w:ascii="Arial" w:hAnsi="Arial" w:cs="Arial"/>
        </w:rPr>
      </w:pPr>
    </w:p>
    <w:p w14:paraId="3D780ECA" w14:textId="77777777" w:rsidR="006B460B" w:rsidRDefault="006B460B" w:rsidP="00C24E8D">
      <w:pPr>
        <w:ind w:left="0" w:right="4" w:firstLine="0"/>
        <w:contextualSpacing/>
        <w:rPr>
          <w:rFonts w:ascii="Arial" w:hAnsi="Arial" w:cs="Arial"/>
        </w:rPr>
      </w:pPr>
    </w:p>
    <w:p w14:paraId="30A7C4F1" w14:textId="77777777" w:rsidR="00896221" w:rsidRPr="0054124B" w:rsidRDefault="00896221" w:rsidP="00C24E8D">
      <w:pPr>
        <w:ind w:left="0" w:right="4" w:firstLine="0"/>
        <w:contextualSpacing/>
        <w:rPr>
          <w:rFonts w:ascii="Arial" w:hAnsi="Arial" w:cs="Arial"/>
        </w:rPr>
      </w:pPr>
    </w:p>
    <w:p w14:paraId="1F937ADE" w14:textId="65EA3AC7" w:rsidR="00927F4F" w:rsidRPr="0054124B" w:rsidRDefault="00927F4F" w:rsidP="003A51E6">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77DD5031" w14:textId="77777777"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005A54D3" w14:textId="12DCBF67"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rPr>
        <w:t>P/Secretaria Municipal de Saúde</w:t>
      </w:r>
    </w:p>
    <w:p w14:paraId="20638F05" w14:textId="0612C3BC" w:rsidR="000C5964" w:rsidRDefault="00927F4F" w:rsidP="00756B9A">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360433A0" w14:textId="77777777" w:rsidR="006B460B" w:rsidRPr="0054124B" w:rsidRDefault="006B460B" w:rsidP="003A51E6">
      <w:pPr>
        <w:autoSpaceDE w:val="0"/>
        <w:autoSpaceDN w:val="0"/>
        <w:adjustRightInd w:val="0"/>
        <w:ind w:left="284" w:firstLine="0"/>
        <w:contextualSpacing/>
        <w:rPr>
          <w:rFonts w:ascii="Arial" w:hAnsi="Arial" w:cs="Arial"/>
        </w:rPr>
      </w:pPr>
    </w:p>
    <w:p w14:paraId="6F1F6665" w14:textId="77777777" w:rsidR="00927F4F" w:rsidRPr="0054124B" w:rsidRDefault="00927F4F" w:rsidP="003A51E6">
      <w:pPr>
        <w:autoSpaceDE w:val="0"/>
        <w:autoSpaceDN w:val="0"/>
        <w:adjustRightInd w:val="0"/>
        <w:ind w:left="284" w:firstLine="0"/>
        <w:contextualSpacing/>
        <w:rPr>
          <w:rFonts w:ascii="Arial" w:hAnsi="Arial" w:cs="Arial"/>
          <w:b/>
        </w:rPr>
      </w:pPr>
      <w:r w:rsidRPr="0054124B">
        <w:rPr>
          <w:rFonts w:ascii="Arial" w:hAnsi="Arial" w:cs="Arial"/>
          <w:b/>
        </w:rPr>
        <w:t>EMPRESAS DETENTORAS:</w:t>
      </w:r>
    </w:p>
    <w:p w14:paraId="7BC3EAD6" w14:textId="77777777" w:rsidR="006B460B" w:rsidRDefault="006B460B" w:rsidP="003A51E6">
      <w:pPr>
        <w:autoSpaceDE w:val="0"/>
        <w:autoSpaceDN w:val="0"/>
        <w:adjustRightInd w:val="0"/>
        <w:ind w:left="284" w:firstLine="0"/>
        <w:contextualSpacing/>
        <w:rPr>
          <w:rFonts w:ascii="Arial" w:hAnsi="Arial" w:cs="Arial"/>
        </w:rPr>
      </w:pPr>
    </w:p>
    <w:p w14:paraId="053F3A72" w14:textId="77777777" w:rsidR="004176B2" w:rsidRPr="0054124B" w:rsidRDefault="004176B2" w:rsidP="003A51E6">
      <w:pPr>
        <w:autoSpaceDE w:val="0"/>
        <w:autoSpaceDN w:val="0"/>
        <w:adjustRightInd w:val="0"/>
        <w:ind w:left="284" w:firstLine="0"/>
        <w:contextualSpacing/>
        <w:rPr>
          <w:rFonts w:ascii="Arial" w:hAnsi="Arial" w:cs="Arial"/>
        </w:rPr>
      </w:pPr>
    </w:p>
    <w:p w14:paraId="2E65F3A2"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184050B1" w14:textId="4B8238AD"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Empresa:</w:t>
      </w:r>
    </w:p>
    <w:p w14:paraId="0E5822F2" w14:textId="77777777" w:rsidR="006B460B" w:rsidRPr="0054124B" w:rsidRDefault="006B460B" w:rsidP="00756B9A">
      <w:pPr>
        <w:autoSpaceDE w:val="0"/>
        <w:autoSpaceDN w:val="0"/>
        <w:adjustRightInd w:val="0"/>
        <w:ind w:left="0" w:firstLine="0"/>
        <w:contextualSpacing/>
        <w:rPr>
          <w:rFonts w:ascii="Arial" w:hAnsi="Arial" w:cs="Arial"/>
        </w:rPr>
      </w:pPr>
    </w:p>
    <w:p w14:paraId="7A038D8E"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755A7E50"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Empresa:</w:t>
      </w:r>
    </w:p>
    <w:bookmarkStart w:id="13" w:name="_Hlk155766282"/>
    <w:bookmarkStart w:id="14" w:name="_Hlk157414681"/>
    <w:p w14:paraId="61ABE04A" w14:textId="77777777" w:rsidR="000F6ABB" w:rsidRDefault="000F6ABB" w:rsidP="000F6ABB">
      <w:pPr>
        <w:pStyle w:val="Corpodetexto"/>
        <w:tabs>
          <w:tab w:val="left" w:pos="0"/>
        </w:tabs>
        <w:ind w:right="-142"/>
        <w:jc w:val="center"/>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81007269" r:id="rId24"/>
        </w:object>
      </w:r>
    </w:p>
    <w:p w14:paraId="19C84F00" w14:textId="333219B5"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348B7DDB" w14:textId="77777777"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p>
    <w:p w14:paraId="6667FFA4" w14:textId="77777777" w:rsidR="000F6ABB" w:rsidRPr="000F6ABB" w:rsidRDefault="000F6ABB" w:rsidP="00C24E8D">
      <w:pPr>
        <w:shd w:val="clear" w:color="auto" w:fill="E0E0E0"/>
        <w:ind w:left="284" w:right="4" w:firstLine="0"/>
        <w:contextualSpacing/>
        <w:jc w:val="center"/>
        <w:rPr>
          <w:rFonts w:ascii="Arial" w:hAnsi="Arial" w:cs="Arial"/>
          <w:b/>
        </w:rPr>
      </w:pPr>
      <w:bookmarkStart w:id="15"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EC7228D" w14:textId="77777777" w:rsidR="000F6ABB" w:rsidRPr="000F6ABB" w:rsidRDefault="000F6ABB" w:rsidP="00C24E8D">
      <w:pPr>
        <w:ind w:left="284" w:right="4" w:firstLine="0"/>
        <w:contextualSpacing/>
        <w:rPr>
          <w:rFonts w:ascii="Arial" w:hAnsi="Arial" w:cs="Arial"/>
        </w:rPr>
      </w:pPr>
    </w:p>
    <w:tbl>
      <w:tblPr>
        <w:tblW w:w="2976" w:type="dxa"/>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0F6ABB" w:rsidRPr="000F6ABB" w14:paraId="2CA4896D" w14:textId="77777777" w:rsidTr="00232BB7">
        <w:tc>
          <w:tcPr>
            <w:tcW w:w="2976" w:type="dxa"/>
            <w:tcBorders>
              <w:top w:val="single" w:sz="4" w:space="0" w:color="auto"/>
              <w:left w:val="single" w:sz="4" w:space="0" w:color="auto"/>
              <w:bottom w:val="single" w:sz="4" w:space="0" w:color="auto"/>
              <w:right w:val="single" w:sz="4" w:space="0" w:color="auto"/>
            </w:tcBorders>
          </w:tcPr>
          <w:p w14:paraId="78854B3E" w14:textId="7F119166" w:rsidR="000F6ABB" w:rsidRPr="00295273" w:rsidRDefault="00295273" w:rsidP="00C24E8D">
            <w:pPr>
              <w:ind w:left="29" w:right="4" w:hanging="29"/>
              <w:contextualSpacing/>
              <w:rPr>
                <w:rFonts w:ascii="Arial" w:hAnsi="Arial" w:cs="Arial"/>
                <w:b/>
                <w:bCs/>
                <w:iCs/>
              </w:rPr>
            </w:pPr>
            <w:r w:rsidRPr="00295273">
              <w:rPr>
                <w:rFonts w:ascii="Arial" w:hAnsi="Arial" w:cs="Arial"/>
                <w:b/>
                <w:bCs/>
                <w:iCs/>
                <w:kern w:val="0"/>
                <w14:ligatures w14:val="none"/>
              </w:rPr>
              <w:t xml:space="preserve">Aquisição de </w:t>
            </w:r>
            <w:r w:rsidR="00232BB7" w:rsidRPr="00295273">
              <w:rPr>
                <w:rFonts w:ascii="Arial" w:hAnsi="Arial" w:cs="Arial"/>
                <w:b/>
                <w:bCs/>
                <w:iCs/>
                <w:kern w:val="0"/>
                <w14:ligatures w14:val="none"/>
              </w:rPr>
              <w:t>M</w:t>
            </w:r>
            <w:r w:rsidR="00232BB7">
              <w:rPr>
                <w:rFonts w:ascii="Arial" w:hAnsi="Arial" w:cs="Arial"/>
                <w:b/>
                <w:bCs/>
                <w:iCs/>
                <w:kern w:val="0"/>
                <w14:ligatures w14:val="none"/>
              </w:rPr>
              <w:t>ateriais Odontológicos</w:t>
            </w:r>
            <w:r w:rsidRPr="00295273">
              <w:rPr>
                <w:rFonts w:ascii="Arial" w:hAnsi="Arial" w:cs="Arial"/>
                <w:b/>
                <w:bCs/>
                <w:iCs/>
                <w:kern w:val="0"/>
                <w14:ligatures w14:val="none"/>
              </w:rPr>
              <w:t xml:space="preserve"> </w:t>
            </w:r>
            <w:r w:rsidR="00BD15DC" w:rsidRPr="00295273">
              <w:rPr>
                <w:rFonts w:ascii="Arial" w:hAnsi="Arial" w:cs="Arial"/>
                <w:b/>
                <w:bCs/>
                <w:iCs/>
                <w:kern w:val="0"/>
                <w14:ligatures w14:val="none"/>
              </w:rPr>
              <w:t>para</w:t>
            </w:r>
            <w:r w:rsidR="00BD15DC">
              <w:rPr>
                <w:rFonts w:ascii="Arial" w:hAnsi="Arial" w:cs="Arial"/>
                <w:b/>
                <w:bCs/>
                <w:iCs/>
                <w:kern w:val="0"/>
                <w14:ligatures w14:val="none"/>
              </w:rPr>
              <w:t xml:space="preserve"> atendimento da</w:t>
            </w:r>
            <w:r w:rsidR="00BD15DC" w:rsidRPr="00295273">
              <w:rPr>
                <w:rFonts w:ascii="Arial" w:hAnsi="Arial" w:cs="Arial"/>
                <w:b/>
                <w:bCs/>
                <w:iCs/>
                <w:kern w:val="0"/>
                <w14:ligatures w14:val="none"/>
              </w:rPr>
              <w:t xml:space="preserve"> Secretaria</w:t>
            </w:r>
            <w:r w:rsidRPr="00295273">
              <w:rPr>
                <w:rFonts w:ascii="Arial" w:hAnsi="Arial" w:cs="Arial"/>
                <w:b/>
                <w:bCs/>
                <w:iCs/>
                <w:kern w:val="0"/>
                <w14:ligatures w14:val="none"/>
              </w:rPr>
              <w:t xml:space="preserve"> Municipal de Saúde</w:t>
            </w:r>
            <w:r>
              <w:rPr>
                <w:rFonts w:ascii="Arial" w:hAnsi="Arial" w:cs="Arial"/>
                <w:b/>
                <w:bCs/>
                <w:iCs/>
                <w:kern w:val="0"/>
                <w14:ligatures w14:val="none"/>
              </w:rPr>
              <w:t>.</w:t>
            </w:r>
          </w:p>
        </w:tc>
      </w:tr>
    </w:tbl>
    <w:p w14:paraId="07623A3A" w14:textId="4BE9B4F7" w:rsidR="000F6ABB" w:rsidRPr="000F6ABB" w:rsidRDefault="000F6ABB" w:rsidP="00C24E8D">
      <w:pPr>
        <w:spacing w:before="120" w:after="120" w:line="276" w:lineRule="auto"/>
        <w:ind w:left="284"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Pr="000F6ABB">
        <w:rPr>
          <w:rFonts w:ascii="Arial" w:hAnsi="Arial" w:cs="Arial"/>
          <w:b/>
          <w:iCs/>
        </w:rPr>
        <w:t>O MUNICIPIO DE DEODAPOLIS</w:t>
      </w:r>
      <w:r w:rsidRPr="000F6ABB">
        <w:rPr>
          <w:rFonts w:ascii="Arial" w:hAnsi="Arial" w:cs="Arial"/>
          <w:iCs/>
        </w:rPr>
        <w:t xml:space="preserve">”, Pessoa Jurídica de Direito Público Interno, com sede a Avenida Francisco Alves da Silva nº 443, inscrito no por intermédio </w:t>
      </w:r>
      <w:r w:rsidR="00C24E8D">
        <w:rPr>
          <w:rFonts w:ascii="Arial" w:hAnsi="Arial" w:cs="Arial"/>
          <w:iCs/>
        </w:rPr>
        <w:t>do Fundo Municipal de Saúde</w:t>
      </w:r>
      <w:r w:rsidRPr="000F6ABB">
        <w:rPr>
          <w:rFonts w:ascii="Arial" w:hAnsi="Arial" w:cs="Arial"/>
        </w:rPr>
        <w:t>,</w:t>
      </w:r>
      <w:r w:rsidR="008A6A87">
        <w:rPr>
          <w:rFonts w:ascii="Arial" w:hAnsi="Arial" w:cs="Arial"/>
        </w:rPr>
        <w:t xml:space="preserve"> </w:t>
      </w:r>
      <w:r w:rsidR="008A6A87" w:rsidRPr="000F6ABB">
        <w:rPr>
          <w:rFonts w:ascii="Arial" w:hAnsi="Arial" w:cs="Arial"/>
          <w:iCs/>
        </w:rPr>
        <w:t>CNPJ/MF sob o n.º</w:t>
      </w:r>
      <w:r w:rsidR="008A6A87">
        <w:rPr>
          <w:rFonts w:ascii="Arial" w:hAnsi="Arial" w:cs="Arial"/>
          <w:iCs/>
        </w:rPr>
        <w:t xml:space="preserve"> 12.270.817/0001 - 69</w:t>
      </w:r>
      <w:r w:rsidR="008A6A87" w:rsidRPr="000F6ABB">
        <w:rPr>
          <w:rFonts w:ascii="Arial" w:hAnsi="Arial" w:cs="Arial"/>
          <w:iCs/>
        </w:rPr>
        <w:t>,</w:t>
      </w:r>
      <w:r w:rsidRPr="000F6ABB">
        <w:rPr>
          <w:rFonts w:ascii="Arial" w:hAnsi="Arial" w:cs="Arial"/>
        </w:rPr>
        <w:t xml:space="preserve"> neste ato representada por seu titular e Ordenador de Despesas o(a) Sr.(a) _________________, nacionalidade, estado civil, </w:t>
      </w:r>
      <w:r w:rsidR="008A6A87">
        <w:rPr>
          <w:rFonts w:ascii="Arial" w:hAnsi="Arial" w:cs="Arial"/>
        </w:rPr>
        <w:t xml:space="preserve">Secretário </w:t>
      </w:r>
      <w:r w:rsidRPr="000F6ABB">
        <w:rPr>
          <w:rFonts w:ascii="Arial" w:hAnsi="Arial" w:cs="Arial"/>
        </w:rPr>
        <w:t xml:space="preserve"> Municipal de</w:t>
      </w:r>
      <w:r w:rsidR="008A6A87">
        <w:rPr>
          <w:rFonts w:ascii="Arial" w:hAnsi="Arial" w:cs="Arial"/>
        </w:rPr>
        <w:t xml:space="preserve"> Saúde</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15"/>
      <w:r w:rsidRPr="000F6ABB">
        <w:rPr>
          <w:rFonts w:ascii="Arial" w:hAnsi="Arial" w:cs="Arial"/>
        </w:rPr>
        <w:t xml:space="preserve"> a</w:t>
      </w:r>
      <w:r w:rsidR="008A6A87">
        <w:rPr>
          <w:rFonts w:ascii="Arial" w:hAnsi="Arial" w:cs="Arial"/>
        </w:rPr>
        <w:t>s</w:t>
      </w:r>
      <w:r w:rsidRPr="000F6ABB">
        <w:rPr>
          <w:rFonts w:ascii="Arial" w:hAnsi="Arial" w:cs="Arial"/>
        </w:rPr>
        <w:t xml:space="preserve"> Empresa</w:t>
      </w:r>
      <w:r w:rsidR="008A6A87">
        <w:rPr>
          <w:rFonts w:ascii="Arial" w:hAnsi="Arial" w:cs="Arial"/>
        </w:rPr>
        <w:t>s</w:t>
      </w:r>
      <w:r w:rsidRPr="000F6ABB">
        <w:rPr>
          <w:rFonts w:ascii="Arial" w:hAnsi="Arial" w:cs="Arial"/>
        </w:rPr>
        <w:t xml:space="preserve"> ____________________, pessoa jurídica de direito privado, inscrita no C.N.P.J./MF sob nº __________________, com sede na ____________________, neste ato representada pelo </w:t>
      </w:r>
      <w:proofErr w:type="spellStart"/>
      <w:r w:rsidRPr="000F6ABB">
        <w:rPr>
          <w:rFonts w:ascii="Arial" w:hAnsi="Arial" w:cs="Arial"/>
        </w:rPr>
        <w:t>Sr</w:t>
      </w:r>
      <w:proofErr w:type="spellEnd"/>
      <w:r w:rsidRPr="000F6ABB">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232BB7">
        <w:rPr>
          <w:rFonts w:ascii="Arial" w:eastAsia="Arial" w:hAnsi="Arial" w:cs="Arial"/>
        </w:rPr>
        <w:t>108</w:t>
      </w:r>
      <w:r w:rsidRPr="000F6ABB">
        <w:rPr>
          <w:rFonts w:ascii="Arial" w:eastAsia="Arial" w:hAnsi="Arial" w:cs="Arial"/>
        </w:rPr>
        <w:t xml:space="preserve">/2024 e em observância às disposições da </w:t>
      </w:r>
      <w:hyperlink r:id="rId25"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232BB7">
        <w:rPr>
          <w:rFonts w:ascii="Arial" w:eastAsia="Arial" w:hAnsi="Arial" w:cs="Arial"/>
        </w:rPr>
        <w:t>56</w:t>
      </w:r>
      <w:r w:rsidRPr="000F6ABB">
        <w:rPr>
          <w:rFonts w:ascii="Arial" w:eastAsia="Arial" w:hAnsi="Arial" w:cs="Arial"/>
        </w:rPr>
        <w:t>/2024, mediante as cláusulas e condições a seguir enunciadas.</w:t>
      </w:r>
    </w:p>
    <w:p w14:paraId="5E606550" w14:textId="77777777" w:rsidR="000F6ABB" w:rsidRPr="000F6ABB" w:rsidRDefault="000F6ABB" w:rsidP="001A4E08">
      <w:pPr>
        <w:pStyle w:val="Nivel01"/>
        <w:tabs>
          <w:tab w:val="clear" w:pos="567"/>
          <w:tab w:val="left" w:pos="0"/>
        </w:tabs>
        <w:spacing w:before="0"/>
        <w:ind w:left="284" w:right="-138"/>
        <w:rPr>
          <w:color w:val="FFFFFF" w:themeColor="background1"/>
          <w:sz w:val="22"/>
          <w:szCs w:val="22"/>
        </w:rPr>
      </w:pPr>
      <w:r w:rsidRPr="000F6ABB">
        <w:rPr>
          <w:sz w:val="22"/>
          <w:szCs w:val="22"/>
        </w:rPr>
        <w:t xml:space="preserve">CLÁUSULA PRIMEIRA - OBJETO </w:t>
      </w:r>
    </w:p>
    <w:p w14:paraId="331B8847" w14:textId="140749C2" w:rsidR="000F6ABB" w:rsidRDefault="000F6ABB">
      <w:pPr>
        <w:pStyle w:val="Nivel2"/>
        <w:numPr>
          <w:ilvl w:val="1"/>
          <w:numId w:val="34"/>
        </w:numPr>
        <w:spacing w:before="0" w:after="0" w:line="240" w:lineRule="auto"/>
        <w:ind w:left="284" w:right="-138" w:firstLine="0"/>
        <w:rPr>
          <w:rFonts w:ascii="Arial" w:hAnsi="Arial" w:cs="Arial"/>
          <w:sz w:val="22"/>
          <w:szCs w:val="22"/>
        </w:rPr>
      </w:pPr>
      <w:r w:rsidRPr="000F6ABB">
        <w:rPr>
          <w:rFonts w:ascii="Arial" w:hAnsi="Arial" w:cs="Arial"/>
          <w:sz w:val="22"/>
          <w:szCs w:val="22"/>
        </w:rPr>
        <w:t xml:space="preserve">O objeto do presente instrumento é a </w:t>
      </w:r>
      <w:r w:rsidR="00232BB7" w:rsidRPr="00232BB7">
        <w:rPr>
          <w:rFonts w:ascii="Arial" w:hAnsi="Arial" w:cs="Arial"/>
          <w:iCs/>
        </w:rPr>
        <w:t>AQUISIÇÃO DE MATERIAIS ODONTOLÓGICOS PARA ATENDIMENTO DA SECRETARIA MUNICIPAL DE SAÚDE,</w:t>
      </w:r>
      <w:r w:rsidRPr="000F6ABB">
        <w:rPr>
          <w:rFonts w:ascii="Arial" w:hAnsi="Arial" w:cs="Arial"/>
          <w:sz w:val="22"/>
          <w:szCs w:val="22"/>
        </w:rPr>
        <w:t xml:space="preserve"> nas condições estabelecidas no Termo de Referência.</w:t>
      </w:r>
    </w:p>
    <w:p w14:paraId="4247D9F2" w14:textId="77777777" w:rsidR="000F6ABB" w:rsidRPr="00760157" w:rsidRDefault="000F6ABB">
      <w:pPr>
        <w:pStyle w:val="Nivel2"/>
        <w:numPr>
          <w:ilvl w:val="1"/>
          <w:numId w:val="34"/>
        </w:numPr>
        <w:spacing w:line="240" w:lineRule="auto"/>
        <w:ind w:left="284" w:right="-138" w:firstLine="0"/>
        <w:rPr>
          <w:rFonts w:ascii="Arial" w:hAnsi="Arial" w:cs="Arial"/>
          <w:sz w:val="22"/>
          <w:szCs w:val="22"/>
        </w:rPr>
      </w:pPr>
      <w:r w:rsidRPr="00760157">
        <w:rPr>
          <w:rFonts w:ascii="Arial" w:hAnsi="Arial" w:cs="Arial"/>
          <w:sz w:val="22"/>
          <w:szCs w:val="22"/>
        </w:rPr>
        <w:t>Objeto da contratação:</w:t>
      </w:r>
    </w:p>
    <w:tbl>
      <w:tblPr>
        <w:tblStyle w:val="Tabelacomgrade"/>
        <w:tblW w:w="9497" w:type="dxa"/>
        <w:tblInd w:w="279" w:type="dxa"/>
        <w:tblLook w:val="04A0" w:firstRow="1" w:lastRow="0" w:firstColumn="1" w:lastColumn="0" w:noHBand="0" w:noVBand="1"/>
      </w:tblPr>
      <w:tblGrid>
        <w:gridCol w:w="648"/>
        <w:gridCol w:w="2857"/>
        <w:gridCol w:w="868"/>
        <w:gridCol w:w="813"/>
        <w:gridCol w:w="1968"/>
        <w:gridCol w:w="944"/>
        <w:gridCol w:w="1399"/>
      </w:tblGrid>
      <w:tr w:rsidR="00760157" w14:paraId="075807E3" w14:textId="77777777" w:rsidTr="00B610E9">
        <w:tc>
          <w:tcPr>
            <w:tcW w:w="648" w:type="dxa"/>
          </w:tcPr>
          <w:p w14:paraId="4FF22367" w14:textId="77777777" w:rsidR="00760157" w:rsidRDefault="00760157" w:rsidP="00B610E9">
            <w:pPr>
              <w:spacing w:after="0" w:line="240" w:lineRule="auto"/>
              <w:ind w:left="0" w:right="4" w:firstLine="0"/>
              <w:jc w:val="center"/>
              <w:rPr>
                <w:rFonts w:ascii="Arial" w:hAnsi="Arial" w:cs="Arial"/>
              </w:rPr>
            </w:pPr>
            <w:r>
              <w:rPr>
                <w:rFonts w:ascii="Arial" w:hAnsi="Arial" w:cs="Arial"/>
              </w:rPr>
              <w:t>Item</w:t>
            </w:r>
          </w:p>
        </w:tc>
        <w:tc>
          <w:tcPr>
            <w:tcW w:w="2914" w:type="dxa"/>
          </w:tcPr>
          <w:p w14:paraId="17450D2F" w14:textId="77777777" w:rsidR="00760157" w:rsidRDefault="00760157" w:rsidP="00C24E8D">
            <w:pPr>
              <w:spacing w:after="0" w:line="240" w:lineRule="auto"/>
              <w:ind w:left="284" w:right="4" w:hanging="340"/>
              <w:rPr>
                <w:rFonts w:ascii="Arial" w:hAnsi="Arial" w:cs="Arial"/>
              </w:rPr>
            </w:pPr>
            <w:r>
              <w:rPr>
                <w:rFonts w:ascii="Arial" w:hAnsi="Arial" w:cs="Arial"/>
              </w:rPr>
              <w:t>Especificação</w:t>
            </w:r>
          </w:p>
        </w:tc>
        <w:tc>
          <w:tcPr>
            <w:tcW w:w="869" w:type="dxa"/>
          </w:tcPr>
          <w:p w14:paraId="4F178F4D" w14:textId="77777777" w:rsidR="00760157" w:rsidRDefault="00760157" w:rsidP="00C24E8D">
            <w:pPr>
              <w:spacing w:after="0" w:line="240" w:lineRule="auto"/>
              <w:ind w:left="284" w:right="4" w:hanging="319"/>
              <w:rPr>
                <w:rFonts w:ascii="Arial" w:hAnsi="Arial" w:cs="Arial"/>
              </w:rPr>
            </w:pPr>
            <w:r>
              <w:rPr>
                <w:rFonts w:ascii="Arial" w:hAnsi="Arial" w:cs="Arial"/>
              </w:rPr>
              <w:t>Quant.</w:t>
            </w:r>
          </w:p>
        </w:tc>
        <w:tc>
          <w:tcPr>
            <w:tcW w:w="813" w:type="dxa"/>
          </w:tcPr>
          <w:p w14:paraId="55E164E6" w14:textId="77777777" w:rsidR="00760157" w:rsidRDefault="00760157" w:rsidP="00C24E8D">
            <w:pPr>
              <w:spacing w:after="0" w:line="240" w:lineRule="auto"/>
              <w:ind w:left="284" w:right="4" w:hanging="205"/>
              <w:rPr>
                <w:rFonts w:ascii="Arial" w:hAnsi="Arial" w:cs="Arial"/>
              </w:rPr>
            </w:pPr>
            <w:r>
              <w:rPr>
                <w:rFonts w:ascii="Arial" w:hAnsi="Arial" w:cs="Arial"/>
              </w:rPr>
              <w:t>Unid.</w:t>
            </w:r>
          </w:p>
        </w:tc>
        <w:tc>
          <w:tcPr>
            <w:tcW w:w="1985" w:type="dxa"/>
          </w:tcPr>
          <w:p w14:paraId="42E8A2EC" w14:textId="77777777" w:rsidR="00760157" w:rsidRDefault="00760157" w:rsidP="00B610E9">
            <w:pPr>
              <w:spacing w:after="0" w:line="240" w:lineRule="auto"/>
              <w:ind w:left="284" w:right="4" w:hanging="284"/>
              <w:jc w:val="center"/>
              <w:rPr>
                <w:rFonts w:ascii="Arial" w:hAnsi="Arial" w:cs="Arial"/>
              </w:rPr>
            </w:pPr>
            <w:r>
              <w:rPr>
                <w:rFonts w:ascii="Arial" w:hAnsi="Arial" w:cs="Arial"/>
              </w:rPr>
              <w:t>Marca/Fabric.</w:t>
            </w:r>
          </w:p>
        </w:tc>
        <w:tc>
          <w:tcPr>
            <w:tcW w:w="851" w:type="dxa"/>
          </w:tcPr>
          <w:p w14:paraId="71BF09A1" w14:textId="77777777" w:rsidR="00760157" w:rsidRDefault="00760157" w:rsidP="00C24E8D">
            <w:pPr>
              <w:spacing w:after="0" w:line="240" w:lineRule="auto"/>
              <w:ind w:left="271" w:right="4" w:hanging="271"/>
              <w:rPr>
                <w:rFonts w:ascii="Arial" w:hAnsi="Arial" w:cs="Arial"/>
              </w:rPr>
            </w:pPr>
            <w:r>
              <w:rPr>
                <w:rFonts w:ascii="Arial" w:hAnsi="Arial" w:cs="Arial"/>
              </w:rPr>
              <w:t>V. Unit.</w:t>
            </w:r>
          </w:p>
        </w:tc>
        <w:tc>
          <w:tcPr>
            <w:tcW w:w="1417" w:type="dxa"/>
          </w:tcPr>
          <w:p w14:paraId="48E153C8" w14:textId="77777777" w:rsidR="00760157" w:rsidRDefault="00760157" w:rsidP="00C24E8D">
            <w:pPr>
              <w:spacing w:after="0" w:line="240" w:lineRule="auto"/>
              <w:ind w:left="284" w:right="4" w:hanging="321"/>
              <w:rPr>
                <w:rFonts w:ascii="Arial" w:hAnsi="Arial" w:cs="Arial"/>
              </w:rPr>
            </w:pPr>
            <w:r>
              <w:rPr>
                <w:rFonts w:ascii="Arial" w:hAnsi="Arial" w:cs="Arial"/>
              </w:rPr>
              <w:t>Valor Total</w:t>
            </w:r>
          </w:p>
        </w:tc>
      </w:tr>
      <w:tr w:rsidR="00760157" w14:paraId="2AB52E7B" w14:textId="77777777" w:rsidTr="00B610E9">
        <w:tc>
          <w:tcPr>
            <w:tcW w:w="648" w:type="dxa"/>
          </w:tcPr>
          <w:p w14:paraId="573335FA" w14:textId="77777777" w:rsidR="00760157" w:rsidRDefault="00760157" w:rsidP="00B610E9">
            <w:pPr>
              <w:spacing w:after="0" w:line="240" w:lineRule="auto"/>
              <w:ind w:left="0" w:right="4" w:firstLine="36"/>
              <w:rPr>
                <w:rFonts w:ascii="Arial" w:hAnsi="Arial" w:cs="Arial"/>
              </w:rPr>
            </w:pPr>
          </w:p>
        </w:tc>
        <w:tc>
          <w:tcPr>
            <w:tcW w:w="2914" w:type="dxa"/>
          </w:tcPr>
          <w:p w14:paraId="62AA9F98" w14:textId="77777777" w:rsidR="00760157" w:rsidRDefault="00760157" w:rsidP="00C24E8D">
            <w:pPr>
              <w:spacing w:after="0" w:line="240" w:lineRule="auto"/>
              <w:ind w:left="284" w:right="4" w:firstLine="0"/>
              <w:rPr>
                <w:rFonts w:ascii="Arial" w:hAnsi="Arial" w:cs="Arial"/>
              </w:rPr>
            </w:pPr>
          </w:p>
        </w:tc>
        <w:tc>
          <w:tcPr>
            <w:tcW w:w="869" w:type="dxa"/>
          </w:tcPr>
          <w:p w14:paraId="46B97A03" w14:textId="77777777" w:rsidR="00760157" w:rsidRDefault="00760157" w:rsidP="00C24E8D">
            <w:pPr>
              <w:spacing w:after="0" w:line="240" w:lineRule="auto"/>
              <w:ind w:left="284" w:right="4" w:firstLine="0"/>
              <w:rPr>
                <w:rFonts w:ascii="Arial" w:hAnsi="Arial" w:cs="Arial"/>
              </w:rPr>
            </w:pPr>
          </w:p>
        </w:tc>
        <w:tc>
          <w:tcPr>
            <w:tcW w:w="813" w:type="dxa"/>
          </w:tcPr>
          <w:p w14:paraId="548A9F3A" w14:textId="77777777" w:rsidR="00760157" w:rsidRDefault="00760157" w:rsidP="00C24E8D">
            <w:pPr>
              <w:spacing w:after="0" w:line="240" w:lineRule="auto"/>
              <w:ind w:left="284" w:right="4" w:firstLine="0"/>
              <w:rPr>
                <w:rFonts w:ascii="Arial" w:hAnsi="Arial" w:cs="Arial"/>
              </w:rPr>
            </w:pPr>
          </w:p>
        </w:tc>
        <w:tc>
          <w:tcPr>
            <w:tcW w:w="1985" w:type="dxa"/>
          </w:tcPr>
          <w:p w14:paraId="650B619D" w14:textId="77777777" w:rsidR="00760157" w:rsidRDefault="00760157" w:rsidP="00C24E8D">
            <w:pPr>
              <w:spacing w:after="0" w:line="240" w:lineRule="auto"/>
              <w:ind w:left="284" w:right="4" w:firstLine="0"/>
              <w:rPr>
                <w:rFonts w:ascii="Arial" w:hAnsi="Arial" w:cs="Arial"/>
              </w:rPr>
            </w:pPr>
          </w:p>
        </w:tc>
        <w:tc>
          <w:tcPr>
            <w:tcW w:w="851" w:type="dxa"/>
          </w:tcPr>
          <w:p w14:paraId="00ACB34F" w14:textId="77777777" w:rsidR="00760157" w:rsidRDefault="00760157" w:rsidP="00C24E8D">
            <w:pPr>
              <w:spacing w:after="0" w:line="240" w:lineRule="auto"/>
              <w:ind w:left="284" w:right="4" w:firstLine="0"/>
              <w:rPr>
                <w:rFonts w:ascii="Arial" w:hAnsi="Arial" w:cs="Arial"/>
              </w:rPr>
            </w:pPr>
          </w:p>
        </w:tc>
        <w:tc>
          <w:tcPr>
            <w:tcW w:w="1417" w:type="dxa"/>
          </w:tcPr>
          <w:p w14:paraId="7C67870E" w14:textId="77777777" w:rsidR="00760157" w:rsidRDefault="00760157" w:rsidP="00C24E8D">
            <w:pPr>
              <w:spacing w:after="0" w:line="240" w:lineRule="auto"/>
              <w:ind w:left="284" w:right="4" w:firstLine="0"/>
              <w:rPr>
                <w:rFonts w:ascii="Arial" w:hAnsi="Arial" w:cs="Arial"/>
              </w:rPr>
            </w:pPr>
          </w:p>
        </w:tc>
      </w:tr>
      <w:tr w:rsidR="00760157" w14:paraId="1B9946D9" w14:textId="77777777" w:rsidTr="00B610E9">
        <w:tc>
          <w:tcPr>
            <w:tcW w:w="648" w:type="dxa"/>
          </w:tcPr>
          <w:p w14:paraId="03C4F696" w14:textId="77777777" w:rsidR="00760157" w:rsidRDefault="00760157" w:rsidP="00C24E8D">
            <w:pPr>
              <w:spacing w:after="0" w:line="240" w:lineRule="auto"/>
              <w:ind w:left="284" w:right="4" w:firstLine="0"/>
              <w:rPr>
                <w:rFonts w:ascii="Arial" w:hAnsi="Arial" w:cs="Arial"/>
              </w:rPr>
            </w:pPr>
          </w:p>
        </w:tc>
        <w:tc>
          <w:tcPr>
            <w:tcW w:w="2914" w:type="dxa"/>
          </w:tcPr>
          <w:p w14:paraId="36347A10" w14:textId="77777777" w:rsidR="00760157" w:rsidRDefault="00760157" w:rsidP="00C24E8D">
            <w:pPr>
              <w:spacing w:after="0" w:line="240" w:lineRule="auto"/>
              <w:ind w:left="284" w:right="4" w:firstLine="0"/>
              <w:rPr>
                <w:rFonts w:ascii="Arial" w:hAnsi="Arial" w:cs="Arial"/>
              </w:rPr>
            </w:pPr>
          </w:p>
        </w:tc>
        <w:tc>
          <w:tcPr>
            <w:tcW w:w="869" w:type="dxa"/>
          </w:tcPr>
          <w:p w14:paraId="163B79AD" w14:textId="77777777" w:rsidR="00760157" w:rsidRDefault="00760157" w:rsidP="00C24E8D">
            <w:pPr>
              <w:spacing w:after="0" w:line="240" w:lineRule="auto"/>
              <w:ind w:left="284" w:right="4" w:firstLine="0"/>
              <w:rPr>
                <w:rFonts w:ascii="Arial" w:hAnsi="Arial" w:cs="Arial"/>
              </w:rPr>
            </w:pPr>
          </w:p>
        </w:tc>
        <w:tc>
          <w:tcPr>
            <w:tcW w:w="813" w:type="dxa"/>
          </w:tcPr>
          <w:p w14:paraId="02B7AEBA" w14:textId="77777777" w:rsidR="00760157" w:rsidRDefault="00760157" w:rsidP="00C24E8D">
            <w:pPr>
              <w:spacing w:after="0" w:line="240" w:lineRule="auto"/>
              <w:ind w:left="284" w:right="4" w:firstLine="0"/>
              <w:rPr>
                <w:rFonts w:ascii="Arial" w:hAnsi="Arial" w:cs="Arial"/>
              </w:rPr>
            </w:pPr>
          </w:p>
        </w:tc>
        <w:tc>
          <w:tcPr>
            <w:tcW w:w="1985" w:type="dxa"/>
          </w:tcPr>
          <w:p w14:paraId="5BB6D6FB" w14:textId="77777777" w:rsidR="00760157" w:rsidRDefault="00760157" w:rsidP="00C24E8D">
            <w:pPr>
              <w:spacing w:after="0" w:line="240" w:lineRule="auto"/>
              <w:ind w:left="284" w:right="4" w:firstLine="0"/>
              <w:rPr>
                <w:rFonts w:ascii="Arial" w:hAnsi="Arial" w:cs="Arial"/>
              </w:rPr>
            </w:pPr>
          </w:p>
        </w:tc>
        <w:tc>
          <w:tcPr>
            <w:tcW w:w="851" w:type="dxa"/>
          </w:tcPr>
          <w:p w14:paraId="10624AFB" w14:textId="77777777" w:rsidR="00760157" w:rsidRDefault="00760157" w:rsidP="00C24E8D">
            <w:pPr>
              <w:spacing w:after="0" w:line="240" w:lineRule="auto"/>
              <w:ind w:left="284" w:right="4" w:firstLine="0"/>
              <w:rPr>
                <w:rFonts w:ascii="Arial" w:hAnsi="Arial" w:cs="Arial"/>
              </w:rPr>
            </w:pPr>
          </w:p>
        </w:tc>
        <w:tc>
          <w:tcPr>
            <w:tcW w:w="1417" w:type="dxa"/>
          </w:tcPr>
          <w:p w14:paraId="25E349F7" w14:textId="77777777" w:rsidR="00760157" w:rsidRDefault="00760157" w:rsidP="00C24E8D">
            <w:pPr>
              <w:spacing w:after="0" w:line="240" w:lineRule="auto"/>
              <w:ind w:left="284" w:right="4" w:firstLine="0"/>
              <w:rPr>
                <w:rFonts w:ascii="Arial" w:hAnsi="Arial" w:cs="Arial"/>
              </w:rPr>
            </w:pPr>
          </w:p>
        </w:tc>
      </w:tr>
      <w:tr w:rsidR="00760157" w14:paraId="07384D6F" w14:textId="77777777" w:rsidTr="00B610E9">
        <w:tc>
          <w:tcPr>
            <w:tcW w:w="8080" w:type="dxa"/>
            <w:gridSpan w:val="6"/>
          </w:tcPr>
          <w:p w14:paraId="623FBC8F" w14:textId="77777777" w:rsidR="00760157" w:rsidRDefault="00760157" w:rsidP="00C24E8D">
            <w:pPr>
              <w:spacing w:after="0" w:line="240" w:lineRule="auto"/>
              <w:ind w:left="284" w:right="4" w:firstLine="0"/>
              <w:jc w:val="right"/>
              <w:rPr>
                <w:rFonts w:ascii="Arial" w:hAnsi="Arial" w:cs="Arial"/>
              </w:rPr>
            </w:pPr>
            <w:r w:rsidRPr="00EB319D">
              <w:rPr>
                <w:rFonts w:ascii="Arial" w:hAnsi="Arial" w:cs="Arial"/>
                <w:b/>
                <w:bCs/>
              </w:rPr>
              <w:t>Valor Total R$</w:t>
            </w:r>
          </w:p>
        </w:tc>
        <w:tc>
          <w:tcPr>
            <w:tcW w:w="1417" w:type="dxa"/>
          </w:tcPr>
          <w:p w14:paraId="4231AFF6" w14:textId="77777777" w:rsidR="00760157" w:rsidRDefault="00760157" w:rsidP="00C24E8D">
            <w:pPr>
              <w:spacing w:after="0" w:line="240" w:lineRule="auto"/>
              <w:ind w:left="284" w:right="4" w:firstLine="0"/>
              <w:rPr>
                <w:rFonts w:ascii="Arial" w:hAnsi="Arial" w:cs="Arial"/>
              </w:rPr>
            </w:pPr>
          </w:p>
        </w:tc>
      </w:tr>
    </w:tbl>
    <w:p w14:paraId="36565DF5" w14:textId="77777777" w:rsidR="000F6ABB" w:rsidRPr="000F6ABB" w:rsidRDefault="000F6ABB" w:rsidP="00C24E8D">
      <w:pPr>
        <w:pStyle w:val="Nivel2"/>
        <w:numPr>
          <w:ilvl w:val="0"/>
          <w:numId w:val="0"/>
        </w:numPr>
        <w:spacing w:before="0" w:after="0" w:line="240" w:lineRule="auto"/>
        <w:ind w:left="284"/>
        <w:rPr>
          <w:rFonts w:ascii="Arial" w:hAnsi="Arial" w:cs="Arial"/>
          <w:sz w:val="22"/>
          <w:szCs w:val="22"/>
        </w:rPr>
      </w:pPr>
    </w:p>
    <w:p w14:paraId="2A5F3F65" w14:textId="03044AC9" w:rsidR="000F6ABB" w:rsidRPr="000F6ABB" w:rsidRDefault="000F6ABB">
      <w:pPr>
        <w:pStyle w:val="Nivel2"/>
        <w:numPr>
          <w:ilvl w:val="1"/>
          <w:numId w:val="34"/>
        </w:numPr>
        <w:spacing w:before="0" w:after="0" w:line="240" w:lineRule="auto"/>
        <w:ind w:left="284"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230FD2CB" w14:textId="77777777" w:rsidR="000F6ABB" w:rsidRPr="000F6ABB" w:rsidRDefault="000F6ABB" w:rsidP="00C24E8D">
      <w:pPr>
        <w:pStyle w:val="Nivel2"/>
        <w:numPr>
          <w:ilvl w:val="0"/>
          <w:numId w:val="0"/>
        </w:numPr>
        <w:spacing w:before="0" w:after="0" w:line="240" w:lineRule="auto"/>
        <w:ind w:left="284" w:right="-426"/>
        <w:rPr>
          <w:rFonts w:ascii="Arial" w:hAnsi="Arial" w:cs="Arial"/>
          <w:sz w:val="22"/>
          <w:szCs w:val="22"/>
        </w:rPr>
      </w:pPr>
    </w:p>
    <w:p w14:paraId="31168C11" w14:textId="0BADB71D" w:rsidR="000F6ABB" w:rsidRP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1.3.1. </w:t>
      </w:r>
      <w:r w:rsidR="000F6ABB" w:rsidRPr="000F6ABB">
        <w:rPr>
          <w:rFonts w:ascii="Arial" w:hAnsi="Arial"/>
          <w:sz w:val="22"/>
          <w:szCs w:val="22"/>
        </w:rPr>
        <w:t>O Termo de Referência;</w:t>
      </w:r>
    </w:p>
    <w:p w14:paraId="4908253E" w14:textId="77777777" w:rsidR="000F6ABB" w:rsidRPr="000F6ABB" w:rsidRDefault="000F6ABB" w:rsidP="00C24E8D">
      <w:pPr>
        <w:pStyle w:val="Nivel3"/>
        <w:numPr>
          <w:ilvl w:val="0"/>
          <w:numId w:val="0"/>
        </w:numPr>
        <w:spacing w:before="0" w:after="0" w:line="240" w:lineRule="auto"/>
        <w:ind w:left="284" w:right="-426"/>
        <w:rPr>
          <w:rFonts w:ascii="Arial" w:hAnsi="Arial"/>
          <w:sz w:val="22"/>
          <w:szCs w:val="22"/>
        </w:rPr>
      </w:pPr>
    </w:p>
    <w:p w14:paraId="588996C9" w14:textId="22569D44" w:rsidR="000F6ABB" w:rsidRP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1.3.2. </w:t>
      </w:r>
      <w:r w:rsidR="000F6ABB" w:rsidRPr="000F6ABB">
        <w:rPr>
          <w:rFonts w:ascii="Arial" w:hAnsi="Arial"/>
          <w:sz w:val="22"/>
          <w:szCs w:val="22"/>
        </w:rPr>
        <w:t>O Edital da Licitação;</w:t>
      </w:r>
    </w:p>
    <w:p w14:paraId="316A8000" w14:textId="77777777" w:rsidR="000F6ABB" w:rsidRPr="000F6ABB" w:rsidRDefault="000F6ABB" w:rsidP="00C24E8D">
      <w:pPr>
        <w:pStyle w:val="Nivel3"/>
        <w:numPr>
          <w:ilvl w:val="0"/>
          <w:numId w:val="0"/>
        </w:numPr>
        <w:spacing w:before="0" w:after="0" w:line="240" w:lineRule="auto"/>
        <w:ind w:left="284" w:right="-426"/>
        <w:rPr>
          <w:rFonts w:ascii="Arial" w:hAnsi="Arial"/>
          <w:sz w:val="22"/>
          <w:szCs w:val="22"/>
        </w:rPr>
      </w:pPr>
    </w:p>
    <w:p w14:paraId="5DBD57D1" w14:textId="6FDC0959" w:rsid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1.3.3. </w:t>
      </w:r>
      <w:r w:rsidR="000F6ABB" w:rsidRPr="000F6ABB">
        <w:rPr>
          <w:rFonts w:ascii="Arial" w:hAnsi="Arial"/>
          <w:sz w:val="22"/>
          <w:szCs w:val="22"/>
        </w:rPr>
        <w:t>A Proposta do contratado;</w:t>
      </w:r>
    </w:p>
    <w:p w14:paraId="3CDB39E6" w14:textId="77777777" w:rsidR="005122E1" w:rsidRPr="000F6ABB" w:rsidRDefault="005122E1" w:rsidP="005122E1">
      <w:pPr>
        <w:pStyle w:val="Nivel3"/>
        <w:numPr>
          <w:ilvl w:val="0"/>
          <w:numId w:val="0"/>
        </w:numPr>
        <w:spacing w:before="0" w:after="0" w:line="240" w:lineRule="auto"/>
        <w:ind w:right="-426"/>
        <w:rPr>
          <w:rFonts w:ascii="Arial" w:hAnsi="Arial"/>
          <w:sz w:val="22"/>
          <w:szCs w:val="22"/>
        </w:rPr>
      </w:pPr>
    </w:p>
    <w:p w14:paraId="43DEC245" w14:textId="675F9EC1" w:rsidR="000F6ABB" w:rsidRPr="000F6ABB" w:rsidRDefault="005122E1" w:rsidP="005122E1">
      <w:pPr>
        <w:pStyle w:val="Nivel3"/>
        <w:numPr>
          <w:ilvl w:val="0"/>
          <w:numId w:val="0"/>
        </w:numPr>
        <w:spacing w:before="0" w:after="0" w:line="240" w:lineRule="auto"/>
        <w:ind w:left="284" w:right="-138"/>
        <w:rPr>
          <w:rFonts w:ascii="Arial" w:hAnsi="Arial"/>
          <w:sz w:val="22"/>
          <w:szCs w:val="22"/>
        </w:rPr>
      </w:pPr>
      <w:r>
        <w:rPr>
          <w:rFonts w:ascii="Arial" w:hAnsi="Arial"/>
          <w:sz w:val="22"/>
          <w:szCs w:val="22"/>
        </w:rPr>
        <w:t xml:space="preserve">1.3.4. </w:t>
      </w:r>
      <w:r w:rsidR="000F6ABB" w:rsidRPr="000F6ABB">
        <w:rPr>
          <w:rFonts w:ascii="Arial" w:hAnsi="Arial"/>
          <w:sz w:val="22"/>
          <w:szCs w:val="22"/>
        </w:rPr>
        <w:t>Eventuais anexos dos documentos supracitados.</w:t>
      </w:r>
    </w:p>
    <w:p w14:paraId="53CFA6A2" w14:textId="77777777" w:rsidR="000F6ABB" w:rsidRPr="000F6ABB" w:rsidRDefault="000F6ABB" w:rsidP="00C24E8D">
      <w:pPr>
        <w:pStyle w:val="Nivel3"/>
        <w:numPr>
          <w:ilvl w:val="0"/>
          <w:numId w:val="0"/>
        </w:numPr>
        <w:spacing w:before="0" w:after="0" w:line="240" w:lineRule="auto"/>
        <w:ind w:left="284" w:right="-138"/>
        <w:rPr>
          <w:rFonts w:ascii="Arial" w:hAnsi="Arial"/>
          <w:sz w:val="22"/>
          <w:szCs w:val="22"/>
        </w:rPr>
      </w:pPr>
    </w:p>
    <w:p w14:paraId="60387F53" w14:textId="77777777" w:rsidR="000F6ABB" w:rsidRPr="000F6ABB" w:rsidRDefault="000F6ABB" w:rsidP="00C24E8D">
      <w:pPr>
        <w:pStyle w:val="Nivel01"/>
        <w:spacing w:before="0"/>
        <w:ind w:left="284" w:right="-138"/>
        <w:rPr>
          <w:sz w:val="22"/>
          <w:szCs w:val="22"/>
        </w:rPr>
      </w:pPr>
      <w:r w:rsidRPr="000F6ABB">
        <w:rPr>
          <w:sz w:val="22"/>
          <w:szCs w:val="22"/>
        </w:rPr>
        <w:lastRenderedPageBreak/>
        <w:t>CLÁUSULA SEGUNDA - VIGÊNCIA E PRORROGAÇÃO</w:t>
      </w:r>
    </w:p>
    <w:p w14:paraId="37FAF693" w14:textId="69CAFFBC"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 xml:space="preserve">2.1. O prazo de vigência da contratação é de ............................. contados </w:t>
      </w:r>
      <w:r w:rsidR="005122E1">
        <w:rPr>
          <w:i w:val="0"/>
          <w:iCs w:val="0"/>
          <w:color w:val="auto"/>
          <w:sz w:val="22"/>
          <w:szCs w:val="22"/>
        </w:rPr>
        <w:t>a partir do dia................</w:t>
      </w:r>
      <w:proofErr w:type="gramStart"/>
      <w:r w:rsidR="005122E1">
        <w:rPr>
          <w:i w:val="0"/>
          <w:iCs w:val="0"/>
          <w:color w:val="auto"/>
          <w:sz w:val="22"/>
          <w:szCs w:val="22"/>
        </w:rPr>
        <w:t>2024,  até</w:t>
      </w:r>
      <w:proofErr w:type="gramEnd"/>
      <w:r w:rsidR="005122E1">
        <w:rPr>
          <w:i w:val="0"/>
          <w:iCs w:val="0"/>
          <w:color w:val="auto"/>
          <w:sz w:val="22"/>
          <w:szCs w:val="22"/>
        </w:rPr>
        <w:t xml:space="preserve"> o dia</w:t>
      </w:r>
      <w:r w:rsidRPr="000F6ABB">
        <w:rPr>
          <w:i w:val="0"/>
          <w:iCs w:val="0"/>
          <w:color w:val="auto"/>
          <w:sz w:val="22"/>
          <w:szCs w:val="22"/>
        </w:rPr>
        <w:t xml:space="preserve"> .................</w:t>
      </w:r>
      <w:r w:rsidR="005122E1">
        <w:rPr>
          <w:i w:val="0"/>
          <w:iCs w:val="0"/>
          <w:color w:val="auto"/>
          <w:sz w:val="22"/>
          <w:szCs w:val="22"/>
        </w:rPr>
        <w:t>202....</w:t>
      </w:r>
    </w:p>
    <w:p w14:paraId="31D23A26"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90D87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4726D9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38859A06"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7872AD38"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26C43C3" w14:textId="77777777" w:rsidR="000F6ABB" w:rsidRPr="000F6ABB" w:rsidRDefault="000F6ABB" w:rsidP="00C24E8D">
      <w:pPr>
        <w:pStyle w:val="Nivel01"/>
        <w:spacing w:before="0"/>
        <w:ind w:left="284" w:right="4"/>
        <w:rPr>
          <w:sz w:val="22"/>
          <w:szCs w:val="22"/>
        </w:rPr>
      </w:pPr>
      <w:r w:rsidRPr="000F6ABB">
        <w:rPr>
          <w:sz w:val="22"/>
          <w:szCs w:val="22"/>
        </w:rPr>
        <w:t xml:space="preserve">CLÁUSULA TERCEIRA - EXECUÇÃO E GESTÃO CONTRATUAIS </w:t>
      </w:r>
    </w:p>
    <w:p w14:paraId="6E8F5076" w14:textId="2D7F89B8"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232BB7">
        <w:rPr>
          <w:rFonts w:ascii="Arial" w:hAnsi="Arial" w:cs="Arial"/>
          <w:sz w:val="22"/>
          <w:szCs w:val="22"/>
        </w:rPr>
        <w:t>56</w:t>
      </w:r>
      <w:r w:rsidRPr="000F6ABB">
        <w:rPr>
          <w:rFonts w:ascii="Arial" w:hAnsi="Arial" w:cs="Arial"/>
          <w:sz w:val="22"/>
          <w:szCs w:val="22"/>
        </w:rPr>
        <w:t>/2024.</w:t>
      </w:r>
    </w:p>
    <w:p w14:paraId="0B0EA419"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BBA15D8" w14:textId="77777777" w:rsidR="000F6ABB" w:rsidRPr="000F6ABB" w:rsidRDefault="000F6ABB" w:rsidP="00C24E8D">
      <w:pPr>
        <w:pStyle w:val="Nivel01"/>
        <w:spacing w:before="0"/>
        <w:ind w:left="284" w:right="4"/>
        <w:rPr>
          <w:sz w:val="22"/>
          <w:szCs w:val="22"/>
        </w:rPr>
      </w:pPr>
      <w:r w:rsidRPr="000F6ABB">
        <w:rPr>
          <w:sz w:val="22"/>
          <w:szCs w:val="22"/>
        </w:rPr>
        <w:t>CLÁUSULA QUARTA - SUBCONTRATAÇÃO</w:t>
      </w:r>
    </w:p>
    <w:p w14:paraId="3188A7D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4.1. Não será admitida a subcontratação do objeto contratual.</w:t>
      </w:r>
    </w:p>
    <w:p w14:paraId="629BFDC1" w14:textId="77777777" w:rsidR="000F6ABB" w:rsidRPr="000F6ABB" w:rsidRDefault="000F6ABB" w:rsidP="00C24E8D">
      <w:pPr>
        <w:pStyle w:val="Nivel01"/>
        <w:spacing w:before="0"/>
        <w:ind w:left="284" w:right="4"/>
        <w:rPr>
          <w:sz w:val="22"/>
          <w:szCs w:val="22"/>
        </w:rPr>
      </w:pPr>
    </w:p>
    <w:p w14:paraId="1562D1B9" w14:textId="77777777" w:rsidR="000F6ABB" w:rsidRPr="000F6ABB" w:rsidRDefault="000F6ABB" w:rsidP="00C24E8D">
      <w:pPr>
        <w:pStyle w:val="Nivel01"/>
        <w:spacing w:before="0"/>
        <w:ind w:left="284" w:right="4"/>
        <w:rPr>
          <w:sz w:val="22"/>
          <w:szCs w:val="22"/>
        </w:rPr>
      </w:pPr>
      <w:r w:rsidRPr="000F6ABB">
        <w:rPr>
          <w:sz w:val="22"/>
          <w:szCs w:val="22"/>
        </w:rPr>
        <w:t xml:space="preserve">CLÁUSULA QUINTA - PREÇO </w:t>
      </w:r>
    </w:p>
    <w:p w14:paraId="2725FBB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5.1. O valor total da contratação é de R$.......... (.....)</w:t>
      </w:r>
    </w:p>
    <w:p w14:paraId="7736A47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064FAB1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AFF859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2F397E46" w14:textId="77777777" w:rsidR="000F6ABB" w:rsidRPr="000F6ABB" w:rsidRDefault="000F6ABB" w:rsidP="00C24E8D">
      <w:pPr>
        <w:pStyle w:val="Nivel01"/>
        <w:spacing w:before="0"/>
        <w:ind w:left="284" w:right="4"/>
        <w:rPr>
          <w:sz w:val="22"/>
          <w:szCs w:val="22"/>
        </w:rPr>
      </w:pPr>
      <w:r w:rsidRPr="000F6ABB">
        <w:rPr>
          <w:sz w:val="22"/>
          <w:szCs w:val="22"/>
        </w:rPr>
        <w:t xml:space="preserve">CLÁUSULA SEXTA - PAGAMENTO </w:t>
      </w:r>
    </w:p>
    <w:p w14:paraId="70863EAB" w14:textId="4CCABBFC"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w:t>
      </w:r>
      <w:r w:rsidRPr="00F102D0">
        <w:rPr>
          <w:rFonts w:ascii="Arial" w:hAnsi="Arial" w:cs="Arial"/>
          <w:sz w:val="22"/>
          <w:szCs w:val="22"/>
        </w:rPr>
        <w:t xml:space="preserve">definidos no </w:t>
      </w:r>
      <w:r w:rsidR="008A6A87" w:rsidRPr="00F102D0">
        <w:rPr>
          <w:rFonts w:ascii="Arial" w:hAnsi="Arial" w:cs="Arial"/>
          <w:sz w:val="22"/>
          <w:szCs w:val="22"/>
        </w:rPr>
        <w:t xml:space="preserve">item </w:t>
      </w:r>
      <w:r w:rsidR="00796630" w:rsidRPr="00F102D0">
        <w:rPr>
          <w:rFonts w:ascii="Arial" w:hAnsi="Arial" w:cs="Arial"/>
          <w:sz w:val="22"/>
          <w:szCs w:val="22"/>
        </w:rPr>
        <w:t xml:space="preserve">11 do </w:t>
      </w:r>
      <w:r w:rsidRPr="00F102D0">
        <w:rPr>
          <w:rFonts w:ascii="Arial" w:hAnsi="Arial" w:cs="Arial"/>
          <w:sz w:val="22"/>
          <w:szCs w:val="22"/>
        </w:rPr>
        <w:t>Termo de Referência</w:t>
      </w:r>
      <w:r w:rsidRPr="000F6ABB">
        <w:rPr>
          <w:rFonts w:ascii="Arial" w:hAnsi="Arial" w:cs="Arial"/>
          <w:sz w:val="22"/>
          <w:szCs w:val="22"/>
        </w:rPr>
        <w:t xml:space="preserve">, Anexo </w:t>
      </w:r>
      <w:r w:rsidR="006074A6">
        <w:rPr>
          <w:rFonts w:ascii="Arial" w:hAnsi="Arial" w:cs="Arial"/>
          <w:sz w:val="22"/>
          <w:szCs w:val="22"/>
        </w:rPr>
        <w:t>V</w:t>
      </w:r>
      <w:r w:rsidRPr="000F6ABB">
        <w:rPr>
          <w:rFonts w:ascii="Arial" w:hAnsi="Arial" w:cs="Arial"/>
          <w:sz w:val="22"/>
          <w:szCs w:val="22"/>
        </w:rPr>
        <w:t>I do edital.</w:t>
      </w:r>
    </w:p>
    <w:p w14:paraId="691F1BF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98161BE" w14:textId="77777777" w:rsidR="000F6ABB" w:rsidRPr="000F6ABB" w:rsidRDefault="000F6ABB" w:rsidP="00C24E8D">
      <w:pPr>
        <w:pStyle w:val="Nivel01"/>
        <w:spacing w:before="0"/>
        <w:ind w:left="284" w:right="4"/>
        <w:rPr>
          <w:rStyle w:val="Hyperlink"/>
          <w:rFonts w:eastAsiaTheme="minorEastAsia"/>
          <w:b w:val="0"/>
          <w:bCs w:val="0"/>
          <w:sz w:val="22"/>
          <w:szCs w:val="22"/>
        </w:rPr>
      </w:pPr>
      <w:r w:rsidRPr="000F6ABB">
        <w:rPr>
          <w:sz w:val="22"/>
          <w:szCs w:val="22"/>
        </w:rPr>
        <w:t>CLÁUSULA SÉTIMA - REAJUSTE</w:t>
      </w:r>
    </w:p>
    <w:p w14:paraId="5DE75992" w14:textId="1308127B" w:rsidR="000F6ABB" w:rsidRPr="000F6ABB" w:rsidRDefault="000F6ABB" w:rsidP="008A6A87">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7.1. Os preços</w:t>
      </w:r>
      <w:r w:rsidR="008A6A87">
        <w:rPr>
          <w:rFonts w:ascii="Arial" w:hAnsi="Arial" w:cs="Arial"/>
          <w:sz w:val="22"/>
          <w:szCs w:val="22"/>
        </w:rPr>
        <w:t xml:space="preserve"> serão reajustados conforme </w:t>
      </w:r>
      <w:r w:rsidR="00796630">
        <w:rPr>
          <w:rFonts w:ascii="Arial" w:hAnsi="Arial" w:cs="Arial"/>
          <w:sz w:val="22"/>
          <w:szCs w:val="22"/>
        </w:rPr>
        <w:t xml:space="preserve">definidos no </w:t>
      </w:r>
      <w:r w:rsidR="008A6A87">
        <w:rPr>
          <w:rFonts w:ascii="Arial" w:hAnsi="Arial" w:cs="Arial"/>
          <w:sz w:val="22"/>
          <w:szCs w:val="22"/>
        </w:rPr>
        <w:t xml:space="preserve">item 12 do </w:t>
      </w:r>
      <w:r w:rsidR="00796630" w:rsidRPr="000F6ABB">
        <w:rPr>
          <w:rFonts w:ascii="Arial" w:hAnsi="Arial" w:cs="Arial"/>
          <w:sz w:val="22"/>
          <w:szCs w:val="22"/>
        </w:rPr>
        <w:t xml:space="preserve">Termo de Referência, Anexo </w:t>
      </w:r>
      <w:r w:rsidR="005734EE">
        <w:rPr>
          <w:rFonts w:ascii="Arial" w:hAnsi="Arial" w:cs="Arial"/>
          <w:sz w:val="22"/>
          <w:szCs w:val="22"/>
        </w:rPr>
        <w:t>VI</w:t>
      </w:r>
      <w:r w:rsidR="00796630" w:rsidRPr="000F6ABB">
        <w:rPr>
          <w:rFonts w:ascii="Arial" w:hAnsi="Arial" w:cs="Arial"/>
          <w:sz w:val="22"/>
          <w:szCs w:val="22"/>
        </w:rPr>
        <w:t xml:space="preserve"> do edital</w:t>
      </w:r>
      <w:r w:rsidR="00796630">
        <w:rPr>
          <w:rFonts w:ascii="Arial" w:hAnsi="Arial" w:cs="Arial"/>
          <w:sz w:val="22"/>
          <w:szCs w:val="22"/>
        </w:rPr>
        <w:t>;</w:t>
      </w:r>
    </w:p>
    <w:p w14:paraId="0F640B9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C1E23C9" w14:textId="49D37224"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w:t>
      </w:r>
      <w:r w:rsidR="008A6A87">
        <w:rPr>
          <w:rFonts w:ascii="Arial" w:hAnsi="Arial" w:cs="Arial"/>
          <w:sz w:val="22"/>
          <w:szCs w:val="22"/>
        </w:rPr>
        <w:t>2</w:t>
      </w:r>
      <w:r w:rsidRPr="000F6ABB">
        <w:rPr>
          <w:rFonts w:ascii="Arial" w:hAnsi="Arial" w:cs="Arial"/>
          <w:sz w:val="22"/>
          <w:szCs w:val="22"/>
        </w:rPr>
        <w:t>. Caso o(s) índice(s) estabelecido(s) para reajustamento venha(m) a ser extinto(s) ou de qualquer forma não possa(m) mais ser utilizado(s), será(</w:t>
      </w:r>
      <w:proofErr w:type="spellStart"/>
      <w:r w:rsidRPr="000F6ABB">
        <w:rPr>
          <w:rFonts w:ascii="Arial" w:hAnsi="Arial" w:cs="Arial"/>
          <w:sz w:val="22"/>
          <w:szCs w:val="22"/>
        </w:rPr>
        <w:t>ão</w:t>
      </w:r>
      <w:proofErr w:type="spellEnd"/>
      <w:r w:rsidRPr="000F6ABB">
        <w:rPr>
          <w:rFonts w:ascii="Arial" w:hAnsi="Arial" w:cs="Arial"/>
          <w:sz w:val="22"/>
          <w:szCs w:val="22"/>
        </w:rPr>
        <w:t>) adotado(s), em substituição, o(s) que vier(em) a ser determinado(s) pela legislação então em vigor.</w:t>
      </w:r>
    </w:p>
    <w:p w14:paraId="7B4F8DC3"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35FE7770" w14:textId="44C32199"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w:t>
      </w:r>
      <w:r w:rsidR="008A6A87">
        <w:rPr>
          <w:rFonts w:ascii="Arial" w:hAnsi="Arial" w:cs="Arial"/>
          <w:sz w:val="22"/>
          <w:szCs w:val="22"/>
        </w:rPr>
        <w:t>3</w:t>
      </w:r>
      <w:r w:rsidRPr="000F6ABB">
        <w:rPr>
          <w:rFonts w:ascii="Arial" w:hAnsi="Arial" w:cs="Arial"/>
          <w:sz w:val="22"/>
          <w:szCs w:val="22"/>
        </w:rPr>
        <w:t xml:space="preserve">. Na ausência de previsão legal quanto ao índice substituto, as partes elegerão novo índice oficial, para reajustamento do preço do valor remanescente, por meio de termo aditivo. </w:t>
      </w:r>
    </w:p>
    <w:p w14:paraId="7E38D86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5D3DE82" w14:textId="70B7063C"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w:t>
      </w:r>
      <w:r w:rsidR="008A6A87">
        <w:rPr>
          <w:rFonts w:ascii="Arial" w:hAnsi="Arial" w:cs="Arial"/>
          <w:sz w:val="22"/>
          <w:szCs w:val="22"/>
        </w:rPr>
        <w:t>4</w:t>
      </w:r>
      <w:r w:rsidRPr="000F6ABB">
        <w:rPr>
          <w:rFonts w:ascii="Arial" w:hAnsi="Arial" w:cs="Arial"/>
          <w:sz w:val="22"/>
          <w:szCs w:val="22"/>
        </w:rPr>
        <w:t>. O reajuste será realizado por apostilamento.</w:t>
      </w:r>
    </w:p>
    <w:p w14:paraId="0C0C067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4607931" w14:textId="77777777" w:rsidR="000F6ABB" w:rsidRPr="000F6ABB" w:rsidRDefault="000F6ABB" w:rsidP="00C24E8D">
      <w:pPr>
        <w:pStyle w:val="Nivel01"/>
        <w:spacing w:before="0"/>
        <w:ind w:left="284" w:right="4"/>
        <w:rPr>
          <w:sz w:val="22"/>
          <w:szCs w:val="22"/>
        </w:rPr>
      </w:pPr>
      <w:r w:rsidRPr="000F6ABB">
        <w:rPr>
          <w:sz w:val="22"/>
          <w:szCs w:val="22"/>
        </w:rPr>
        <w:t xml:space="preserve">CLÁUSULA OITAVA - OBRIGAÇÕES DO CONTRATANTE </w:t>
      </w:r>
    </w:p>
    <w:p w14:paraId="1EE109C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 São obrigações do Contratante:</w:t>
      </w:r>
    </w:p>
    <w:p w14:paraId="3A3FFEA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4199986" w14:textId="40CB765E"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 Exigir o cumprimento de todas as obrigações assumidas pelo Contratado, de acordo com o contrato e anexos</w:t>
      </w:r>
      <w:r w:rsidR="00DF1B02">
        <w:rPr>
          <w:rFonts w:ascii="Arial" w:hAnsi="Arial" w:cs="Arial"/>
          <w:sz w:val="22"/>
          <w:szCs w:val="22"/>
        </w:rPr>
        <w:t xml:space="preserve"> do edital</w:t>
      </w:r>
      <w:r w:rsidRPr="000F6ABB">
        <w:rPr>
          <w:rFonts w:ascii="Arial" w:hAnsi="Arial" w:cs="Arial"/>
          <w:sz w:val="22"/>
          <w:szCs w:val="22"/>
        </w:rPr>
        <w:t>;</w:t>
      </w:r>
    </w:p>
    <w:p w14:paraId="25237463"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5C34B11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8.1.2. Receber o objeto no prazo e condições estabelecidas no Termo de Referência;</w:t>
      </w:r>
    </w:p>
    <w:p w14:paraId="6C7B736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7066C3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lastRenderedPageBreak/>
        <w:t>8.1.3. Notificar o Contratado, por escrito, sobre vícios, defeitos ou incorreções verificadas no objeto fornecido, para que seja por ele substituído, reparado ou corrigido, no total ou em parte, às suas expensas;</w:t>
      </w:r>
    </w:p>
    <w:p w14:paraId="2C7340E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C8D57C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8.1.4. Acompanhar e fiscalizar a execução do contrato e o cumprimento das obrigações pelo Contratado;</w:t>
      </w:r>
    </w:p>
    <w:p w14:paraId="356D24D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372A304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8.1.5. Efetuar o pagamento ao Contratado do valor correspondente ao fornecimento do objeto, no prazo, forma e condições estabelecidos no presente Contrato e no Termo de Referência.</w:t>
      </w:r>
    </w:p>
    <w:p w14:paraId="688A0EA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1360B26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8.1.6. Aplicar ao Contratado as sanções previstas na lei e neste Contrato; </w:t>
      </w:r>
    </w:p>
    <w:p w14:paraId="7FA8C074"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EC1456" w14:textId="4AA20DCF"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8.1.7. Cientificar o órgão de representação judicial d</w:t>
      </w:r>
      <w:r w:rsidR="00AA2123">
        <w:rPr>
          <w:rFonts w:ascii="Arial" w:hAnsi="Arial" w:cs="Arial"/>
          <w:sz w:val="22"/>
          <w:szCs w:val="22"/>
        </w:rPr>
        <w:t>o município</w:t>
      </w:r>
      <w:r w:rsidRPr="000F6ABB">
        <w:rPr>
          <w:rFonts w:ascii="Arial" w:hAnsi="Arial" w:cs="Arial"/>
          <w:sz w:val="22"/>
          <w:szCs w:val="22"/>
        </w:rPr>
        <w:t xml:space="preserve"> para adoção das medidas cabíveis quando do descumprimento de obrigações pelo Contratado;</w:t>
      </w:r>
    </w:p>
    <w:p w14:paraId="06D4D3D4"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2DCF226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68116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9706E89" w14:textId="02FF6E89"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r w:rsidRPr="000F6ABB">
        <w:rPr>
          <w:rFonts w:ascii="Arial" w:hAnsi="Arial" w:cs="Arial"/>
          <w:sz w:val="22"/>
          <w:szCs w:val="22"/>
        </w:rPr>
        <w:t>8.1.9. A Administração terá o prazo de</w:t>
      </w:r>
      <w:r w:rsidR="003F0DD9">
        <w:rPr>
          <w:rFonts w:ascii="Arial" w:hAnsi="Arial" w:cs="Arial"/>
          <w:color w:val="FF0000"/>
          <w:sz w:val="22"/>
          <w:szCs w:val="22"/>
        </w:rPr>
        <w:t xml:space="preserve"> </w:t>
      </w:r>
      <w:r w:rsidR="003F0DD9" w:rsidRPr="003F0DD9">
        <w:rPr>
          <w:rFonts w:ascii="Arial" w:hAnsi="Arial" w:cs="Arial"/>
          <w:sz w:val="22"/>
          <w:szCs w:val="22"/>
        </w:rPr>
        <w:t>15 dias</w:t>
      </w:r>
      <w:r w:rsidRPr="003F0DD9">
        <w:rPr>
          <w:rFonts w:ascii="Arial" w:hAnsi="Arial" w:cs="Arial"/>
          <w:sz w:val="22"/>
          <w:szCs w:val="22"/>
        </w:rPr>
        <w:t xml:space="preserve">, </w:t>
      </w:r>
      <w:r w:rsidRPr="000F6ABB">
        <w:rPr>
          <w:rFonts w:ascii="Arial" w:hAnsi="Arial" w:cs="Arial"/>
          <w:sz w:val="22"/>
          <w:szCs w:val="22"/>
        </w:rPr>
        <w:t xml:space="preserve">a contar da data do protocolo do requerimento para decidir, admitida a prorrogação motivada, por igual período. </w:t>
      </w:r>
    </w:p>
    <w:p w14:paraId="694D80F7"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5D598608" w14:textId="58F4E9E1" w:rsidR="000F6ABB" w:rsidRPr="003F0DD9"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8.1.10. Responder eventuais pedidos de reestabelecimento do equilíbrio econômico-financeiro feitos pelo contratado no prazo </w:t>
      </w:r>
      <w:r w:rsidRPr="003F0DD9">
        <w:rPr>
          <w:rFonts w:ascii="Arial" w:hAnsi="Arial" w:cs="Arial"/>
          <w:sz w:val="22"/>
          <w:szCs w:val="22"/>
        </w:rPr>
        <w:t xml:space="preserve">máximo de </w:t>
      </w:r>
      <w:r w:rsidR="003F0DD9" w:rsidRPr="003F0DD9">
        <w:rPr>
          <w:rFonts w:ascii="Arial" w:hAnsi="Arial" w:cs="Arial"/>
          <w:sz w:val="22"/>
          <w:szCs w:val="22"/>
        </w:rPr>
        <w:t>10 dez dias</w:t>
      </w:r>
      <w:r w:rsidRPr="003F0DD9">
        <w:rPr>
          <w:rFonts w:ascii="Arial" w:hAnsi="Arial" w:cs="Arial"/>
          <w:sz w:val="22"/>
          <w:szCs w:val="22"/>
        </w:rPr>
        <w:t>.</w:t>
      </w:r>
    </w:p>
    <w:p w14:paraId="4E77B5E0" w14:textId="77777777" w:rsidR="000F6ABB" w:rsidRPr="000F6ABB" w:rsidRDefault="000F6ABB" w:rsidP="00C24E8D">
      <w:pPr>
        <w:pStyle w:val="Nivel2"/>
        <w:numPr>
          <w:ilvl w:val="0"/>
          <w:numId w:val="0"/>
        </w:numPr>
        <w:spacing w:before="0" w:after="0" w:line="240" w:lineRule="auto"/>
        <w:ind w:left="284" w:right="4"/>
        <w:rPr>
          <w:rFonts w:ascii="Arial" w:hAnsi="Arial" w:cs="Arial"/>
          <w:color w:val="FF0000"/>
          <w:sz w:val="22"/>
          <w:szCs w:val="22"/>
        </w:rPr>
      </w:pPr>
    </w:p>
    <w:p w14:paraId="61892B77"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8.1.11. Notificar os emitentes das garantias quanto ao início de processo administrativo para apuração de descumprimento de cláusulas contratuais.</w:t>
      </w:r>
    </w:p>
    <w:p w14:paraId="66554CF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7175BC2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BFEEA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A331F0F" w14:textId="77777777" w:rsidR="000F6ABB" w:rsidRPr="000F6ABB" w:rsidRDefault="000F6ABB" w:rsidP="00C24E8D">
      <w:pPr>
        <w:pStyle w:val="Nivel01"/>
        <w:spacing w:before="0"/>
        <w:ind w:left="284" w:right="4"/>
        <w:rPr>
          <w:sz w:val="22"/>
          <w:szCs w:val="22"/>
        </w:rPr>
      </w:pPr>
      <w:r w:rsidRPr="000F6ABB">
        <w:rPr>
          <w:sz w:val="22"/>
          <w:szCs w:val="22"/>
        </w:rPr>
        <w:t>CLÁUSULA NONA - OBRIGAÇÕES DO CONTRATADO</w:t>
      </w:r>
    </w:p>
    <w:p w14:paraId="00755C02" w14:textId="08F75F0B"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sidR="00DF1B02">
        <w:rPr>
          <w:rFonts w:ascii="Arial" w:hAnsi="Arial" w:cs="Arial"/>
          <w:sz w:val="22"/>
          <w:szCs w:val="22"/>
        </w:rPr>
        <w:t xml:space="preserve">nos </w:t>
      </w:r>
      <w:r w:rsidRPr="000F6ABB">
        <w:rPr>
          <w:rFonts w:ascii="Arial" w:hAnsi="Arial" w:cs="Arial"/>
          <w:sz w:val="22"/>
          <w:szCs w:val="22"/>
        </w:rPr>
        <w:t>anexos</w:t>
      </w:r>
      <w:r w:rsidR="00DF1B02">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315765D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0EA838F" w14:textId="003E2DCD"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9.1.1. Entregar o objeto acompanhado d</w:t>
      </w:r>
      <w:r w:rsidR="003F0DD9" w:rsidRPr="003F0DD9">
        <w:rPr>
          <w:i w:val="0"/>
          <w:iCs w:val="0"/>
          <w:color w:val="auto"/>
          <w:sz w:val="22"/>
          <w:szCs w:val="22"/>
        </w:rPr>
        <w:t xml:space="preserve">a Autorização de Fornecimento, Documentos Fiscal e Trabalhista e Nota </w:t>
      </w:r>
      <w:r w:rsidR="00F102D0" w:rsidRPr="003F0DD9">
        <w:rPr>
          <w:i w:val="0"/>
          <w:iCs w:val="0"/>
          <w:color w:val="auto"/>
          <w:sz w:val="22"/>
          <w:szCs w:val="22"/>
        </w:rPr>
        <w:t>Fiscal</w:t>
      </w:r>
      <w:r w:rsidR="003F0DD9" w:rsidRPr="003F0DD9">
        <w:rPr>
          <w:i w:val="0"/>
          <w:iCs w:val="0"/>
          <w:color w:val="auto"/>
          <w:sz w:val="22"/>
          <w:szCs w:val="22"/>
        </w:rPr>
        <w:t>.</w:t>
      </w:r>
    </w:p>
    <w:p w14:paraId="3FC5C87F"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p>
    <w:p w14:paraId="21A99388"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9.1.2. Responsabilizar-se pelos vícios e danos decorrentes do objeto, de acordo com o Código de Defesa do Consumidor (</w:t>
      </w:r>
      <w:hyperlink r:id="rId26" w:history="1">
        <w:r w:rsidRPr="003F0DD9">
          <w:rPr>
            <w:rStyle w:val="Hyperlink"/>
            <w:i w:val="0"/>
            <w:iCs w:val="0"/>
            <w:color w:val="auto"/>
            <w:sz w:val="22"/>
            <w:szCs w:val="22"/>
          </w:rPr>
          <w:t>Lei nº 8.078, de 1990</w:t>
        </w:r>
      </w:hyperlink>
      <w:r w:rsidRPr="003F0DD9">
        <w:rPr>
          <w:i w:val="0"/>
          <w:iCs w:val="0"/>
          <w:color w:val="auto"/>
          <w:sz w:val="22"/>
          <w:szCs w:val="22"/>
        </w:rPr>
        <w:t>);</w:t>
      </w:r>
    </w:p>
    <w:p w14:paraId="018D988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30206D5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710AD8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5DEEFFA" w14:textId="77777777" w:rsidR="000F6ABB" w:rsidRPr="000F6ABB" w:rsidRDefault="000F6ABB" w:rsidP="00C24E8D">
      <w:pPr>
        <w:pStyle w:val="Nivel2"/>
        <w:numPr>
          <w:ilvl w:val="0"/>
          <w:numId w:val="0"/>
        </w:numPr>
        <w:spacing w:before="0" w:after="0" w:line="240" w:lineRule="auto"/>
        <w:ind w:left="284" w:right="4"/>
        <w:rPr>
          <w:rFonts w:ascii="Arial" w:hAnsi="Arial" w:cs="Arial"/>
          <w:color w:val="000000" w:themeColor="text1"/>
          <w:sz w:val="22"/>
          <w:szCs w:val="22"/>
        </w:rPr>
      </w:pPr>
      <w:r w:rsidRPr="000F6ABB">
        <w:rPr>
          <w:rFonts w:ascii="Arial" w:hAnsi="Arial" w:cs="Arial"/>
          <w:color w:val="000000" w:themeColor="text1"/>
          <w:sz w:val="22"/>
          <w:szCs w:val="22"/>
        </w:rPr>
        <w:t xml:space="preserve">9.1.4. Atender </w:t>
      </w:r>
      <w:r w:rsidRPr="000F6ABB">
        <w:rPr>
          <w:rFonts w:ascii="Arial" w:hAnsi="Arial" w:cs="Arial"/>
          <w:sz w:val="22"/>
          <w:szCs w:val="22"/>
        </w:rPr>
        <w:t>às</w:t>
      </w:r>
      <w:r w:rsidRPr="000F6ABB">
        <w:rPr>
          <w:rFonts w:ascii="Arial" w:hAnsi="Arial" w:cs="Arial"/>
          <w:color w:val="000000" w:themeColor="text1"/>
          <w:sz w:val="22"/>
          <w:szCs w:val="22"/>
        </w:rPr>
        <w:t xml:space="preserve"> determinações regulares emitidas pelo fiscal ou gestor do contrato ou autoridade superior (</w:t>
      </w:r>
      <w:hyperlink r:id="rId27" w:anchor="art137" w:history="1">
        <w:r w:rsidRPr="000F6ABB">
          <w:rPr>
            <w:rStyle w:val="Hyperlink"/>
            <w:rFonts w:ascii="Arial" w:hAnsi="Arial" w:cs="Arial"/>
            <w:sz w:val="22"/>
            <w:szCs w:val="22"/>
          </w:rPr>
          <w:t>art. 137, II, da Lei n.º 14.133, de 2021</w:t>
        </w:r>
      </w:hyperlink>
      <w:r w:rsidRPr="000F6ABB">
        <w:rPr>
          <w:rFonts w:ascii="Arial" w:hAnsi="Arial" w:cs="Arial"/>
          <w:color w:val="000000" w:themeColor="text1"/>
          <w:sz w:val="22"/>
          <w:szCs w:val="22"/>
        </w:rPr>
        <w:t xml:space="preserve">) e </w:t>
      </w:r>
      <w:r w:rsidRPr="000F6ABB">
        <w:rPr>
          <w:rFonts w:ascii="Arial" w:hAnsi="Arial" w:cs="Arial"/>
          <w:sz w:val="22"/>
          <w:szCs w:val="22"/>
        </w:rPr>
        <w:t>prestar todo esclarecimento ou informação por eles solicitados</w:t>
      </w:r>
      <w:r w:rsidRPr="000F6ABB">
        <w:rPr>
          <w:rFonts w:ascii="Arial" w:hAnsi="Arial" w:cs="Arial"/>
          <w:color w:val="000000" w:themeColor="text1"/>
          <w:sz w:val="22"/>
          <w:szCs w:val="22"/>
        </w:rPr>
        <w:t>;</w:t>
      </w:r>
    </w:p>
    <w:p w14:paraId="54A8FB46" w14:textId="77777777" w:rsidR="000F6ABB" w:rsidRPr="000F6ABB" w:rsidRDefault="000F6ABB" w:rsidP="00C24E8D">
      <w:pPr>
        <w:pStyle w:val="Nivel2"/>
        <w:numPr>
          <w:ilvl w:val="0"/>
          <w:numId w:val="0"/>
        </w:numPr>
        <w:spacing w:before="0" w:after="0" w:line="240" w:lineRule="auto"/>
        <w:ind w:left="284" w:right="4"/>
        <w:rPr>
          <w:rFonts w:ascii="Arial" w:hAnsi="Arial" w:cs="Arial"/>
          <w:color w:val="000000" w:themeColor="text1"/>
          <w:sz w:val="22"/>
          <w:szCs w:val="22"/>
        </w:rPr>
      </w:pPr>
    </w:p>
    <w:p w14:paraId="71BC81C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67CB5E7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FF518C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lastRenderedPageBreak/>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8C3B68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3E09D3" w14:textId="14E9E29A"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9.1.7. Quando não for possível a verificação da regularidade no Sistema de Cadastro de Fornecedores </w:t>
      </w:r>
      <w:r w:rsidR="003F0DD9">
        <w:rPr>
          <w:rFonts w:ascii="Arial" w:hAnsi="Arial" w:cs="Arial"/>
          <w:sz w:val="22"/>
          <w:szCs w:val="22"/>
        </w:rPr>
        <w:t>-</w:t>
      </w:r>
      <w:r w:rsidRPr="000F6ABB">
        <w:rPr>
          <w:rFonts w:ascii="Arial" w:hAnsi="Arial" w:cs="Arial"/>
          <w:sz w:val="22"/>
          <w:szCs w:val="22"/>
        </w:rPr>
        <w:t xml:space="preserve">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w:t>
      </w:r>
      <w:r w:rsidR="00867AB8">
        <w:rPr>
          <w:rFonts w:ascii="Arial" w:hAnsi="Arial" w:cs="Arial"/>
          <w:sz w:val="22"/>
          <w:szCs w:val="22"/>
        </w:rPr>
        <w:t>-</w:t>
      </w:r>
      <w:r w:rsidRPr="000F6ABB">
        <w:rPr>
          <w:rFonts w:ascii="Arial" w:hAnsi="Arial" w:cs="Arial"/>
          <w:sz w:val="22"/>
          <w:szCs w:val="22"/>
        </w:rPr>
        <w:t xml:space="preserve"> CNDT; </w:t>
      </w:r>
    </w:p>
    <w:p w14:paraId="720BA0B7"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3218E1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95584F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0D9D0F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9.1.9. Comunicar ao Fiscal do contrato, no prazo de 24 (vinte e quatro) horas, qualquer ocorrência anormal ou acidente que se verifique no local da execução do objeto contratual.</w:t>
      </w:r>
    </w:p>
    <w:p w14:paraId="1F317AC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840EEB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7E1330C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1425E7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9.1.11. Manter durante toda a vigência do contrato, em compatibilidade com as obrigações assumidas, todas as condições exigidas para habilitação na licitação; </w:t>
      </w:r>
    </w:p>
    <w:p w14:paraId="2A2FBD59"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r w:rsidRPr="000F6ABB">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28" w:anchor="art116" w:history="1">
        <w:r w:rsidRPr="000F6ABB">
          <w:rPr>
            <w:rStyle w:val="Hyperlink"/>
            <w:rFonts w:ascii="Arial" w:hAnsi="Arial" w:cs="Arial"/>
            <w:sz w:val="22"/>
            <w:szCs w:val="22"/>
          </w:rPr>
          <w:t>art. 116, da Lei n.º 14.133, de 2021</w:t>
        </w:r>
      </w:hyperlink>
      <w:r w:rsidRPr="000F6ABB">
        <w:rPr>
          <w:rFonts w:ascii="Arial" w:hAnsi="Arial" w:cs="Arial"/>
          <w:sz w:val="22"/>
          <w:szCs w:val="22"/>
        </w:rPr>
        <w:t>);</w:t>
      </w:r>
    </w:p>
    <w:p w14:paraId="047FD44E"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3700671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9.1.13. Comprovar a reserva de cargos a que se refere a cláusula acima, no prazo fixado pelo fiscal do contrato, com a indicação dos empregados que preencheram as referidas vagas (</w:t>
      </w:r>
      <w:hyperlink r:id="rId29" w:anchor="art116" w:history="1">
        <w:r w:rsidRPr="000F6ABB">
          <w:rPr>
            <w:rStyle w:val="Hyperlink"/>
            <w:rFonts w:ascii="Arial" w:hAnsi="Arial" w:cs="Arial"/>
            <w:sz w:val="22"/>
            <w:szCs w:val="22"/>
          </w:rPr>
          <w:t>art. 116, parágrafo único, da Lei n.º 14.133, de 2021</w:t>
        </w:r>
      </w:hyperlink>
      <w:r w:rsidRPr="000F6ABB">
        <w:rPr>
          <w:rFonts w:ascii="Arial" w:hAnsi="Arial" w:cs="Arial"/>
          <w:sz w:val="22"/>
          <w:szCs w:val="22"/>
        </w:rPr>
        <w:t>);</w:t>
      </w:r>
    </w:p>
    <w:p w14:paraId="257EA988"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3A7C49"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9.1.14. Guardar sigilo sobre todas as informações obtidas em decorrência do cumprimento do contrato; </w:t>
      </w:r>
    </w:p>
    <w:p w14:paraId="69BEA0A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12555D2" w14:textId="77777777" w:rsidR="000F6ABB" w:rsidRPr="000F6ABB" w:rsidRDefault="000F6ABB" w:rsidP="00C24E8D">
      <w:pPr>
        <w:pStyle w:val="Nivel2"/>
        <w:numPr>
          <w:ilvl w:val="0"/>
          <w:numId w:val="0"/>
        </w:numPr>
        <w:spacing w:before="0" w:after="0" w:line="240" w:lineRule="auto"/>
        <w:ind w:left="284" w:right="4"/>
        <w:rPr>
          <w:rStyle w:val="Hyperlink"/>
          <w:rFonts w:ascii="Arial" w:hAnsi="Arial" w:cs="Arial"/>
          <w:sz w:val="22"/>
          <w:szCs w:val="22"/>
        </w:rPr>
      </w:pPr>
      <w:r w:rsidRPr="000F6ABB">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0" w:anchor="art124" w:history="1">
        <w:r w:rsidRPr="000F6ABB">
          <w:rPr>
            <w:rStyle w:val="Hyperlink"/>
            <w:rFonts w:ascii="Arial" w:hAnsi="Arial" w:cs="Arial"/>
            <w:sz w:val="22"/>
            <w:szCs w:val="22"/>
          </w:rPr>
          <w:t>art. 124, II, d, da Lei nº 14.133, de 2021.</w:t>
        </w:r>
      </w:hyperlink>
    </w:p>
    <w:p w14:paraId="3F76AA04" w14:textId="77777777" w:rsidR="000F6ABB" w:rsidRPr="000F6ABB" w:rsidRDefault="000F6ABB" w:rsidP="000F4138">
      <w:pPr>
        <w:pStyle w:val="Nivel2"/>
        <w:numPr>
          <w:ilvl w:val="0"/>
          <w:numId w:val="0"/>
        </w:numPr>
        <w:spacing w:before="0" w:after="0" w:line="240" w:lineRule="auto"/>
        <w:ind w:right="4"/>
        <w:rPr>
          <w:rFonts w:ascii="Arial" w:hAnsi="Arial" w:cs="Arial"/>
          <w:sz w:val="22"/>
          <w:szCs w:val="22"/>
        </w:rPr>
      </w:pPr>
    </w:p>
    <w:p w14:paraId="4665203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9.1.16. Cumprir, além dos postulados legais vigentes de âmbito federal, estadual ou municipal, as normas de segurança do contratante;</w:t>
      </w:r>
    </w:p>
    <w:p w14:paraId="5A89E126" w14:textId="77777777" w:rsidR="000F6ABB" w:rsidRPr="000F6ABB" w:rsidRDefault="000F6ABB" w:rsidP="00867AB8">
      <w:pPr>
        <w:pStyle w:val="Nvel2-Red"/>
        <w:numPr>
          <w:ilvl w:val="0"/>
          <w:numId w:val="0"/>
        </w:numPr>
        <w:spacing w:before="0" w:after="0" w:line="240" w:lineRule="auto"/>
        <w:ind w:right="4"/>
        <w:rPr>
          <w:color w:val="000000"/>
          <w:sz w:val="22"/>
          <w:szCs w:val="22"/>
        </w:rPr>
      </w:pPr>
    </w:p>
    <w:p w14:paraId="768F5574" w14:textId="3791F4DB" w:rsidR="000F6ABB" w:rsidRDefault="000F6ABB" w:rsidP="00867AB8">
      <w:pPr>
        <w:pStyle w:val="Nivel01"/>
        <w:spacing w:before="0"/>
        <w:ind w:left="284" w:right="4"/>
        <w:rPr>
          <w:sz w:val="22"/>
          <w:szCs w:val="22"/>
        </w:rPr>
      </w:pPr>
      <w:r w:rsidRPr="000F6ABB">
        <w:rPr>
          <w:sz w:val="22"/>
          <w:szCs w:val="22"/>
        </w:rPr>
        <w:t>CLÁUSULA DÉCIMA</w:t>
      </w:r>
      <w:r w:rsidR="00867AB8">
        <w:rPr>
          <w:sz w:val="22"/>
          <w:szCs w:val="22"/>
        </w:rPr>
        <w:t xml:space="preserve"> -</w:t>
      </w:r>
      <w:r w:rsidRPr="000F6ABB">
        <w:rPr>
          <w:sz w:val="22"/>
          <w:szCs w:val="22"/>
        </w:rPr>
        <w:t xml:space="preserve"> GARANTIA DE EXECUÇÃO </w:t>
      </w:r>
    </w:p>
    <w:p w14:paraId="14A67B66" w14:textId="16B114A2" w:rsidR="000F4138" w:rsidRPr="000F4138" w:rsidRDefault="000F4138" w:rsidP="000F4138">
      <w:pPr>
        <w:spacing w:after="0" w:line="240" w:lineRule="auto"/>
        <w:ind w:left="284" w:right="4" w:firstLine="0"/>
        <w:rPr>
          <w:rFonts w:ascii="Arial" w:hAnsi="Arial" w:cs="Arial"/>
        </w:rPr>
      </w:pPr>
      <w:r w:rsidRPr="000F4138">
        <w:rPr>
          <w:rFonts w:ascii="Arial" w:hAnsi="Arial" w:cs="Arial"/>
          <w:color w:val="auto"/>
        </w:rPr>
        <w:t xml:space="preserve">10.1. </w:t>
      </w:r>
      <w:r w:rsidR="000F6ABB" w:rsidRPr="000F4138">
        <w:rPr>
          <w:rFonts w:ascii="Arial" w:hAnsi="Arial" w:cs="Arial"/>
          <w:color w:val="auto"/>
        </w:rPr>
        <w:t>Não</w:t>
      </w:r>
      <w:r w:rsidR="00796630" w:rsidRPr="000F4138">
        <w:rPr>
          <w:rFonts w:ascii="Arial" w:eastAsia="CIDFont+F1" w:hAnsi="Arial" w:cs="Arial"/>
        </w:rPr>
        <w:t xml:space="preserve"> haverá exigência de garantia contratual da execução, pelas razões de </w:t>
      </w:r>
      <w:r>
        <w:rPr>
          <w:rFonts w:ascii="Arial" w:eastAsia="CIDFont+F1" w:hAnsi="Arial" w:cs="Arial"/>
        </w:rPr>
        <w:t>b</w:t>
      </w:r>
      <w:r w:rsidRPr="000F4138">
        <w:rPr>
          <w:rFonts w:ascii="Arial" w:eastAsia="CIDFont+F1" w:hAnsi="Arial" w:cs="Arial"/>
        </w:rPr>
        <w:t>aixa complexidade, natureza do objeto e dos riscos envolvidos, considerando</w:t>
      </w:r>
      <w:r w:rsidRPr="000F4138">
        <w:rPr>
          <w:rFonts w:ascii="Arial" w:hAnsi="Arial" w:cs="Arial"/>
        </w:rPr>
        <w:t xml:space="preserve"> o prazo de entrega e ausência de prejuízo ao erário, a administração não julga necessária a apresentação de garantia contratual.</w:t>
      </w:r>
    </w:p>
    <w:p w14:paraId="093574AE" w14:textId="51D8C59B" w:rsidR="00796630" w:rsidRPr="00796630" w:rsidRDefault="00796630" w:rsidP="000F4138">
      <w:pPr>
        <w:pStyle w:val="Nvel2-Red"/>
        <w:numPr>
          <w:ilvl w:val="0"/>
          <w:numId w:val="0"/>
        </w:numPr>
        <w:spacing w:before="0" w:after="0" w:line="240" w:lineRule="auto"/>
        <w:ind w:right="4"/>
        <w:rPr>
          <w:i w:val="0"/>
          <w:iCs w:val="0"/>
          <w:color w:val="auto"/>
          <w:sz w:val="22"/>
          <w:szCs w:val="22"/>
        </w:rPr>
      </w:pPr>
    </w:p>
    <w:p w14:paraId="1C4F5412" w14:textId="69B41BB9" w:rsidR="000F6ABB" w:rsidRDefault="000F6ABB" w:rsidP="000F4138">
      <w:pPr>
        <w:pStyle w:val="Nivel01"/>
        <w:spacing w:before="0"/>
        <w:ind w:left="284" w:right="4"/>
        <w:rPr>
          <w:sz w:val="22"/>
          <w:szCs w:val="22"/>
        </w:rPr>
      </w:pPr>
      <w:r w:rsidRPr="000F6ABB">
        <w:rPr>
          <w:sz w:val="22"/>
          <w:szCs w:val="22"/>
        </w:rPr>
        <w:t xml:space="preserve">CLÁUSULA DÉCIMA PRIMEIRA </w:t>
      </w:r>
      <w:r w:rsidR="00867AB8">
        <w:rPr>
          <w:sz w:val="22"/>
          <w:szCs w:val="22"/>
        </w:rPr>
        <w:t>-</w:t>
      </w:r>
      <w:r w:rsidRPr="000F6ABB">
        <w:rPr>
          <w:sz w:val="22"/>
          <w:szCs w:val="22"/>
        </w:rPr>
        <w:t xml:space="preserve"> INFRAÇÕES E SANÇÕES ADMINISTRATIVAS </w:t>
      </w:r>
    </w:p>
    <w:p w14:paraId="33918509" w14:textId="6AD41DA1" w:rsidR="000F6ABB" w:rsidRPr="000F6ABB" w:rsidRDefault="001A4E08" w:rsidP="001A4E08">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11.1. </w:t>
      </w:r>
      <w:r w:rsidR="000F6ABB" w:rsidRPr="000F6ABB">
        <w:rPr>
          <w:rFonts w:ascii="Arial" w:hAnsi="Arial" w:cs="Arial"/>
          <w:sz w:val="22"/>
          <w:szCs w:val="22"/>
        </w:rPr>
        <w:t xml:space="preserve">Comete infração administrativa, nos termos da </w:t>
      </w:r>
      <w:hyperlink r:id="rId31" w:history="1">
        <w:r w:rsidR="000F6ABB" w:rsidRPr="000F6ABB">
          <w:rPr>
            <w:rStyle w:val="Hyperlink"/>
            <w:rFonts w:ascii="Arial" w:hAnsi="Arial" w:cs="Arial"/>
            <w:sz w:val="22"/>
            <w:szCs w:val="22"/>
          </w:rPr>
          <w:t>Lei nº 14.133, de 2021</w:t>
        </w:r>
      </w:hyperlink>
      <w:r w:rsidR="000F6ABB" w:rsidRPr="000F6ABB">
        <w:rPr>
          <w:rFonts w:ascii="Arial" w:hAnsi="Arial" w:cs="Arial"/>
          <w:sz w:val="22"/>
          <w:szCs w:val="22"/>
        </w:rPr>
        <w:t>, o contratado que:</w:t>
      </w:r>
    </w:p>
    <w:p w14:paraId="2B37122E" w14:textId="77777777" w:rsidR="00867AB8" w:rsidRPr="00E67355" w:rsidRDefault="00867AB8" w:rsidP="00867AB8">
      <w:pPr>
        <w:pStyle w:val="PargrafodaLista"/>
        <w:ind w:left="0" w:firstLine="0"/>
        <w:rPr>
          <w:lang w:eastAsia="en-US"/>
        </w:rPr>
      </w:pPr>
    </w:p>
    <w:p w14:paraId="7AC144F3" w14:textId="61E85D32" w:rsidR="00867AB8" w:rsidRDefault="00867AB8">
      <w:pPr>
        <w:pStyle w:val="Nivel1"/>
        <w:numPr>
          <w:ilvl w:val="0"/>
          <w:numId w:val="37"/>
        </w:numPr>
        <w:spacing w:before="0" w:after="0" w:line="240" w:lineRule="auto"/>
        <w:ind w:left="851" w:hanging="284"/>
        <w:outlineLvl w:val="9"/>
        <w:rPr>
          <w:b w:val="0"/>
          <w:bCs/>
          <w:sz w:val="22"/>
          <w:szCs w:val="22"/>
          <w:lang w:eastAsia="en-US"/>
        </w:rPr>
      </w:pPr>
      <w:r w:rsidRPr="000256A6">
        <w:rPr>
          <w:b w:val="0"/>
          <w:bCs/>
          <w:sz w:val="22"/>
          <w:szCs w:val="22"/>
          <w:lang w:eastAsia="en-US"/>
        </w:rPr>
        <w:lastRenderedPageBreak/>
        <w:t>der causa à inexecução parcial do contrato que cause grave dano à Administração ou ao funcionamento dos serviços públicos ou ao interesse coletivo;</w:t>
      </w:r>
    </w:p>
    <w:p w14:paraId="637F211A" w14:textId="77777777" w:rsidR="00867AB8" w:rsidRPr="00E67355" w:rsidRDefault="00867AB8" w:rsidP="000F4138">
      <w:pPr>
        <w:ind w:left="851" w:hanging="284"/>
        <w:rPr>
          <w:lang w:eastAsia="en-US"/>
        </w:rPr>
      </w:pPr>
    </w:p>
    <w:p w14:paraId="1F25C1FB" w14:textId="1FE21CCE" w:rsidR="00867AB8" w:rsidRDefault="00867AB8">
      <w:pPr>
        <w:pStyle w:val="Nivel1"/>
        <w:numPr>
          <w:ilvl w:val="0"/>
          <w:numId w:val="37"/>
        </w:numPr>
        <w:spacing w:before="0" w:after="0" w:line="240" w:lineRule="auto"/>
        <w:ind w:left="851" w:hanging="284"/>
        <w:outlineLvl w:val="9"/>
        <w:rPr>
          <w:b w:val="0"/>
          <w:bCs/>
          <w:sz w:val="22"/>
          <w:szCs w:val="22"/>
          <w:lang w:eastAsia="en-US"/>
        </w:rPr>
      </w:pPr>
      <w:r w:rsidRPr="000256A6">
        <w:rPr>
          <w:b w:val="0"/>
          <w:bCs/>
          <w:sz w:val="22"/>
          <w:szCs w:val="22"/>
          <w:lang w:eastAsia="en-US"/>
        </w:rPr>
        <w:t>der causa a execução total do contrato;</w:t>
      </w:r>
    </w:p>
    <w:p w14:paraId="068F845E" w14:textId="77777777" w:rsidR="00867AB8" w:rsidRPr="00E67355" w:rsidRDefault="00867AB8" w:rsidP="000F4138">
      <w:pPr>
        <w:ind w:left="851" w:hanging="284"/>
        <w:rPr>
          <w:lang w:eastAsia="en-US"/>
        </w:rPr>
      </w:pPr>
    </w:p>
    <w:p w14:paraId="4AD5B6E1" w14:textId="77777777" w:rsidR="00867AB8" w:rsidRDefault="00867AB8">
      <w:pPr>
        <w:pStyle w:val="Nivel1"/>
        <w:numPr>
          <w:ilvl w:val="0"/>
          <w:numId w:val="37"/>
        </w:numPr>
        <w:spacing w:before="0" w:after="0" w:line="240" w:lineRule="auto"/>
        <w:ind w:left="851" w:hanging="284"/>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03D5C071" w14:textId="77777777" w:rsidR="00867AB8" w:rsidRPr="00E67355" w:rsidRDefault="00867AB8" w:rsidP="000F4138">
      <w:pPr>
        <w:ind w:left="851" w:hanging="284"/>
        <w:rPr>
          <w:lang w:eastAsia="en-US"/>
        </w:rPr>
      </w:pPr>
    </w:p>
    <w:p w14:paraId="3A445557" w14:textId="77777777" w:rsidR="00867AB8" w:rsidRDefault="00867AB8">
      <w:pPr>
        <w:pStyle w:val="Nivel1"/>
        <w:numPr>
          <w:ilvl w:val="0"/>
          <w:numId w:val="37"/>
        </w:numPr>
        <w:spacing w:before="0" w:after="0" w:line="240" w:lineRule="auto"/>
        <w:ind w:left="851" w:hanging="284"/>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6A8ABD79" w14:textId="77777777" w:rsidR="00867AB8" w:rsidRPr="00E67355" w:rsidRDefault="00867AB8" w:rsidP="000F4138">
      <w:pPr>
        <w:ind w:left="851" w:hanging="284"/>
        <w:rPr>
          <w:lang w:eastAsia="en-US"/>
        </w:rPr>
      </w:pPr>
    </w:p>
    <w:p w14:paraId="6793C71C" w14:textId="77777777" w:rsidR="00867AB8" w:rsidRDefault="00867AB8" w:rsidP="000F4138">
      <w:pPr>
        <w:pStyle w:val="Nivel1"/>
        <w:numPr>
          <w:ilvl w:val="0"/>
          <w:numId w:val="0"/>
        </w:numPr>
        <w:spacing w:before="0" w:after="0" w:line="240" w:lineRule="auto"/>
        <w:ind w:left="851" w:hanging="284"/>
        <w:outlineLvl w:val="9"/>
        <w:rPr>
          <w:b w:val="0"/>
          <w:bCs/>
          <w:sz w:val="22"/>
          <w:szCs w:val="22"/>
          <w:lang w:eastAsia="en-US"/>
        </w:rPr>
      </w:pPr>
      <w:r w:rsidRPr="000256A6">
        <w:rPr>
          <w:b w:val="0"/>
          <w:bCs/>
          <w:sz w:val="22"/>
          <w:szCs w:val="22"/>
          <w:lang w:eastAsia="en-US"/>
        </w:rPr>
        <w:t>f) praticar ato fraudulento na execução do contrato;</w:t>
      </w:r>
    </w:p>
    <w:p w14:paraId="2B4A7C8D" w14:textId="77777777" w:rsidR="00867AB8" w:rsidRPr="00E67355" w:rsidRDefault="00867AB8" w:rsidP="000F4138">
      <w:pPr>
        <w:ind w:left="851" w:hanging="284"/>
        <w:rPr>
          <w:lang w:eastAsia="en-US"/>
        </w:rPr>
      </w:pPr>
    </w:p>
    <w:p w14:paraId="6398FEF8" w14:textId="77777777" w:rsidR="00867AB8" w:rsidRDefault="00867AB8" w:rsidP="000F4138">
      <w:pPr>
        <w:pStyle w:val="Nivel1"/>
        <w:numPr>
          <w:ilvl w:val="0"/>
          <w:numId w:val="0"/>
        </w:numPr>
        <w:spacing w:before="0" w:after="0" w:line="240" w:lineRule="auto"/>
        <w:ind w:left="851" w:hanging="284"/>
        <w:outlineLvl w:val="9"/>
        <w:rPr>
          <w:b w:val="0"/>
          <w:bCs/>
          <w:sz w:val="22"/>
          <w:szCs w:val="22"/>
          <w:lang w:eastAsia="en-US"/>
        </w:rPr>
      </w:pPr>
      <w:r w:rsidRPr="000256A6">
        <w:rPr>
          <w:b w:val="0"/>
          <w:bCs/>
          <w:sz w:val="22"/>
          <w:szCs w:val="22"/>
          <w:lang w:eastAsia="en-US"/>
        </w:rPr>
        <w:t>g) comportar-se de modo inidôneo ou cometer fraude de qualquer natureza;</w:t>
      </w:r>
    </w:p>
    <w:p w14:paraId="7F7A5073" w14:textId="77777777" w:rsidR="00867AB8" w:rsidRPr="00E67355" w:rsidRDefault="00867AB8" w:rsidP="000F4138">
      <w:pPr>
        <w:ind w:left="851" w:hanging="284"/>
        <w:rPr>
          <w:lang w:eastAsia="en-US"/>
        </w:rPr>
      </w:pPr>
    </w:p>
    <w:p w14:paraId="126D3C3F" w14:textId="77777777" w:rsidR="00867AB8" w:rsidRDefault="00867AB8" w:rsidP="000F4138">
      <w:pPr>
        <w:pStyle w:val="Nivel1"/>
        <w:numPr>
          <w:ilvl w:val="0"/>
          <w:numId w:val="0"/>
        </w:numPr>
        <w:spacing w:before="0" w:after="0" w:line="240" w:lineRule="auto"/>
        <w:ind w:left="851" w:hanging="284"/>
        <w:outlineLvl w:val="9"/>
        <w:rPr>
          <w:b w:val="0"/>
          <w:bCs/>
          <w:sz w:val="22"/>
          <w:szCs w:val="22"/>
          <w:lang w:eastAsia="en-US"/>
        </w:rPr>
      </w:pPr>
      <w:r w:rsidRPr="000256A6">
        <w:rPr>
          <w:b w:val="0"/>
          <w:bCs/>
          <w:sz w:val="22"/>
          <w:szCs w:val="22"/>
          <w:lang w:eastAsia="en-US"/>
        </w:rPr>
        <w:t>h) praticar ato lesivo previsto no art. 5º da Lei nº 12.846, de 1º de agosto de 2013.</w:t>
      </w:r>
    </w:p>
    <w:p w14:paraId="03AD0918" w14:textId="77777777" w:rsidR="00867AB8" w:rsidRPr="00E67355" w:rsidRDefault="00867AB8" w:rsidP="00867AB8">
      <w:pPr>
        <w:ind w:left="284" w:firstLine="0"/>
        <w:rPr>
          <w:lang w:eastAsia="en-US"/>
        </w:rPr>
      </w:pPr>
    </w:p>
    <w:p w14:paraId="204286C8" w14:textId="77777777" w:rsidR="00867AB8" w:rsidRDefault="00867AB8" w:rsidP="00896221">
      <w:pPr>
        <w:spacing w:after="0" w:line="240" w:lineRule="auto"/>
        <w:ind w:left="284" w:right="4" w:firstLine="0"/>
        <w:rPr>
          <w:rFonts w:ascii="Arial" w:hAnsi="Arial" w:cs="Arial"/>
        </w:rPr>
      </w:pPr>
      <w:r w:rsidRPr="000256A6">
        <w:rPr>
          <w:rFonts w:ascii="Arial" w:hAnsi="Arial" w:cs="Arial"/>
        </w:rPr>
        <w:t xml:space="preserve">Pela inexecução </w:t>
      </w:r>
      <w:r w:rsidRPr="000256A6">
        <w:rPr>
          <w:rFonts w:ascii="Arial" w:hAnsi="Arial" w:cs="Arial"/>
          <w:u w:val="single"/>
        </w:rPr>
        <w:t>total ou parcial</w:t>
      </w:r>
      <w:r w:rsidRPr="000256A6">
        <w:rPr>
          <w:rFonts w:ascii="Arial" w:hAnsi="Arial" w:cs="Arial"/>
        </w:rPr>
        <w:t xml:space="preserve"> do objeto deste contrato, a Administração pode aplicar à CONTRATADA as seguintes sanções:</w:t>
      </w:r>
    </w:p>
    <w:p w14:paraId="33396ED0" w14:textId="77777777" w:rsidR="00867AB8" w:rsidRPr="000256A6" w:rsidRDefault="00867AB8" w:rsidP="00867AB8">
      <w:pPr>
        <w:spacing w:after="0" w:line="240" w:lineRule="auto"/>
        <w:ind w:left="284" w:firstLine="0"/>
        <w:rPr>
          <w:rFonts w:ascii="Arial" w:hAnsi="Arial" w:cs="Arial"/>
        </w:rPr>
      </w:pPr>
    </w:p>
    <w:p w14:paraId="3D5CF854" w14:textId="77777777" w:rsidR="00867AB8" w:rsidRDefault="00867AB8" w:rsidP="00867AB8">
      <w:pPr>
        <w:spacing w:after="0" w:line="240" w:lineRule="auto"/>
        <w:ind w:left="284" w:right="0" w:firstLine="0"/>
        <w:rPr>
          <w:rFonts w:ascii="Arial" w:hAnsi="Arial" w:cs="Arial"/>
        </w:rPr>
      </w:pPr>
      <w:r>
        <w:rPr>
          <w:rFonts w:ascii="Arial" w:hAnsi="Arial" w:cs="Arial"/>
          <w:bCs/>
        </w:rPr>
        <w:t xml:space="preserve">I - </w:t>
      </w:r>
      <w:r w:rsidRPr="00A45CDC">
        <w:rPr>
          <w:rFonts w:ascii="Arial" w:hAnsi="Arial" w:cs="Arial"/>
          <w:bCs/>
        </w:rPr>
        <w:t>Advertência por escrito</w:t>
      </w:r>
      <w:r w:rsidRPr="00A45CDC">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A45CDC" w:rsidRDefault="00867AB8" w:rsidP="00867AB8">
      <w:pPr>
        <w:spacing w:after="0" w:line="240" w:lineRule="auto"/>
        <w:ind w:left="284" w:right="0" w:firstLine="0"/>
        <w:rPr>
          <w:rFonts w:ascii="Arial" w:hAnsi="Arial" w:cs="Arial"/>
        </w:rPr>
      </w:pPr>
    </w:p>
    <w:p w14:paraId="1503063B" w14:textId="77777777" w:rsidR="00867AB8" w:rsidRPr="00A45CDC" w:rsidRDefault="00867AB8" w:rsidP="00867AB8">
      <w:pPr>
        <w:spacing w:after="0" w:line="240" w:lineRule="auto"/>
        <w:ind w:left="284" w:right="0" w:firstLine="0"/>
        <w:rPr>
          <w:rFonts w:ascii="Arial" w:hAnsi="Arial" w:cs="Arial"/>
        </w:rPr>
      </w:pPr>
      <w:r>
        <w:rPr>
          <w:rFonts w:ascii="Arial" w:hAnsi="Arial" w:cs="Arial"/>
          <w:bCs/>
        </w:rPr>
        <w:t xml:space="preserve">II - </w:t>
      </w:r>
      <w:r w:rsidRPr="00A45CDC">
        <w:rPr>
          <w:rFonts w:ascii="Arial" w:hAnsi="Arial" w:cs="Arial"/>
          <w:bCs/>
        </w:rPr>
        <w:t>Multa:</w:t>
      </w:r>
    </w:p>
    <w:p w14:paraId="3012C44D" w14:textId="77777777" w:rsidR="00867AB8" w:rsidRPr="000256A6" w:rsidRDefault="00867AB8">
      <w:pPr>
        <w:pStyle w:val="PargrafodaLista"/>
        <w:numPr>
          <w:ilvl w:val="0"/>
          <w:numId w:val="23"/>
        </w:numPr>
        <w:spacing w:after="0" w:line="240" w:lineRule="auto"/>
        <w:ind w:left="284" w:right="0" w:firstLine="0"/>
        <w:contextualSpacing w:val="0"/>
        <w:rPr>
          <w:rFonts w:ascii="Arial" w:hAnsi="Arial" w:cs="Arial"/>
        </w:rPr>
      </w:pPr>
      <w:r w:rsidRPr="000256A6">
        <w:rPr>
          <w:rFonts w:ascii="Arial" w:hAnsi="Arial" w:cs="Arial"/>
        </w:rPr>
        <w:t>Moratória de 2% a 10% (dois a dez por cento) por dia de atraso injustificado sobre o valor da parcela inadimplida, até o limite de 20 (trinta) dias;</w:t>
      </w:r>
    </w:p>
    <w:p w14:paraId="5B0180A8" w14:textId="77777777" w:rsidR="00867AB8" w:rsidRDefault="00867AB8">
      <w:pPr>
        <w:pStyle w:val="PargrafodaLista"/>
        <w:numPr>
          <w:ilvl w:val="0"/>
          <w:numId w:val="23"/>
        </w:numPr>
        <w:spacing w:after="0" w:line="240" w:lineRule="auto"/>
        <w:ind w:left="284" w:right="0" w:firstLine="0"/>
        <w:contextualSpacing w:val="0"/>
        <w:rPr>
          <w:rFonts w:ascii="Arial" w:hAnsi="Arial" w:cs="Arial"/>
        </w:rPr>
      </w:pPr>
      <w:r w:rsidRPr="000256A6">
        <w:rPr>
          <w:rFonts w:ascii="Arial" w:hAnsi="Arial" w:cs="Arial"/>
        </w:rPr>
        <w:t xml:space="preserve">Compensatória de </w:t>
      </w:r>
      <w:r w:rsidRPr="000256A6">
        <w:rPr>
          <w:rFonts w:ascii="Arial" w:hAnsi="Arial" w:cs="Arial"/>
          <w:bCs/>
        </w:rPr>
        <w:t>5%</w:t>
      </w:r>
      <w:r w:rsidRPr="000256A6">
        <w:rPr>
          <w:rFonts w:ascii="Arial" w:hAnsi="Arial" w:cs="Arial"/>
        </w:rPr>
        <w:t xml:space="preserve"> (cinco por cento) sobre o valor total do contrato, no caso de inexecução total do objeto;</w:t>
      </w:r>
    </w:p>
    <w:p w14:paraId="63B1A032" w14:textId="77777777" w:rsidR="00867AB8" w:rsidRPr="00E67355" w:rsidRDefault="00867AB8" w:rsidP="00867AB8">
      <w:pPr>
        <w:spacing w:after="0" w:line="240" w:lineRule="auto"/>
        <w:ind w:left="284" w:right="0" w:firstLine="0"/>
        <w:rPr>
          <w:rFonts w:ascii="Arial" w:hAnsi="Arial" w:cs="Arial"/>
        </w:rPr>
      </w:pPr>
    </w:p>
    <w:p w14:paraId="305B7EF9"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III - </w:t>
      </w:r>
      <w:r w:rsidRPr="000256A6">
        <w:rPr>
          <w:rFonts w:ascii="Arial" w:hAnsi="Arial" w:cs="Arial"/>
          <w:bCs/>
        </w:rPr>
        <w:t>Suspensão de licitar e impedimento de contratar</w:t>
      </w:r>
      <w:r w:rsidRPr="000256A6">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0256A6" w:rsidRDefault="00867AB8" w:rsidP="00867AB8">
      <w:pPr>
        <w:pStyle w:val="PargrafodaLista"/>
        <w:spacing w:after="0" w:line="240" w:lineRule="auto"/>
        <w:ind w:left="284" w:right="0" w:firstLine="0"/>
        <w:contextualSpacing w:val="0"/>
        <w:rPr>
          <w:rFonts w:ascii="Arial" w:hAnsi="Arial" w:cs="Arial"/>
          <w:color w:val="7030A0"/>
          <w:u w:val="single"/>
        </w:rPr>
      </w:pPr>
    </w:p>
    <w:p w14:paraId="7291FA7D"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IV - </w:t>
      </w:r>
      <w:r w:rsidRPr="000256A6">
        <w:rPr>
          <w:rFonts w:ascii="Arial" w:hAnsi="Arial" w:cs="Arial"/>
          <w:bCs/>
        </w:rPr>
        <w:t>Declaração de inidoneidade para licitar ou contratar</w:t>
      </w:r>
      <w:r w:rsidRPr="000256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0256A6" w:rsidRDefault="00867AB8" w:rsidP="00867AB8">
      <w:pPr>
        <w:pStyle w:val="PargrafodaLista"/>
        <w:spacing w:after="0" w:line="240" w:lineRule="auto"/>
        <w:ind w:left="284" w:right="0" w:firstLine="0"/>
        <w:contextualSpacing w:val="0"/>
        <w:rPr>
          <w:rFonts w:ascii="Arial" w:hAnsi="Arial" w:cs="Arial"/>
        </w:rPr>
      </w:pPr>
    </w:p>
    <w:p w14:paraId="6957EBE7" w14:textId="1C56FE84"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11.2. </w:t>
      </w:r>
      <w:r w:rsidR="00867AB8" w:rsidRPr="000256A6">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Default="008A0F36" w:rsidP="008A0F36">
      <w:pPr>
        <w:pStyle w:val="PargrafodaLista"/>
        <w:spacing w:after="0" w:line="240" w:lineRule="auto"/>
        <w:ind w:left="284" w:right="0" w:firstLine="0"/>
        <w:contextualSpacing w:val="0"/>
        <w:rPr>
          <w:rFonts w:ascii="Arial" w:hAnsi="Arial" w:cs="Arial"/>
        </w:rPr>
      </w:pPr>
    </w:p>
    <w:p w14:paraId="4E09C9B4" w14:textId="3E2C40EA" w:rsidR="008A0F36" w:rsidRPr="008A0F36" w:rsidRDefault="008A0F36" w:rsidP="008A0F36">
      <w:pPr>
        <w:pStyle w:val="PargrafodaLista"/>
        <w:spacing w:after="0" w:line="240" w:lineRule="auto"/>
        <w:ind w:left="284" w:right="0" w:firstLine="0"/>
        <w:rPr>
          <w:rFonts w:ascii="Arial" w:hAnsi="Arial" w:cs="Arial"/>
        </w:rPr>
      </w:pPr>
      <w:r>
        <w:rPr>
          <w:rFonts w:ascii="Arial" w:hAnsi="Arial" w:cs="Arial"/>
        </w:rPr>
        <w:t xml:space="preserve">11.3. </w:t>
      </w:r>
      <w:r w:rsidRPr="008A0F36">
        <w:rPr>
          <w:rFonts w:ascii="Arial" w:hAnsi="Arial" w:cs="Arial"/>
        </w:rPr>
        <w:t>Todas as sanções previstas neste Contrato poderão ser aplicadas cumulativamente com a multa (art. 156, §7º, da Lei nº 14.133, de 2021).</w:t>
      </w:r>
    </w:p>
    <w:p w14:paraId="219CBA0C" w14:textId="77777777" w:rsidR="008A0F36" w:rsidRDefault="008A0F36" w:rsidP="008A0F36">
      <w:pPr>
        <w:pStyle w:val="PargrafodaLista"/>
        <w:spacing w:after="0" w:line="240" w:lineRule="auto"/>
        <w:ind w:left="284" w:right="0" w:firstLine="0"/>
        <w:contextualSpacing w:val="0"/>
        <w:rPr>
          <w:rFonts w:ascii="Arial" w:hAnsi="Arial" w:cs="Arial"/>
        </w:rPr>
      </w:pPr>
    </w:p>
    <w:p w14:paraId="3C8E4791" w14:textId="1E0BA5A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11.4. </w:t>
      </w:r>
      <w:r w:rsidR="00867AB8" w:rsidRPr="000256A6">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E67355" w:rsidRDefault="00867AB8" w:rsidP="00867AB8">
      <w:pPr>
        <w:spacing w:after="0" w:line="240" w:lineRule="auto"/>
        <w:ind w:left="284" w:right="0" w:firstLine="0"/>
        <w:rPr>
          <w:rFonts w:ascii="Arial" w:hAnsi="Arial" w:cs="Arial"/>
        </w:rPr>
      </w:pPr>
    </w:p>
    <w:p w14:paraId="26FA25F0" w14:textId="0D7E74B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11.5. </w:t>
      </w:r>
      <w:r w:rsidR="00867AB8" w:rsidRPr="000256A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E67355" w:rsidRDefault="00867AB8" w:rsidP="008A0F36">
      <w:pPr>
        <w:spacing w:after="0" w:line="240" w:lineRule="auto"/>
        <w:ind w:left="0" w:right="0" w:firstLine="0"/>
        <w:rPr>
          <w:rFonts w:ascii="Arial" w:hAnsi="Arial" w:cs="Arial"/>
        </w:rPr>
      </w:pPr>
    </w:p>
    <w:p w14:paraId="1BEFAA95" w14:textId="765655C3"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11.6. </w:t>
      </w:r>
      <w:r w:rsidR="00867AB8" w:rsidRPr="000256A6">
        <w:rPr>
          <w:rFonts w:ascii="Arial" w:hAnsi="Arial" w:cs="Arial"/>
        </w:rPr>
        <w:t>Aplica-se ainda o previsto na Lei 14.133/2021 e o edital</w:t>
      </w:r>
    </w:p>
    <w:p w14:paraId="546FD2E5" w14:textId="77777777" w:rsidR="00867AB8" w:rsidRPr="00E67355" w:rsidRDefault="00867AB8" w:rsidP="00867AB8">
      <w:pPr>
        <w:spacing w:after="0" w:line="240" w:lineRule="auto"/>
        <w:ind w:left="284" w:right="0" w:firstLine="0"/>
        <w:rPr>
          <w:rFonts w:ascii="Arial" w:hAnsi="Arial" w:cs="Arial"/>
        </w:rPr>
      </w:pPr>
    </w:p>
    <w:p w14:paraId="60FA80F1" w14:textId="39F1D253" w:rsidR="00867AB8" w:rsidRDefault="008A0F36" w:rsidP="008A0F36">
      <w:pPr>
        <w:pStyle w:val="PargrafodaLista"/>
        <w:spacing w:after="0" w:line="240" w:lineRule="auto"/>
        <w:ind w:left="284" w:right="0" w:firstLine="0"/>
        <w:rPr>
          <w:rFonts w:ascii="Arial" w:hAnsi="Arial" w:cs="Arial"/>
        </w:rPr>
      </w:pPr>
      <w:r>
        <w:rPr>
          <w:rFonts w:ascii="Arial" w:hAnsi="Arial" w:cs="Arial"/>
        </w:rPr>
        <w:lastRenderedPageBreak/>
        <w:t xml:space="preserve">11.7. </w:t>
      </w:r>
      <w:r w:rsidR="00867AB8" w:rsidRPr="00E67355">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E67355" w:rsidRDefault="00867AB8" w:rsidP="00867AB8">
      <w:pPr>
        <w:spacing w:after="0" w:line="240" w:lineRule="auto"/>
        <w:ind w:left="284" w:right="0" w:firstLine="0"/>
        <w:rPr>
          <w:rFonts w:ascii="Arial" w:hAnsi="Arial" w:cs="Arial"/>
        </w:rPr>
      </w:pPr>
    </w:p>
    <w:p w14:paraId="59951CC5" w14:textId="26EA99F4" w:rsidR="00867AB8" w:rsidRDefault="008A0F36" w:rsidP="008A0F36">
      <w:pPr>
        <w:spacing w:after="0" w:line="240" w:lineRule="auto"/>
        <w:ind w:left="284" w:right="0" w:firstLine="0"/>
        <w:rPr>
          <w:rFonts w:ascii="Arial" w:hAnsi="Arial" w:cs="Arial"/>
        </w:rPr>
      </w:pPr>
      <w:r>
        <w:rPr>
          <w:rFonts w:ascii="Arial" w:hAnsi="Arial" w:cs="Arial"/>
        </w:rPr>
        <w:t xml:space="preserve">11.8. </w:t>
      </w:r>
      <w:r w:rsidR="00867AB8" w:rsidRPr="000256A6">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0256A6" w:rsidRDefault="00867AB8" w:rsidP="00867AB8">
      <w:pPr>
        <w:spacing w:after="0" w:line="240" w:lineRule="auto"/>
        <w:ind w:left="284" w:right="0" w:firstLine="0"/>
        <w:rPr>
          <w:rFonts w:ascii="Arial" w:hAnsi="Arial" w:cs="Arial"/>
        </w:rPr>
      </w:pPr>
    </w:p>
    <w:p w14:paraId="14C9D5E7" w14:textId="5594EE24" w:rsidR="00867AB8" w:rsidRDefault="008A0F36" w:rsidP="008A0F36">
      <w:pPr>
        <w:spacing w:after="0" w:line="240" w:lineRule="auto"/>
        <w:ind w:left="284" w:right="0" w:firstLine="0"/>
        <w:rPr>
          <w:rFonts w:ascii="Arial" w:hAnsi="Arial" w:cs="Arial"/>
        </w:rPr>
      </w:pPr>
      <w:r>
        <w:rPr>
          <w:rFonts w:ascii="Arial" w:hAnsi="Arial" w:cs="Arial"/>
        </w:rPr>
        <w:t xml:space="preserve">11.9. </w:t>
      </w:r>
      <w:r w:rsidR="00867AB8" w:rsidRPr="000256A6">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0256A6" w:rsidRDefault="00867AB8" w:rsidP="00867AB8">
      <w:pPr>
        <w:spacing w:after="0" w:line="240" w:lineRule="auto"/>
        <w:ind w:left="284" w:right="0" w:firstLine="0"/>
        <w:rPr>
          <w:rFonts w:ascii="Arial" w:hAnsi="Arial" w:cs="Arial"/>
        </w:rPr>
      </w:pPr>
    </w:p>
    <w:p w14:paraId="426A4E96" w14:textId="02FF928E" w:rsidR="00867AB8" w:rsidRDefault="008A0F36" w:rsidP="008A0F36">
      <w:pPr>
        <w:spacing w:after="0" w:line="240" w:lineRule="auto"/>
        <w:ind w:left="284" w:right="0" w:firstLine="0"/>
        <w:rPr>
          <w:rFonts w:ascii="Arial" w:hAnsi="Arial" w:cs="Arial"/>
        </w:rPr>
      </w:pPr>
      <w:r>
        <w:rPr>
          <w:rFonts w:ascii="Arial" w:hAnsi="Arial" w:cs="Arial"/>
        </w:rPr>
        <w:t xml:space="preserve">11.10. </w:t>
      </w:r>
      <w:r w:rsidR="00867AB8" w:rsidRPr="000256A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0256A6" w:rsidRDefault="00867AB8" w:rsidP="00867AB8">
      <w:pPr>
        <w:spacing w:after="0" w:line="240" w:lineRule="auto"/>
        <w:ind w:left="284" w:right="0" w:firstLine="0"/>
        <w:rPr>
          <w:rFonts w:ascii="Arial" w:hAnsi="Arial" w:cs="Arial"/>
        </w:rPr>
      </w:pPr>
    </w:p>
    <w:p w14:paraId="07C7D850" w14:textId="4C96C245" w:rsidR="00867AB8" w:rsidRDefault="008A0F36" w:rsidP="008A0F36">
      <w:pPr>
        <w:pStyle w:val="Nivel2"/>
        <w:numPr>
          <w:ilvl w:val="0"/>
          <w:numId w:val="0"/>
        </w:numPr>
        <w:spacing w:before="0" w:after="0" w:line="240" w:lineRule="auto"/>
        <w:ind w:left="284"/>
        <w:rPr>
          <w:rFonts w:ascii="Arial" w:hAnsi="Arial" w:cs="Arial"/>
          <w:sz w:val="22"/>
          <w:szCs w:val="22"/>
        </w:rPr>
      </w:pPr>
      <w:r>
        <w:rPr>
          <w:rFonts w:ascii="Arial" w:hAnsi="Arial" w:cs="Arial"/>
          <w:sz w:val="22"/>
          <w:szCs w:val="22"/>
        </w:rPr>
        <w:t xml:space="preserve">11.11. </w:t>
      </w:r>
      <w:r w:rsidR="00867AB8"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0256A6" w:rsidRDefault="00867AB8" w:rsidP="00867AB8">
      <w:pPr>
        <w:pStyle w:val="Nivel2"/>
        <w:numPr>
          <w:ilvl w:val="0"/>
          <w:numId w:val="0"/>
        </w:numPr>
        <w:spacing w:before="0" w:after="0" w:line="240" w:lineRule="auto"/>
        <w:ind w:left="284"/>
        <w:rPr>
          <w:rFonts w:ascii="Arial" w:hAnsi="Arial" w:cs="Arial"/>
          <w:sz w:val="22"/>
          <w:szCs w:val="22"/>
        </w:rPr>
      </w:pPr>
    </w:p>
    <w:p w14:paraId="6E182B18" w14:textId="35DF1D19"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11.12. </w:t>
      </w:r>
      <w:r w:rsidR="00867AB8"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0256A6" w:rsidRDefault="00867AB8" w:rsidP="00867AB8">
      <w:pPr>
        <w:pStyle w:val="Nivel2"/>
        <w:numPr>
          <w:ilvl w:val="0"/>
          <w:numId w:val="0"/>
        </w:numPr>
        <w:tabs>
          <w:tab w:val="left" w:pos="142"/>
        </w:tabs>
        <w:spacing w:before="0" w:after="0" w:line="240" w:lineRule="auto"/>
        <w:ind w:left="284"/>
        <w:rPr>
          <w:rFonts w:ascii="Arial" w:hAnsi="Arial" w:cs="Arial"/>
          <w:sz w:val="22"/>
          <w:szCs w:val="22"/>
        </w:rPr>
      </w:pPr>
    </w:p>
    <w:p w14:paraId="3F8F6363" w14:textId="0A809093"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11.13. </w:t>
      </w:r>
      <w:r w:rsidR="00867AB8"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Default="00867AB8" w:rsidP="00867AB8">
      <w:pPr>
        <w:pStyle w:val="PargrafodaLista"/>
        <w:ind w:left="284" w:firstLine="0"/>
        <w:rPr>
          <w:rFonts w:ascii="Arial" w:hAnsi="Arial" w:cs="Arial"/>
        </w:rPr>
      </w:pPr>
    </w:p>
    <w:p w14:paraId="2DA143E2" w14:textId="46C2C86A" w:rsidR="00867AB8" w:rsidRPr="00E67355"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11.14. </w:t>
      </w:r>
      <w:r w:rsidR="00867AB8" w:rsidRPr="00E67355">
        <w:rPr>
          <w:rFonts w:ascii="Arial" w:hAnsi="Arial" w:cs="Arial"/>
          <w:sz w:val="22"/>
          <w:szCs w:val="22"/>
        </w:rPr>
        <w:t>As penalidades serão obrigatoriamente registradas no Cadastro Municipal</w:t>
      </w:r>
    </w:p>
    <w:p w14:paraId="771214B0" w14:textId="543B8AD3" w:rsidR="000F6ABB" w:rsidRPr="000F6ABB" w:rsidRDefault="000F6ABB" w:rsidP="000C5964">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 </w:t>
      </w:r>
    </w:p>
    <w:p w14:paraId="0C22F9D0" w14:textId="45759960" w:rsidR="008A0F36" w:rsidRDefault="000F6ABB" w:rsidP="000F4138">
      <w:pPr>
        <w:pStyle w:val="Nivel01"/>
        <w:spacing w:before="0"/>
        <w:ind w:left="284" w:right="4"/>
        <w:rPr>
          <w:sz w:val="22"/>
          <w:szCs w:val="22"/>
        </w:rPr>
      </w:pPr>
      <w:r w:rsidRPr="000F6ABB">
        <w:rPr>
          <w:sz w:val="22"/>
          <w:szCs w:val="22"/>
        </w:rPr>
        <w:t>CLÁUSULA DÉCIMA SEGUNDA - DA EXTINÇÃO CONTRATUAL</w:t>
      </w:r>
    </w:p>
    <w:p w14:paraId="002B3792" w14:textId="77777777" w:rsidR="000F4138" w:rsidRPr="000F4138" w:rsidRDefault="000F4138" w:rsidP="000F4138"/>
    <w:p w14:paraId="3D2BD8BF" w14:textId="5626F904" w:rsidR="000F4138" w:rsidRDefault="000F4138" w:rsidP="000F4138">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 xml:space="preserve">12.1. </w:t>
      </w:r>
      <w:r w:rsidR="000F6ABB" w:rsidRPr="00D37DD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D37DD1" w:rsidRDefault="00D37DD1" w:rsidP="00D37DD1">
      <w:pPr>
        <w:pStyle w:val="Nvel2-Red"/>
        <w:numPr>
          <w:ilvl w:val="0"/>
          <w:numId w:val="0"/>
        </w:numPr>
        <w:spacing w:before="0" w:after="0" w:line="240" w:lineRule="auto"/>
        <w:ind w:left="284" w:right="4"/>
        <w:rPr>
          <w:i w:val="0"/>
          <w:iCs w:val="0"/>
          <w:color w:val="auto"/>
          <w:sz w:val="22"/>
          <w:szCs w:val="22"/>
        </w:rPr>
      </w:pPr>
    </w:p>
    <w:p w14:paraId="7A8F0F9F" w14:textId="7A8B5605" w:rsidR="000F6ABB" w:rsidRDefault="00A13BB0" w:rsidP="00A13BB0">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 xml:space="preserve">12.2. </w:t>
      </w:r>
      <w:r w:rsidR="000F6ABB"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D37DD1" w:rsidRDefault="00D37DD1" w:rsidP="00D37DD1">
      <w:pPr>
        <w:pStyle w:val="Nvel2-Red"/>
        <w:numPr>
          <w:ilvl w:val="0"/>
          <w:numId w:val="0"/>
        </w:numPr>
        <w:spacing w:before="0" w:after="0" w:line="240" w:lineRule="auto"/>
        <w:ind w:right="4"/>
        <w:rPr>
          <w:i w:val="0"/>
          <w:iCs w:val="0"/>
          <w:color w:val="auto"/>
          <w:sz w:val="22"/>
          <w:szCs w:val="22"/>
        </w:rPr>
      </w:pPr>
    </w:p>
    <w:p w14:paraId="5D57416B" w14:textId="2352E5E4" w:rsidR="000F6ABB" w:rsidRPr="00D37DD1" w:rsidRDefault="00A13BB0" w:rsidP="00A13BB0">
      <w:pPr>
        <w:pStyle w:val="Nvel3-R"/>
        <w:numPr>
          <w:ilvl w:val="0"/>
          <w:numId w:val="0"/>
        </w:numPr>
        <w:spacing w:before="0" w:after="0" w:line="240" w:lineRule="auto"/>
        <w:ind w:left="284" w:right="4"/>
        <w:rPr>
          <w:rFonts w:ascii="Arial" w:hAnsi="Arial"/>
          <w:i w:val="0"/>
          <w:iCs w:val="0"/>
          <w:color w:val="auto"/>
          <w:sz w:val="22"/>
          <w:szCs w:val="22"/>
        </w:rPr>
      </w:pPr>
      <w:r>
        <w:rPr>
          <w:rFonts w:ascii="Arial" w:hAnsi="Arial"/>
          <w:i w:val="0"/>
          <w:iCs w:val="0"/>
          <w:color w:val="auto"/>
          <w:sz w:val="22"/>
          <w:szCs w:val="22"/>
        </w:rPr>
        <w:t xml:space="preserve">12.2.1 </w:t>
      </w:r>
      <w:r w:rsidR="000F6ABB" w:rsidRPr="00D37DD1">
        <w:rPr>
          <w:rFonts w:ascii="Arial" w:hAnsi="Arial"/>
          <w:i w:val="0"/>
          <w:iCs w:val="0"/>
          <w:color w:val="auto"/>
          <w:sz w:val="22"/>
          <w:szCs w:val="22"/>
        </w:rPr>
        <w:t>Quando a não conclusão do contrato referida no item anterior decorrer de culpa do contratado:</w:t>
      </w:r>
    </w:p>
    <w:p w14:paraId="77758D0B" w14:textId="77777777" w:rsidR="000F6ABB" w:rsidRDefault="000F6ABB">
      <w:pPr>
        <w:pStyle w:val="PargrafodaLista"/>
        <w:numPr>
          <w:ilvl w:val="0"/>
          <w:numId w:val="33"/>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 xml:space="preserve">ficará ele constituído em mora, sendo-lhe aplicáveis as respectivas sanções administrativas; e  </w:t>
      </w:r>
    </w:p>
    <w:p w14:paraId="31072D04" w14:textId="77777777" w:rsidR="00A13BB0" w:rsidRPr="00D37DD1" w:rsidRDefault="00A13BB0" w:rsidP="00A13BB0">
      <w:pPr>
        <w:pStyle w:val="PargrafodaLista"/>
        <w:suppressAutoHyphens/>
        <w:spacing w:after="0" w:line="240" w:lineRule="auto"/>
        <w:ind w:left="851" w:right="4" w:firstLine="0"/>
        <w:contextualSpacing w:val="0"/>
        <w:rPr>
          <w:rFonts w:ascii="Arial" w:eastAsia="Arial" w:hAnsi="Arial" w:cs="Arial"/>
          <w:color w:val="auto"/>
        </w:rPr>
      </w:pPr>
    </w:p>
    <w:p w14:paraId="73B0E3C4" w14:textId="77777777" w:rsidR="000F6ABB" w:rsidRPr="00D37DD1" w:rsidRDefault="000F6ABB">
      <w:pPr>
        <w:pStyle w:val="PargrafodaLista"/>
        <w:numPr>
          <w:ilvl w:val="0"/>
          <w:numId w:val="33"/>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0F6ABB" w:rsidRDefault="00EB5501" w:rsidP="00D37DD1">
      <w:pPr>
        <w:pStyle w:val="Nvel3-R"/>
        <w:numPr>
          <w:ilvl w:val="0"/>
          <w:numId w:val="0"/>
        </w:numPr>
        <w:spacing w:before="0" w:after="0" w:line="240" w:lineRule="auto"/>
        <w:ind w:left="284" w:right="4"/>
        <w:rPr>
          <w:rFonts w:ascii="Arial" w:hAnsi="Arial"/>
          <w:sz w:val="22"/>
          <w:szCs w:val="22"/>
        </w:rPr>
      </w:pPr>
    </w:p>
    <w:p w14:paraId="2186C4E4" w14:textId="56B85556" w:rsidR="000F6ABB" w:rsidRDefault="00A13BB0" w:rsidP="00A13BB0">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12.3. </w:t>
      </w:r>
      <w:r w:rsidR="000F6ABB" w:rsidRPr="000F6ABB">
        <w:rPr>
          <w:rFonts w:ascii="Arial" w:hAnsi="Arial" w:cs="Arial"/>
          <w:sz w:val="22"/>
          <w:szCs w:val="22"/>
        </w:rPr>
        <w:t xml:space="preserve">O contrato </w:t>
      </w:r>
      <w:r w:rsidR="000F6ABB" w:rsidRPr="00D37DD1">
        <w:rPr>
          <w:rFonts w:ascii="Arial" w:hAnsi="Arial" w:cs="Arial"/>
          <w:sz w:val="22"/>
          <w:szCs w:val="22"/>
        </w:rPr>
        <w:t>poderá</w:t>
      </w:r>
      <w:r w:rsidR="000F6ABB" w:rsidRPr="000F6ABB">
        <w:rPr>
          <w:rFonts w:ascii="Arial" w:hAnsi="Arial" w:cs="Arial"/>
          <w:sz w:val="22"/>
          <w:szCs w:val="22"/>
        </w:rPr>
        <w:t xml:space="preserve"> ser extinto antes de cumpridas as obrigações nele estipuladas, ou antes do prazo nele fixado, por algum dos motivos previstos no </w:t>
      </w:r>
      <w:hyperlink r:id="rId32" w:anchor="art137" w:history="1">
        <w:r w:rsidR="000F6ABB" w:rsidRPr="000F6ABB">
          <w:rPr>
            <w:rStyle w:val="Hyperlink"/>
            <w:rFonts w:ascii="Arial" w:hAnsi="Arial" w:cs="Arial"/>
            <w:sz w:val="22"/>
            <w:szCs w:val="22"/>
          </w:rPr>
          <w:t>artigo 137 da Lei nº 14.133/21</w:t>
        </w:r>
      </w:hyperlink>
      <w:r w:rsidR="000F6ABB" w:rsidRPr="000F6ABB">
        <w:rPr>
          <w:rFonts w:ascii="Arial" w:hAnsi="Arial" w:cs="Arial"/>
          <w:sz w:val="22"/>
          <w:szCs w:val="22"/>
        </w:rPr>
        <w:t xml:space="preserve">, bem como amigavelmente, </w:t>
      </w:r>
      <w:r w:rsidR="000F6ABB" w:rsidRPr="000F6ABB">
        <w:rPr>
          <w:rFonts w:ascii="Arial" w:hAnsi="Arial" w:cs="Arial"/>
          <w:color w:val="000000" w:themeColor="text1"/>
          <w:sz w:val="22"/>
          <w:szCs w:val="22"/>
        </w:rPr>
        <w:t>assegurados o contraditório e a ampla defesa</w:t>
      </w:r>
      <w:r w:rsidR="000F6ABB" w:rsidRPr="000F6ABB">
        <w:rPr>
          <w:rFonts w:ascii="Arial" w:hAnsi="Arial" w:cs="Arial"/>
          <w:sz w:val="22"/>
          <w:szCs w:val="22"/>
        </w:rPr>
        <w:t>.</w:t>
      </w:r>
    </w:p>
    <w:p w14:paraId="5EACC434"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4A3C1AB2" w14:textId="77213889" w:rsidR="000F6ABB" w:rsidRDefault="000F6ABB">
      <w:pPr>
        <w:pStyle w:val="Nivel3"/>
        <w:numPr>
          <w:ilvl w:val="2"/>
          <w:numId w:val="44"/>
        </w:numPr>
        <w:spacing w:before="0" w:after="0" w:line="240" w:lineRule="auto"/>
        <w:ind w:left="284" w:right="4" w:firstLine="0"/>
        <w:rPr>
          <w:rFonts w:ascii="Arial" w:hAnsi="Arial"/>
          <w:sz w:val="22"/>
          <w:szCs w:val="22"/>
        </w:rPr>
      </w:pPr>
      <w:r w:rsidRPr="000F6ABB">
        <w:rPr>
          <w:rFonts w:ascii="Arial" w:hAnsi="Arial"/>
          <w:sz w:val="22"/>
          <w:szCs w:val="22"/>
        </w:rPr>
        <w:t xml:space="preserve">Nesta hipótese, aplicam-se também os </w:t>
      </w:r>
      <w:hyperlink r:id="rId33"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4E43222A" w14:textId="77777777" w:rsidR="00A13BB0" w:rsidRDefault="00A13BB0" w:rsidP="00A13BB0">
      <w:pPr>
        <w:pStyle w:val="Nivel3"/>
        <w:numPr>
          <w:ilvl w:val="0"/>
          <w:numId w:val="0"/>
        </w:numPr>
        <w:spacing w:before="0" w:after="0" w:line="240" w:lineRule="auto"/>
        <w:ind w:left="284" w:right="4"/>
        <w:rPr>
          <w:rFonts w:ascii="Arial" w:hAnsi="Arial"/>
          <w:sz w:val="22"/>
          <w:szCs w:val="22"/>
        </w:rPr>
      </w:pPr>
    </w:p>
    <w:p w14:paraId="7ED8FD85" w14:textId="08CEB573" w:rsidR="000F6ABB" w:rsidRDefault="000F6ABB">
      <w:pPr>
        <w:pStyle w:val="Nivel3"/>
        <w:numPr>
          <w:ilvl w:val="2"/>
          <w:numId w:val="44"/>
        </w:numPr>
        <w:spacing w:before="0" w:after="0" w:line="240" w:lineRule="auto"/>
        <w:ind w:left="284" w:right="4" w:firstLine="0"/>
        <w:rPr>
          <w:rFonts w:ascii="Arial" w:hAnsi="Arial"/>
          <w:sz w:val="22"/>
          <w:szCs w:val="22"/>
        </w:rPr>
      </w:pPr>
      <w:r w:rsidRPr="000F6ABB">
        <w:rPr>
          <w:rFonts w:ascii="Arial" w:hAnsi="Arial"/>
          <w:sz w:val="22"/>
          <w:szCs w:val="22"/>
        </w:rPr>
        <w:lastRenderedPageBreak/>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6838F1E2"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6582D5DE" w14:textId="5A491B94" w:rsidR="000F6ABB" w:rsidRDefault="000F6ABB">
      <w:pPr>
        <w:pStyle w:val="Nivel4"/>
        <w:numPr>
          <w:ilvl w:val="2"/>
          <w:numId w:val="44"/>
        </w:numPr>
        <w:tabs>
          <w:tab w:val="clear" w:pos="2880"/>
        </w:tabs>
        <w:spacing w:before="0" w:after="0" w:line="240" w:lineRule="auto"/>
        <w:ind w:left="284"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6E2EFF14" w14:textId="77777777" w:rsidR="00EB5501" w:rsidRPr="000F6ABB" w:rsidRDefault="00EB5501" w:rsidP="00D37DD1">
      <w:pPr>
        <w:pStyle w:val="Nivel4"/>
        <w:numPr>
          <w:ilvl w:val="0"/>
          <w:numId w:val="0"/>
        </w:numPr>
        <w:tabs>
          <w:tab w:val="clear" w:pos="2880"/>
        </w:tabs>
        <w:spacing w:before="0" w:after="0" w:line="240" w:lineRule="auto"/>
        <w:ind w:left="284" w:right="4"/>
        <w:rPr>
          <w:rFonts w:ascii="Arial" w:hAnsi="Arial"/>
          <w:sz w:val="22"/>
          <w:szCs w:val="22"/>
        </w:rPr>
      </w:pPr>
    </w:p>
    <w:p w14:paraId="67539DE8" w14:textId="77777777" w:rsidR="000F6ABB" w:rsidRDefault="000F6ABB">
      <w:pPr>
        <w:pStyle w:val="Nivel2"/>
        <w:numPr>
          <w:ilvl w:val="1"/>
          <w:numId w:val="44"/>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41C177A7"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DDBB94" w14:textId="77777777" w:rsidR="000F6ABB" w:rsidRDefault="000F6ABB">
      <w:pPr>
        <w:pStyle w:val="Nivel3"/>
        <w:numPr>
          <w:ilvl w:val="2"/>
          <w:numId w:val="44"/>
        </w:numPr>
        <w:spacing w:before="0" w:after="0" w:line="240" w:lineRule="auto"/>
        <w:ind w:left="284" w:right="4" w:firstLine="0"/>
        <w:rPr>
          <w:rFonts w:ascii="Arial" w:hAnsi="Arial"/>
          <w:sz w:val="22"/>
          <w:szCs w:val="22"/>
        </w:rPr>
      </w:pPr>
      <w:r w:rsidRPr="000F6ABB">
        <w:rPr>
          <w:rFonts w:ascii="Arial" w:hAnsi="Arial"/>
          <w:sz w:val="22"/>
          <w:szCs w:val="22"/>
        </w:rPr>
        <w:t>Balanço dos eventos contratuais já cumpridos ou parcialmente cumpridos;</w:t>
      </w:r>
    </w:p>
    <w:p w14:paraId="584E2018" w14:textId="77777777" w:rsidR="00EB5501" w:rsidRPr="000F6ABB" w:rsidRDefault="00EB5501" w:rsidP="00D37DD1">
      <w:pPr>
        <w:pStyle w:val="Nivel3"/>
        <w:numPr>
          <w:ilvl w:val="0"/>
          <w:numId w:val="0"/>
        </w:numPr>
        <w:spacing w:before="0" w:after="0" w:line="240" w:lineRule="auto"/>
        <w:ind w:left="284" w:right="4"/>
        <w:rPr>
          <w:rFonts w:ascii="Arial" w:hAnsi="Arial"/>
          <w:sz w:val="22"/>
          <w:szCs w:val="22"/>
        </w:rPr>
      </w:pPr>
    </w:p>
    <w:p w14:paraId="0E71DEA2" w14:textId="77777777" w:rsidR="000F6ABB" w:rsidRDefault="000F6ABB">
      <w:pPr>
        <w:pStyle w:val="Nivel3"/>
        <w:numPr>
          <w:ilvl w:val="2"/>
          <w:numId w:val="44"/>
        </w:numPr>
        <w:spacing w:before="0" w:after="0" w:line="240" w:lineRule="auto"/>
        <w:ind w:left="284" w:right="4" w:firstLine="0"/>
        <w:rPr>
          <w:rFonts w:ascii="Arial" w:hAnsi="Arial"/>
          <w:sz w:val="22"/>
          <w:szCs w:val="22"/>
        </w:rPr>
      </w:pPr>
      <w:r w:rsidRPr="000F6ABB">
        <w:rPr>
          <w:rFonts w:ascii="Arial" w:hAnsi="Arial"/>
          <w:sz w:val="22"/>
          <w:szCs w:val="22"/>
        </w:rPr>
        <w:t>Relação dos pagamentos já efetuados e ainda devidos;</w:t>
      </w:r>
    </w:p>
    <w:p w14:paraId="4360B0BC"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4176935D" w14:textId="77777777" w:rsidR="000F6ABB" w:rsidRDefault="000F6ABB">
      <w:pPr>
        <w:pStyle w:val="Nivel3"/>
        <w:numPr>
          <w:ilvl w:val="2"/>
          <w:numId w:val="44"/>
        </w:numPr>
        <w:spacing w:before="0" w:after="0" w:line="240" w:lineRule="auto"/>
        <w:ind w:left="284" w:right="4" w:firstLine="0"/>
        <w:rPr>
          <w:rFonts w:ascii="Arial" w:hAnsi="Arial"/>
          <w:sz w:val="22"/>
          <w:szCs w:val="22"/>
        </w:rPr>
      </w:pPr>
      <w:r w:rsidRPr="000F6ABB">
        <w:rPr>
          <w:rFonts w:ascii="Arial" w:hAnsi="Arial"/>
          <w:sz w:val="22"/>
          <w:szCs w:val="22"/>
        </w:rPr>
        <w:t>Indenizações e multas.</w:t>
      </w:r>
    </w:p>
    <w:p w14:paraId="758B818A" w14:textId="77777777" w:rsidR="00D37DD1" w:rsidRPr="000F6ABB" w:rsidRDefault="00D37DD1" w:rsidP="00D37DD1">
      <w:pPr>
        <w:pStyle w:val="Nivel3"/>
        <w:numPr>
          <w:ilvl w:val="0"/>
          <w:numId w:val="0"/>
        </w:numPr>
        <w:spacing w:before="0" w:after="0" w:line="240" w:lineRule="auto"/>
        <w:ind w:right="4"/>
        <w:rPr>
          <w:rFonts w:ascii="Arial" w:hAnsi="Arial"/>
          <w:sz w:val="22"/>
          <w:szCs w:val="22"/>
        </w:rPr>
      </w:pPr>
    </w:p>
    <w:p w14:paraId="7D003E8F" w14:textId="77777777" w:rsidR="000F6ABB" w:rsidRDefault="000F6ABB">
      <w:pPr>
        <w:pStyle w:val="Nivel2"/>
        <w:numPr>
          <w:ilvl w:val="1"/>
          <w:numId w:val="44"/>
        </w:numPr>
        <w:spacing w:before="0" w:after="0" w:line="240" w:lineRule="auto"/>
        <w:ind w:left="284"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34"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4B7EB939"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6CE3BF" w14:textId="77777777" w:rsidR="000F6ABB" w:rsidRPr="00EB5501" w:rsidRDefault="000F6ABB">
      <w:pPr>
        <w:pStyle w:val="Nivel2"/>
        <w:numPr>
          <w:ilvl w:val="1"/>
          <w:numId w:val="44"/>
        </w:numPr>
        <w:spacing w:before="0" w:after="0" w:line="240" w:lineRule="auto"/>
        <w:ind w:left="284"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0F6ABB" w:rsidRDefault="000F6ABB" w:rsidP="00D37DD1">
      <w:pPr>
        <w:pStyle w:val="Nivel2"/>
        <w:numPr>
          <w:ilvl w:val="0"/>
          <w:numId w:val="0"/>
        </w:numPr>
        <w:spacing w:before="0" w:after="0" w:line="240" w:lineRule="auto"/>
        <w:ind w:left="284" w:right="4"/>
        <w:rPr>
          <w:rFonts w:ascii="Arial" w:hAnsi="Arial" w:cs="Arial"/>
          <w:sz w:val="22"/>
          <w:szCs w:val="22"/>
        </w:rPr>
      </w:pPr>
    </w:p>
    <w:p w14:paraId="1E7D65D7" w14:textId="4BF843EC" w:rsidR="00EB5501" w:rsidRDefault="000F6ABB" w:rsidP="001A4E08">
      <w:pPr>
        <w:pStyle w:val="Nivel01"/>
        <w:spacing w:before="0"/>
        <w:ind w:left="284" w:right="4"/>
        <w:rPr>
          <w:sz w:val="22"/>
          <w:szCs w:val="22"/>
        </w:rPr>
      </w:pPr>
      <w:r w:rsidRPr="000F6ABB">
        <w:rPr>
          <w:sz w:val="22"/>
          <w:szCs w:val="22"/>
        </w:rPr>
        <w:t xml:space="preserve">CLÁUSULA DÉCIMA TERCEIRA </w:t>
      </w:r>
      <w:r w:rsidR="00EB5501">
        <w:rPr>
          <w:sz w:val="22"/>
          <w:szCs w:val="22"/>
        </w:rPr>
        <w:t>-</w:t>
      </w:r>
      <w:r w:rsidRPr="000F6ABB">
        <w:rPr>
          <w:sz w:val="22"/>
          <w:szCs w:val="22"/>
        </w:rPr>
        <w:t xml:space="preserve"> DOTAÇÃO ORÇAMENTÁRIA</w:t>
      </w:r>
    </w:p>
    <w:p w14:paraId="44A49254" w14:textId="77777777" w:rsidR="00A13BB0" w:rsidRPr="00A13BB0" w:rsidRDefault="00A13BB0" w:rsidP="00A13BB0"/>
    <w:p w14:paraId="57068CCD" w14:textId="5F0E1809" w:rsidR="00EB5501" w:rsidRPr="00F102D0" w:rsidRDefault="00EB5501" w:rsidP="00F102D0">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w:t>
      </w:r>
      <w:r w:rsidR="00621DF1">
        <w:rPr>
          <w:rFonts w:ascii="Arial" w:hAnsi="Arial" w:cs="Arial"/>
          <w:sz w:val="22"/>
          <w:szCs w:val="22"/>
        </w:rPr>
        <w:t xml:space="preserve">3.1. </w:t>
      </w:r>
      <w:r w:rsidR="000F6ABB" w:rsidRPr="000F6ABB">
        <w:rPr>
          <w:rFonts w:ascii="Arial" w:hAnsi="Arial" w:cs="Arial"/>
          <w:sz w:val="22"/>
          <w:szCs w:val="22"/>
        </w:rPr>
        <w:t xml:space="preserve">As despesas decorrentes da presente contratação correrão à conta de recursos específicos consignados no Orçamento </w:t>
      </w:r>
      <w:r>
        <w:rPr>
          <w:rFonts w:ascii="Arial" w:hAnsi="Arial" w:cs="Arial"/>
          <w:sz w:val="22"/>
          <w:szCs w:val="22"/>
        </w:rPr>
        <w:t>da Secretaria Municipal de Saúde</w:t>
      </w:r>
      <w:r w:rsidR="000F6ABB" w:rsidRPr="000F6ABB">
        <w:rPr>
          <w:rFonts w:ascii="Arial" w:hAnsi="Arial" w:cs="Arial"/>
          <w:sz w:val="22"/>
          <w:szCs w:val="22"/>
        </w:rPr>
        <w:t xml:space="preserve"> deste exercício, na dotação abaixo discriminada:</w:t>
      </w:r>
      <w:r w:rsidR="00F102D0">
        <w:rPr>
          <w:rFonts w:ascii="Arial" w:hAnsi="Arial" w:cs="Arial"/>
          <w:sz w:val="22"/>
          <w:szCs w:val="22"/>
        </w:rPr>
        <w:t xml:space="preserve"> </w:t>
      </w:r>
      <w:r w:rsidRPr="00F102D0">
        <w:rPr>
          <w:rFonts w:ascii="Arial" w:hAnsi="Arial" w:cs="Arial"/>
          <w:sz w:val="22"/>
          <w:szCs w:val="22"/>
        </w:rPr>
        <w:t xml:space="preserve">0901800001 - Fundo Municipal de Saúde, Projeto de Atividade: </w:t>
      </w:r>
      <w:r w:rsidR="00F102D0">
        <w:rPr>
          <w:rFonts w:ascii="Arial" w:hAnsi="Arial" w:cs="Arial"/>
          <w:sz w:val="22"/>
          <w:szCs w:val="22"/>
        </w:rPr>
        <w:t>2068, 2069</w:t>
      </w:r>
      <w:r w:rsidR="001C4F88" w:rsidRPr="00F102D0">
        <w:rPr>
          <w:rFonts w:ascii="Arial" w:hAnsi="Arial" w:cs="Arial"/>
          <w:sz w:val="22"/>
          <w:szCs w:val="22"/>
        </w:rPr>
        <w:t>,</w:t>
      </w:r>
      <w:r w:rsidRPr="00F102D0">
        <w:rPr>
          <w:rFonts w:ascii="Arial" w:hAnsi="Arial" w:cs="Arial"/>
          <w:sz w:val="22"/>
          <w:szCs w:val="22"/>
        </w:rPr>
        <w:t xml:space="preserve"> </w:t>
      </w:r>
      <w:r w:rsidR="00F102D0">
        <w:rPr>
          <w:rFonts w:ascii="Arial" w:hAnsi="Arial" w:cs="Arial"/>
          <w:sz w:val="22"/>
          <w:szCs w:val="22"/>
        </w:rPr>
        <w:t xml:space="preserve">2076, 2077, 2078, 2079 e 2082. </w:t>
      </w:r>
      <w:r w:rsidRPr="00F102D0">
        <w:rPr>
          <w:rFonts w:ascii="Arial" w:hAnsi="Arial" w:cs="Arial"/>
          <w:sz w:val="22"/>
          <w:szCs w:val="22"/>
        </w:rPr>
        <w:t>Fonte 500</w:t>
      </w:r>
      <w:r w:rsidR="001C4F88" w:rsidRPr="00F102D0">
        <w:rPr>
          <w:rFonts w:ascii="Arial" w:hAnsi="Arial" w:cs="Arial"/>
          <w:sz w:val="22"/>
          <w:szCs w:val="22"/>
        </w:rPr>
        <w:t>, 600</w:t>
      </w:r>
      <w:r w:rsidRPr="00F102D0">
        <w:rPr>
          <w:rFonts w:ascii="Arial" w:hAnsi="Arial" w:cs="Arial"/>
          <w:sz w:val="22"/>
          <w:szCs w:val="22"/>
        </w:rPr>
        <w:t xml:space="preserve"> </w:t>
      </w:r>
      <w:r w:rsidR="00F102D0">
        <w:rPr>
          <w:rFonts w:ascii="Arial" w:hAnsi="Arial" w:cs="Arial"/>
          <w:sz w:val="22"/>
          <w:szCs w:val="22"/>
        </w:rPr>
        <w:t xml:space="preserve">600, 621 </w:t>
      </w:r>
      <w:r w:rsidR="00F102D0" w:rsidRPr="00F102D0">
        <w:rPr>
          <w:rFonts w:ascii="Arial" w:hAnsi="Arial" w:cs="Arial"/>
          <w:sz w:val="22"/>
          <w:szCs w:val="22"/>
        </w:rPr>
        <w:t>e</w:t>
      </w:r>
      <w:r w:rsidR="00F102D0">
        <w:rPr>
          <w:rFonts w:ascii="Arial" w:hAnsi="Arial" w:cs="Arial"/>
          <w:sz w:val="22"/>
          <w:szCs w:val="22"/>
        </w:rPr>
        <w:t xml:space="preserve"> 899</w:t>
      </w:r>
      <w:r w:rsidRPr="00F102D0">
        <w:rPr>
          <w:rFonts w:ascii="Arial" w:hAnsi="Arial" w:cs="Arial"/>
          <w:sz w:val="22"/>
          <w:szCs w:val="22"/>
        </w:rPr>
        <w:t>.</w:t>
      </w:r>
    </w:p>
    <w:p w14:paraId="0C8BD152" w14:textId="77777777" w:rsidR="00EB5501" w:rsidRPr="000F6ABB" w:rsidRDefault="00EB5501" w:rsidP="00EB5501">
      <w:pPr>
        <w:pStyle w:val="Nivel3"/>
        <w:numPr>
          <w:ilvl w:val="0"/>
          <w:numId w:val="0"/>
        </w:numPr>
        <w:spacing w:before="0" w:after="0" w:line="240" w:lineRule="auto"/>
        <w:ind w:left="284" w:right="4"/>
        <w:rPr>
          <w:rFonts w:ascii="Arial" w:hAnsi="Arial"/>
          <w:sz w:val="22"/>
          <w:szCs w:val="22"/>
        </w:rPr>
      </w:pPr>
    </w:p>
    <w:p w14:paraId="11EB3E84" w14:textId="31911B27" w:rsidR="000F6ABB" w:rsidRPr="00EB5501" w:rsidRDefault="00EB5501" w:rsidP="00EB5501">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1</w:t>
      </w:r>
      <w:r w:rsidR="00621DF1">
        <w:rPr>
          <w:i w:val="0"/>
          <w:iCs w:val="0"/>
          <w:color w:val="auto"/>
          <w:sz w:val="22"/>
          <w:szCs w:val="22"/>
        </w:rPr>
        <w:t>3</w:t>
      </w:r>
      <w:r>
        <w:rPr>
          <w:i w:val="0"/>
          <w:iCs w:val="0"/>
          <w:color w:val="auto"/>
          <w:sz w:val="22"/>
          <w:szCs w:val="22"/>
        </w:rPr>
        <w:t xml:space="preserve">.2. </w:t>
      </w:r>
      <w:r w:rsidR="000F6ABB"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0F6ABB" w:rsidRDefault="000F6ABB" w:rsidP="00C24E8D">
      <w:pPr>
        <w:pStyle w:val="Nvel2-Red"/>
        <w:numPr>
          <w:ilvl w:val="0"/>
          <w:numId w:val="0"/>
        </w:numPr>
        <w:spacing w:before="0" w:after="0" w:line="240" w:lineRule="auto"/>
        <w:ind w:left="284" w:right="4"/>
        <w:rPr>
          <w:sz w:val="22"/>
          <w:szCs w:val="22"/>
        </w:rPr>
      </w:pPr>
    </w:p>
    <w:p w14:paraId="57C18E7C" w14:textId="0E528BF4" w:rsidR="000F6ABB" w:rsidRPr="001A4E08" w:rsidRDefault="000F6ABB" w:rsidP="001A4E08">
      <w:pPr>
        <w:pStyle w:val="Nivel01"/>
        <w:spacing w:before="0"/>
        <w:ind w:left="284" w:right="4"/>
        <w:rPr>
          <w:sz w:val="22"/>
          <w:szCs w:val="22"/>
        </w:rPr>
      </w:pPr>
      <w:r w:rsidRPr="000F6ABB">
        <w:rPr>
          <w:sz w:val="22"/>
          <w:szCs w:val="22"/>
        </w:rPr>
        <w:t xml:space="preserve">CLÁUSULA DÉCIMA QUARTA </w:t>
      </w:r>
      <w:r w:rsidR="00EC5E3F">
        <w:rPr>
          <w:sz w:val="22"/>
          <w:szCs w:val="22"/>
        </w:rPr>
        <w:t>-</w:t>
      </w:r>
      <w:r w:rsidRPr="000F6ABB">
        <w:rPr>
          <w:sz w:val="22"/>
          <w:szCs w:val="22"/>
        </w:rPr>
        <w:t xml:space="preserve"> DOS CASOS OMISSOS</w:t>
      </w:r>
    </w:p>
    <w:p w14:paraId="37841C0A" w14:textId="650A7EF6"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14.1. </w:t>
      </w:r>
      <w:r w:rsidR="000F6ABB" w:rsidRPr="000F6ABB">
        <w:rPr>
          <w:rFonts w:ascii="Arial" w:hAnsi="Arial" w:cs="Arial"/>
          <w:sz w:val="22"/>
          <w:szCs w:val="22"/>
        </w:rPr>
        <w:t xml:space="preserve">Os casos omissos serão decididos pelo contratante, segundo as disposições contidas na Lei </w:t>
      </w:r>
      <w:hyperlink r:id="rId35" w:history="1">
        <w:r w:rsidR="000F6ABB" w:rsidRPr="000F6ABB">
          <w:rPr>
            <w:rStyle w:val="Hyperlink"/>
            <w:rFonts w:ascii="Arial" w:hAnsi="Arial" w:cs="Arial"/>
            <w:sz w:val="22"/>
            <w:szCs w:val="22"/>
          </w:rPr>
          <w:t>nº 14.133, de 2021</w:t>
        </w:r>
      </w:hyperlink>
      <w:r w:rsidR="000F6ABB" w:rsidRPr="000F6ABB">
        <w:rPr>
          <w:rFonts w:ascii="Arial" w:hAnsi="Arial" w:cs="Arial"/>
          <w:sz w:val="22"/>
          <w:szCs w:val="22"/>
        </w:rPr>
        <w:t xml:space="preserve">, e demais normas federais aplicáveis e, subsidiariamente, segundo as disposições contidas na </w:t>
      </w:r>
      <w:hyperlink r:id="rId36" w:history="1">
        <w:r w:rsidR="000F6ABB" w:rsidRPr="000F6ABB">
          <w:rPr>
            <w:rStyle w:val="Hyperlink"/>
            <w:rFonts w:ascii="Arial" w:hAnsi="Arial" w:cs="Arial"/>
            <w:sz w:val="22"/>
            <w:szCs w:val="22"/>
          </w:rPr>
          <w:t xml:space="preserve">Lei nº 8.078, de 1990 </w:t>
        </w:r>
        <w:r>
          <w:rPr>
            <w:rStyle w:val="Hyperlink"/>
            <w:rFonts w:ascii="Arial" w:hAnsi="Arial" w:cs="Arial"/>
            <w:sz w:val="22"/>
            <w:szCs w:val="22"/>
          </w:rPr>
          <w:t>-</w:t>
        </w:r>
        <w:r w:rsidR="000F6ABB" w:rsidRPr="000F6ABB">
          <w:rPr>
            <w:rStyle w:val="Hyperlink"/>
            <w:rFonts w:ascii="Arial" w:hAnsi="Arial" w:cs="Arial"/>
            <w:sz w:val="22"/>
            <w:szCs w:val="22"/>
          </w:rPr>
          <w:t xml:space="preserve"> Código de Defesa do Consumidor</w:t>
        </w:r>
      </w:hyperlink>
      <w:r w:rsidR="000F6ABB" w:rsidRPr="000F6ABB">
        <w:rPr>
          <w:rFonts w:ascii="Arial" w:hAnsi="Arial" w:cs="Arial"/>
          <w:sz w:val="22"/>
          <w:szCs w:val="22"/>
        </w:rPr>
        <w:t xml:space="preserve">  e normas e princípios gerais dos contratos.</w:t>
      </w:r>
    </w:p>
    <w:p w14:paraId="6234822C" w14:textId="77777777" w:rsidR="000F6ABB" w:rsidRPr="000F6ABB" w:rsidRDefault="000F6ABB" w:rsidP="00621DF1">
      <w:pPr>
        <w:pStyle w:val="Nivel2"/>
        <w:numPr>
          <w:ilvl w:val="0"/>
          <w:numId w:val="0"/>
        </w:numPr>
        <w:spacing w:before="0" w:after="0" w:line="240" w:lineRule="auto"/>
        <w:ind w:right="4"/>
        <w:rPr>
          <w:rFonts w:ascii="Arial" w:hAnsi="Arial" w:cs="Arial"/>
          <w:sz w:val="22"/>
          <w:szCs w:val="22"/>
        </w:rPr>
      </w:pPr>
    </w:p>
    <w:p w14:paraId="0E8E1AF7" w14:textId="1D796888" w:rsidR="00621DF1" w:rsidRPr="00B610E9" w:rsidRDefault="00621DF1" w:rsidP="00B610E9">
      <w:pPr>
        <w:pStyle w:val="Nivel01"/>
        <w:tabs>
          <w:tab w:val="clear" w:pos="567"/>
          <w:tab w:val="left" w:pos="284"/>
        </w:tabs>
        <w:spacing w:before="0"/>
        <w:ind w:right="4"/>
        <w:rPr>
          <w:sz w:val="22"/>
          <w:szCs w:val="22"/>
        </w:rPr>
      </w:pPr>
      <w:r>
        <w:rPr>
          <w:sz w:val="22"/>
          <w:szCs w:val="22"/>
        </w:rPr>
        <w:t xml:space="preserve">     </w:t>
      </w:r>
      <w:r w:rsidR="000F6ABB" w:rsidRPr="000F6ABB">
        <w:rPr>
          <w:sz w:val="22"/>
          <w:szCs w:val="22"/>
        </w:rPr>
        <w:t xml:space="preserve">CLÁUSULA DÉCIMA QUINTA </w:t>
      </w:r>
      <w:r>
        <w:rPr>
          <w:sz w:val="22"/>
          <w:szCs w:val="22"/>
        </w:rPr>
        <w:t>-</w:t>
      </w:r>
      <w:r w:rsidR="000F6ABB" w:rsidRPr="000F6ABB">
        <w:rPr>
          <w:sz w:val="22"/>
          <w:szCs w:val="22"/>
        </w:rPr>
        <w:t xml:space="preserve"> ALTERAÇÕES</w:t>
      </w:r>
    </w:p>
    <w:p w14:paraId="35C87AB1" w14:textId="74C7BC47"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15.1. </w:t>
      </w:r>
      <w:r w:rsidR="000F6ABB" w:rsidRPr="000F6ABB">
        <w:rPr>
          <w:rFonts w:ascii="Arial" w:hAnsi="Arial" w:cs="Arial"/>
          <w:sz w:val="22"/>
          <w:szCs w:val="22"/>
        </w:rPr>
        <w:t xml:space="preserve">Eventuais alterações contratuais reger-se-ão pela disciplina dos </w:t>
      </w:r>
      <w:hyperlink r:id="rId37" w:anchor="art124" w:history="1">
        <w:proofErr w:type="spellStart"/>
        <w:r w:rsidR="000F6ABB" w:rsidRPr="000F6ABB">
          <w:rPr>
            <w:rStyle w:val="Hyperlink"/>
            <w:rFonts w:ascii="Arial" w:hAnsi="Arial" w:cs="Arial"/>
            <w:sz w:val="22"/>
            <w:szCs w:val="22"/>
          </w:rPr>
          <w:t>arts</w:t>
        </w:r>
        <w:proofErr w:type="spellEnd"/>
        <w:r w:rsidR="000F6ABB" w:rsidRPr="000F6ABB">
          <w:rPr>
            <w:rStyle w:val="Hyperlink"/>
            <w:rFonts w:ascii="Arial" w:hAnsi="Arial" w:cs="Arial"/>
            <w:sz w:val="22"/>
            <w:szCs w:val="22"/>
          </w:rPr>
          <w:t>. 124 e seguintes da Lei nº 14.133, de 2021</w:t>
        </w:r>
      </w:hyperlink>
      <w:r w:rsidR="000F6ABB" w:rsidRPr="000F6ABB">
        <w:rPr>
          <w:rFonts w:ascii="Arial" w:hAnsi="Arial" w:cs="Arial"/>
          <w:sz w:val="22"/>
          <w:szCs w:val="22"/>
        </w:rPr>
        <w:t>.</w:t>
      </w:r>
    </w:p>
    <w:p w14:paraId="265E2AA5"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6717960A" w14:textId="5C977E0B"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15.2. </w:t>
      </w:r>
      <w:r w:rsidR="000F6ABB"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0F6ABB" w:rsidRDefault="00621DF1" w:rsidP="00621DF1">
      <w:pPr>
        <w:pStyle w:val="Nivel2"/>
        <w:numPr>
          <w:ilvl w:val="0"/>
          <w:numId w:val="0"/>
        </w:numPr>
        <w:spacing w:before="0" w:after="0" w:line="240" w:lineRule="auto"/>
        <w:ind w:right="4"/>
        <w:rPr>
          <w:rFonts w:ascii="Arial" w:hAnsi="Arial" w:cs="Arial"/>
          <w:sz w:val="22"/>
          <w:szCs w:val="22"/>
        </w:rPr>
      </w:pPr>
    </w:p>
    <w:p w14:paraId="0EE3F140" w14:textId="23069722" w:rsidR="000F6ABB" w:rsidRDefault="00621DF1" w:rsidP="00621DF1">
      <w:pPr>
        <w:pStyle w:val="Nivel2"/>
        <w:numPr>
          <w:ilvl w:val="0"/>
          <w:numId w:val="0"/>
        </w:numPr>
        <w:spacing w:before="0" w:after="0" w:line="240" w:lineRule="auto"/>
        <w:ind w:left="284" w:right="4"/>
        <w:rPr>
          <w:rFonts w:ascii="Arial" w:hAnsi="Arial" w:cs="Arial"/>
          <w:sz w:val="22"/>
          <w:szCs w:val="22"/>
        </w:rPr>
      </w:pPr>
      <w:r w:rsidRPr="001A4E08">
        <w:rPr>
          <w:rFonts w:ascii="Arial" w:hAnsi="Arial" w:cs="Arial"/>
          <w:sz w:val="22"/>
          <w:szCs w:val="22"/>
        </w:rPr>
        <w:t xml:space="preserve">15.3. </w:t>
      </w:r>
      <w:r w:rsidR="000F6ABB" w:rsidRPr="001A4E08">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59AAE224" w14:textId="1CD43486"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lastRenderedPageBreak/>
        <w:t xml:space="preserve">15.4. </w:t>
      </w:r>
      <w:r w:rsidR="000F6ABB"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38" w:anchor="art136" w:history="1">
        <w:r w:rsidR="000F6ABB" w:rsidRPr="000F6ABB">
          <w:rPr>
            <w:rStyle w:val="Hyperlink"/>
            <w:rFonts w:ascii="Arial" w:hAnsi="Arial" w:cs="Arial"/>
            <w:sz w:val="22"/>
            <w:szCs w:val="22"/>
          </w:rPr>
          <w:t>art. 136 da Lei nº 14.133, de 2021</w:t>
        </w:r>
      </w:hyperlink>
      <w:r w:rsidR="000F6ABB" w:rsidRPr="000F6ABB">
        <w:rPr>
          <w:rFonts w:ascii="Arial" w:hAnsi="Arial" w:cs="Arial"/>
          <w:sz w:val="22"/>
          <w:szCs w:val="22"/>
        </w:rPr>
        <w:t>.</w:t>
      </w:r>
    </w:p>
    <w:p w14:paraId="14DC1472" w14:textId="77777777" w:rsidR="005734EE" w:rsidRDefault="005734EE" w:rsidP="00621DF1">
      <w:pPr>
        <w:pStyle w:val="Nivel2"/>
        <w:numPr>
          <w:ilvl w:val="0"/>
          <w:numId w:val="0"/>
        </w:numPr>
        <w:spacing w:before="0" w:after="0" w:line="240" w:lineRule="auto"/>
        <w:ind w:left="284" w:right="4"/>
        <w:rPr>
          <w:rFonts w:ascii="Arial" w:hAnsi="Arial" w:cs="Arial"/>
          <w:sz w:val="22"/>
          <w:szCs w:val="22"/>
        </w:rPr>
      </w:pPr>
    </w:p>
    <w:p w14:paraId="5A572E43" w14:textId="77777777" w:rsidR="005734EE" w:rsidRDefault="005734EE" w:rsidP="005734EE">
      <w:pPr>
        <w:spacing w:after="0" w:line="240" w:lineRule="auto"/>
        <w:ind w:left="284" w:right="2" w:firstLine="0"/>
        <w:rPr>
          <w:rFonts w:ascii="Arial" w:hAnsi="Arial" w:cs="Arial"/>
        </w:rPr>
      </w:pPr>
      <w:r w:rsidRPr="00B03B42">
        <w:rPr>
          <w:rFonts w:ascii="Arial" w:hAnsi="Arial" w:cs="Arial"/>
          <w:b/>
          <w:bCs/>
        </w:rPr>
        <w:t xml:space="preserve">CLÁUSULA </w:t>
      </w:r>
      <w:r>
        <w:rPr>
          <w:rFonts w:ascii="Arial" w:hAnsi="Arial" w:cs="Arial"/>
          <w:b/>
          <w:bCs/>
        </w:rPr>
        <w:t>DÉCIMA SEXTA -</w:t>
      </w:r>
      <w:r w:rsidRPr="00B03B42">
        <w:rPr>
          <w:rFonts w:ascii="Arial" w:hAnsi="Arial" w:cs="Arial"/>
          <w:b/>
          <w:bCs/>
        </w:rPr>
        <w:t xml:space="preserve"> GESTÃO E FISCALIZAÇÃO:</w:t>
      </w:r>
      <w:r w:rsidRPr="004766BC">
        <w:rPr>
          <w:rFonts w:ascii="Arial" w:hAnsi="Arial" w:cs="Arial"/>
        </w:rPr>
        <w:t xml:space="preserve"> </w:t>
      </w:r>
    </w:p>
    <w:p w14:paraId="3614A3FF" w14:textId="6A6F3764" w:rsidR="005734EE" w:rsidRDefault="005734EE" w:rsidP="005734EE">
      <w:pPr>
        <w:spacing w:after="0" w:line="240" w:lineRule="auto"/>
        <w:ind w:left="284" w:right="2" w:firstLine="0"/>
        <w:rPr>
          <w:rFonts w:ascii="Arial" w:hAnsi="Arial" w:cs="Arial"/>
        </w:rPr>
      </w:pPr>
      <w:r>
        <w:rPr>
          <w:rFonts w:ascii="Arial" w:hAnsi="Arial" w:cs="Arial"/>
        </w:rPr>
        <w:t xml:space="preserve">16.1. </w:t>
      </w:r>
      <w:r w:rsidRPr="004766BC">
        <w:rPr>
          <w:rFonts w:ascii="Arial" w:hAnsi="Arial" w:cs="Arial"/>
        </w:rPr>
        <w:t xml:space="preserve">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fiscalização ficará a cargo do agente público indicado pela </w:t>
      </w:r>
      <w:r>
        <w:rPr>
          <w:rFonts w:ascii="Arial" w:hAnsi="Arial" w:cs="Arial"/>
        </w:rPr>
        <w:t>Secretaria Municipal de Saúde, o Sr. (a) .............................nomeado (a) pela Portaria nº ...................../202.........</w:t>
      </w:r>
      <w:r w:rsidRPr="004766BC">
        <w:rPr>
          <w:rFonts w:ascii="Arial" w:hAnsi="Arial" w:cs="Arial"/>
        </w:rPr>
        <w:t xml:space="preserve">. </w:t>
      </w:r>
    </w:p>
    <w:p w14:paraId="50E431E5" w14:textId="77777777" w:rsidR="005734EE" w:rsidRPr="004766BC" w:rsidRDefault="005734EE" w:rsidP="005734EE">
      <w:pPr>
        <w:spacing w:after="0" w:line="240" w:lineRule="auto"/>
        <w:ind w:left="284" w:right="2" w:firstLine="0"/>
        <w:rPr>
          <w:rFonts w:ascii="Arial" w:hAnsi="Arial" w:cs="Arial"/>
        </w:rPr>
      </w:pPr>
    </w:p>
    <w:p w14:paraId="6FE54715" w14:textId="1FBDB900" w:rsidR="00621DF1" w:rsidRPr="001A4E08" w:rsidRDefault="000F6ABB" w:rsidP="001A4E08">
      <w:pPr>
        <w:pStyle w:val="Nivel01"/>
        <w:spacing w:before="0"/>
        <w:ind w:left="284" w:right="4"/>
        <w:rPr>
          <w:sz w:val="22"/>
          <w:szCs w:val="22"/>
        </w:rPr>
      </w:pPr>
      <w:r w:rsidRPr="000F6ABB">
        <w:rPr>
          <w:sz w:val="22"/>
          <w:szCs w:val="22"/>
        </w:rPr>
        <w:t xml:space="preserve">CLÁUSULA DÉCIMA </w:t>
      </w:r>
      <w:r w:rsidR="005734EE" w:rsidRPr="0036565A">
        <w:rPr>
          <w:sz w:val="22"/>
          <w:szCs w:val="22"/>
        </w:rPr>
        <w:t>SÉTIMA</w:t>
      </w:r>
      <w:r w:rsidRPr="000F6ABB">
        <w:rPr>
          <w:sz w:val="22"/>
          <w:szCs w:val="22"/>
        </w:rPr>
        <w:t xml:space="preserve"> </w:t>
      </w:r>
      <w:r w:rsidR="00621DF1">
        <w:rPr>
          <w:sz w:val="22"/>
          <w:szCs w:val="22"/>
        </w:rPr>
        <w:t>-</w:t>
      </w:r>
      <w:r w:rsidRPr="000F6ABB">
        <w:rPr>
          <w:sz w:val="22"/>
          <w:szCs w:val="22"/>
        </w:rPr>
        <w:t xml:space="preserve"> PUBLICAÇÃO</w:t>
      </w:r>
    </w:p>
    <w:p w14:paraId="543DBEB7" w14:textId="6B1C9DC7" w:rsidR="000F6ABB" w:rsidRP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w:t>
      </w:r>
      <w:r w:rsidR="005734EE">
        <w:rPr>
          <w:rFonts w:ascii="Arial" w:hAnsi="Arial" w:cs="Arial"/>
          <w:sz w:val="22"/>
          <w:szCs w:val="22"/>
        </w:rPr>
        <w:t>7</w:t>
      </w:r>
      <w:r>
        <w:rPr>
          <w:rFonts w:ascii="Arial" w:hAnsi="Arial" w:cs="Arial"/>
          <w:sz w:val="22"/>
          <w:szCs w:val="22"/>
        </w:rPr>
        <w:t xml:space="preserve">.1. </w:t>
      </w:r>
      <w:r w:rsidR="000F6ABB" w:rsidRPr="000F6ABB">
        <w:rPr>
          <w:rFonts w:ascii="Arial" w:hAnsi="Arial" w:cs="Arial"/>
          <w:sz w:val="22"/>
          <w:szCs w:val="22"/>
        </w:rPr>
        <w:t xml:space="preserve">Incumbirá ao contratante divulgar o presente instrumento no Portal Nacional de Contratações Públicas (PNCP), na forma prevista no </w:t>
      </w:r>
      <w:hyperlink r:id="rId39" w:anchor="art94" w:history="1">
        <w:r w:rsidR="000F6ABB" w:rsidRPr="000F6ABB">
          <w:rPr>
            <w:rStyle w:val="Hyperlink"/>
            <w:rFonts w:ascii="Arial" w:hAnsi="Arial" w:cs="Arial"/>
            <w:sz w:val="22"/>
            <w:szCs w:val="22"/>
          </w:rPr>
          <w:t>art. 94 da Lei 14.133, de 2021</w:t>
        </w:r>
      </w:hyperlink>
      <w:r w:rsidR="000F6ABB" w:rsidRPr="000F6ABB">
        <w:rPr>
          <w:rFonts w:ascii="Arial" w:hAnsi="Arial" w:cs="Arial"/>
          <w:sz w:val="22"/>
          <w:szCs w:val="22"/>
        </w:rPr>
        <w:t xml:space="preserve">, bem como no respectivo sítio oficial na Internet, em atenção </w:t>
      </w:r>
      <w:r w:rsidR="000F6ABB" w:rsidRPr="0036565A">
        <w:rPr>
          <w:rFonts w:ascii="Arial" w:hAnsi="Arial" w:cs="Arial"/>
          <w:sz w:val="22"/>
          <w:szCs w:val="22"/>
        </w:rPr>
        <w:t xml:space="preserve">ao art. 91, </w:t>
      </w:r>
      <w:r w:rsidR="000F6ABB" w:rsidRPr="0036565A">
        <w:rPr>
          <w:rFonts w:ascii="Arial" w:hAnsi="Arial" w:cs="Arial"/>
          <w:i/>
          <w:sz w:val="22"/>
          <w:szCs w:val="22"/>
        </w:rPr>
        <w:t>caput,</w:t>
      </w:r>
      <w:r w:rsidR="000F6ABB" w:rsidRPr="0036565A">
        <w:rPr>
          <w:rFonts w:ascii="Arial" w:hAnsi="Arial" w:cs="Arial"/>
          <w:sz w:val="22"/>
          <w:szCs w:val="22"/>
        </w:rPr>
        <w:t xml:space="preserve"> da Lei n.º 14.133, de 2021, e </w:t>
      </w:r>
      <w:r w:rsidR="000F6ABB" w:rsidRPr="000F6ABB">
        <w:rPr>
          <w:rFonts w:ascii="Arial" w:hAnsi="Arial" w:cs="Arial"/>
          <w:sz w:val="22"/>
          <w:szCs w:val="22"/>
        </w:rPr>
        <w:t xml:space="preserve">ao </w:t>
      </w:r>
      <w:hyperlink r:id="rId40" w:anchor="art8§2" w:history="1">
        <w:r w:rsidR="000F6ABB" w:rsidRPr="000F6ABB">
          <w:rPr>
            <w:rStyle w:val="Hyperlink"/>
            <w:rFonts w:ascii="Arial" w:hAnsi="Arial" w:cs="Arial"/>
            <w:sz w:val="22"/>
            <w:szCs w:val="22"/>
          </w:rPr>
          <w:t>art. 8º, §2º, da Lei n. 12.527, de 2011</w:t>
        </w:r>
      </w:hyperlink>
      <w:r w:rsidR="000F6ABB" w:rsidRPr="000F6ABB">
        <w:rPr>
          <w:rFonts w:ascii="Arial" w:hAnsi="Arial" w:cs="Arial"/>
          <w:sz w:val="22"/>
          <w:szCs w:val="22"/>
        </w:rPr>
        <w:t xml:space="preserve">, c/c </w:t>
      </w:r>
      <w:hyperlink r:id="rId41" w:anchor="art7§3" w:history="1">
        <w:r w:rsidR="000F6ABB" w:rsidRPr="000F6ABB">
          <w:rPr>
            <w:rStyle w:val="Hyperlink"/>
            <w:rFonts w:ascii="Arial" w:hAnsi="Arial" w:cs="Arial"/>
            <w:sz w:val="22"/>
            <w:szCs w:val="22"/>
          </w:rPr>
          <w:t>art. 7º, §3º, inciso V, do Decreto n. 7.724, de 2012</w:t>
        </w:r>
      </w:hyperlink>
      <w:r w:rsidR="000F6ABB" w:rsidRPr="000F6ABB">
        <w:rPr>
          <w:rFonts w:ascii="Arial" w:hAnsi="Arial" w:cs="Arial"/>
          <w:sz w:val="22"/>
          <w:szCs w:val="22"/>
        </w:rPr>
        <w:t>.</w:t>
      </w:r>
    </w:p>
    <w:p w14:paraId="5FCA4E6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DCC8015" w14:textId="306A1D86" w:rsidR="0036565A" w:rsidRPr="001A4E08" w:rsidRDefault="000F6ABB" w:rsidP="001A4E08">
      <w:pPr>
        <w:pStyle w:val="Nivel01"/>
        <w:spacing w:before="0"/>
        <w:ind w:left="284" w:right="4"/>
        <w:rPr>
          <w:sz w:val="22"/>
          <w:szCs w:val="22"/>
        </w:rPr>
      </w:pPr>
      <w:r w:rsidRPr="0036565A">
        <w:rPr>
          <w:sz w:val="22"/>
          <w:szCs w:val="22"/>
        </w:rPr>
        <w:t xml:space="preserve">CLÁUSULA DÉCIMA </w:t>
      </w:r>
      <w:r w:rsidR="005734EE">
        <w:rPr>
          <w:sz w:val="22"/>
          <w:szCs w:val="22"/>
        </w:rPr>
        <w:t xml:space="preserve">OITAVA </w:t>
      </w:r>
      <w:r w:rsidR="00621DF1" w:rsidRPr="0036565A">
        <w:rPr>
          <w:sz w:val="22"/>
          <w:szCs w:val="22"/>
        </w:rPr>
        <w:t>-</w:t>
      </w:r>
      <w:r w:rsidRPr="0036565A">
        <w:rPr>
          <w:sz w:val="22"/>
          <w:szCs w:val="22"/>
        </w:rPr>
        <w:t xml:space="preserve"> FORO</w:t>
      </w:r>
    </w:p>
    <w:p w14:paraId="00E49833" w14:textId="679B0CC0" w:rsidR="000F6ABB" w:rsidRPr="0036565A" w:rsidRDefault="0036565A" w:rsidP="0036565A">
      <w:pPr>
        <w:pStyle w:val="Nivel2"/>
        <w:numPr>
          <w:ilvl w:val="0"/>
          <w:numId w:val="0"/>
        </w:numPr>
        <w:spacing w:before="0" w:after="0" w:line="240" w:lineRule="auto"/>
        <w:ind w:left="284" w:right="4"/>
        <w:rPr>
          <w:rFonts w:ascii="Arial" w:hAnsi="Arial" w:cs="Arial"/>
          <w:sz w:val="22"/>
          <w:szCs w:val="22"/>
        </w:rPr>
      </w:pPr>
      <w:r w:rsidRPr="0036565A">
        <w:rPr>
          <w:rFonts w:ascii="Arial" w:hAnsi="Arial" w:cs="Arial"/>
          <w:sz w:val="22"/>
          <w:szCs w:val="22"/>
        </w:rPr>
        <w:t>1</w:t>
      </w:r>
      <w:r w:rsidR="005734EE">
        <w:rPr>
          <w:rFonts w:ascii="Arial" w:hAnsi="Arial" w:cs="Arial"/>
          <w:sz w:val="22"/>
          <w:szCs w:val="22"/>
        </w:rPr>
        <w:t>8</w:t>
      </w:r>
      <w:r w:rsidRPr="0036565A">
        <w:rPr>
          <w:rFonts w:ascii="Arial" w:hAnsi="Arial" w:cs="Arial"/>
          <w:sz w:val="22"/>
          <w:szCs w:val="22"/>
        </w:rPr>
        <w:t>.1. Fica eleito o foro da Comarca de Deodápolis, Estado de Mato Grosso do Sul,</w:t>
      </w:r>
      <w:r w:rsidR="000F6ABB" w:rsidRPr="0036565A">
        <w:rPr>
          <w:rFonts w:ascii="Arial" w:hAnsi="Arial" w:cs="Arial"/>
          <w:sz w:val="22"/>
          <w:szCs w:val="22"/>
        </w:rPr>
        <w:t xml:space="preserve"> para dirimir os litígios que decorrerem da execução deste Termo de Contrato que não puderem ser compostos pela conciliação, conforme </w:t>
      </w:r>
      <w:hyperlink r:id="rId42" w:anchor="art92§1" w:history="1">
        <w:r w:rsidR="000F6ABB" w:rsidRPr="0036565A">
          <w:rPr>
            <w:rStyle w:val="Hyperlink"/>
            <w:rFonts w:ascii="Arial" w:hAnsi="Arial" w:cs="Arial"/>
            <w:sz w:val="22"/>
            <w:szCs w:val="22"/>
          </w:rPr>
          <w:t>art. 92, §1º, da Lei nº 14.133/21</w:t>
        </w:r>
      </w:hyperlink>
      <w:r w:rsidR="000F6ABB" w:rsidRPr="0036565A">
        <w:rPr>
          <w:rFonts w:ascii="Arial" w:hAnsi="Arial" w:cs="Arial"/>
          <w:sz w:val="22"/>
          <w:szCs w:val="22"/>
        </w:rPr>
        <w:t>.</w:t>
      </w:r>
    </w:p>
    <w:bookmarkEnd w:id="13"/>
    <w:p w14:paraId="581A95B1" w14:textId="77777777" w:rsidR="0036565A" w:rsidRPr="0036565A" w:rsidRDefault="0036565A" w:rsidP="0036565A">
      <w:pPr>
        <w:tabs>
          <w:tab w:val="left" w:pos="9214"/>
        </w:tabs>
        <w:ind w:right="-29"/>
        <w:rPr>
          <w:rFonts w:ascii="Arial" w:hAnsi="Arial" w:cs="Arial"/>
        </w:rPr>
      </w:pPr>
    </w:p>
    <w:p w14:paraId="0EED84E4" w14:textId="7C3409E1" w:rsidR="0036565A" w:rsidRPr="0036565A" w:rsidRDefault="0036565A" w:rsidP="0036565A">
      <w:pPr>
        <w:tabs>
          <w:tab w:val="left" w:pos="9214"/>
        </w:tabs>
        <w:ind w:left="284" w:right="-29"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490FCD49" w14:textId="77777777" w:rsidR="0036565A" w:rsidRPr="0036565A" w:rsidRDefault="0036565A" w:rsidP="0036565A">
      <w:pPr>
        <w:tabs>
          <w:tab w:val="left" w:pos="9214"/>
        </w:tabs>
        <w:ind w:right="-29"/>
        <w:rPr>
          <w:rFonts w:ascii="Arial" w:hAnsi="Arial" w:cs="Arial"/>
        </w:rPr>
      </w:pPr>
    </w:p>
    <w:p w14:paraId="7E4334AB" w14:textId="45F87C53" w:rsidR="0036565A" w:rsidRPr="0036565A" w:rsidRDefault="0036565A" w:rsidP="0036565A">
      <w:pPr>
        <w:tabs>
          <w:tab w:val="left" w:pos="9214"/>
        </w:tabs>
        <w:ind w:right="-29"/>
        <w:jc w:val="right"/>
        <w:rPr>
          <w:rFonts w:ascii="Arial" w:hAnsi="Arial" w:cs="Arial"/>
        </w:rPr>
      </w:pPr>
      <w:r w:rsidRPr="0036565A">
        <w:rPr>
          <w:rFonts w:ascii="Arial" w:hAnsi="Arial" w:cs="Arial"/>
        </w:rPr>
        <w:t>Deodápolis - MS, _______ de _______de 202</w:t>
      </w:r>
      <w:r w:rsidR="00C0184D">
        <w:rPr>
          <w:rFonts w:ascii="Arial" w:hAnsi="Arial" w:cs="Arial"/>
        </w:rPr>
        <w:t>4</w:t>
      </w:r>
      <w:r w:rsidRPr="0036565A">
        <w:rPr>
          <w:rFonts w:ascii="Arial" w:hAnsi="Arial" w:cs="Arial"/>
        </w:rPr>
        <w:t>.</w:t>
      </w:r>
    </w:p>
    <w:p w14:paraId="73488B70" w14:textId="77777777" w:rsidR="0036565A" w:rsidRPr="0036565A" w:rsidRDefault="0036565A" w:rsidP="0036565A">
      <w:pPr>
        <w:tabs>
          <w:tab w:val="left" w:pos="9214"/>
        </w:tabs>
        <w:ind w:right="-29"/>
        <w:rPr>
          <w:rFonts w:ascii="Arial" w:hAnsi="Arial" w:cs="Arial"/>
          <w:b/>
        </w:rPr>
      </w:pPr>
    </w:p>
    <w:p w14:paraId="2889C479" w14:textId="77777777" w:rsidR="0036565A" w:rsidRDefault="0036565A" w:rsidP="00383726">
      <w:pPr>
        <w:widowControl w:val="0"/>
        <w:overflowPunct w:val="0"/>
        <w:autoSpaceDE w:val="0"/>
        <w:autoSpaceDN w:val="0"/>
        <w:adjustRightInd w:val="0"/>
        <w:ind w:left="0" w:right="-618" w:firstLine="0"/>
        <w:textAlignment w:val="baseline"/>
        <w:rPr>
          <w:rFonts w:ascii="Arial" w:hAnsi="Arial" w:cs="Arial"/>
          <w:iCs/>
        </w:rPr>
      </w:pPr>
    </w:p>
    <w:p w14:paraId="3FBDFF52" w14:textId="77777777" w:rsidR="00B610E9" w:rsidRPr="0036565A" w:rsidRDefault="00B610E9" w:rsidP="00383726">
      <w:pPr>
        <w:widowControl w:val="0"/>
        <w:overflowPunct w:val="0"/>
        <w:autoSpaceDE w:val="0"/>
        <w:autoSpaceDN w:val="0"/>
        <w:adjustRightInd w:val="0"/>
        <w:ind w:left="0" w:right="-618" w:firstLine="0"/>
        <w:textAlignment w:val="baseline"/>
        <w:rPr>
          <w:rFonts w:ascii="Arial" w:hAnsi="Arial" w:cs="Arial"/>
          <w:iCs/>
        </w:rPr>
      </w:pPr>
    </w:p>
    <w:p w14:paraId="48432023"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iCs/>
        </w:rPr>
      </w:pPr>
      <w:r w:rsidRPr="0036565A">
        <w:rPr>
          <w:rFonts w:ascii="Arial" w:hAnsi="Arial" w:cs="Arial"/>
          <w:iCs/>
        </w:rPr>
        <w:t>__________________________</w:t>
      </w:r>
      <w:r w:rsidRPr="0036565A">
        <w:rPr>
          <w:rFonts w:ascii="Arial" w:hAnsi="Arial" w:cs="Arial"/>
          <w:b/>
          <w:iCs/>
          <w:lang w:val="es-ES_tradnl"/>
        </w:rPr>
        <w:t xml:space="preserve">                                                                      </w:t>
      </w:r>
    </w:p>
    <w:p w14:paraId="5234B1CF" w14:textId="77777777" w:rsidR="0036565A" w:rsidRPr="0036565A" w:rsidRDefault="0036565A" w:rsidP="00B610E9">
      <w:pPr>
        <w:widowControl w:val="0"/>
        <w:overflowPunct w:val="0"/>
        <w:autoSpaceDE w:val="0"/>
        <w:autoSpaceDN w:val="0"/>
        <w:adjustRightInd w:val="0"/>
        <w:ind w:left="284" w:firstLine="0"/>
        <w:textAlignment w:val="baseline"/>
        <w:rPr>
          <w:rFonts w:ascii="Arial" w:hAnsi="Arial" w:cs="Arial"/>
          <w:b/>
          <w:iCs/>
        </w:rPr>
      </w:pPr>
      <w:r w:rsidRPr="0036565A">
        <w:rPr>
          <w:rFonts w:ascii="Arial" w:hAnsi="Arial" w:cs="Arial"/>
          <w:b/>
          <w:iCs/>
        </w:rPr>
        <w:t>xxxxxxxxxxxxxxxxxxxxxxxxxx</w:t>
      </w:r>
    </w:p>
    <w:p w14:paraId="4A963CE6" w14:textId="3DD8F97B" w:rsidR="0036565A" w:rsidRPr="0036565A" w:rsidRDefault="0036565A" w:rsidP="00B610E9">
      <w:pPr>
        <w:widowControl w:val="0"/>
        <w:overflowPunct w:val="0"/>
        <w:autoSpaceDE w:val="0"/>
        <w:autoSpaceDN w:val="0"/>
        <w:adjustRightInd w:val="0"/>
        <w:ind w:left="284" w:firstLine="0"/>
        <w:textAlignment w:val="baseline"/>
        <w:rPr>
          <w:rFonts w:ascii="Arial" w:hAnsi="Arial" w:cs="Arial"/>
          <w:b/>
          <w:iCs/>
        </w:rPr>
      </w:pPr>
      <w:r w:rsidRPr="0036565A">
        <w:rPr>
          <w:rFonts w:ascii="Arial" w:hAnsi="Arial" w:cs="Arial"/>
          <w:b/>
          <w:iCs/>
        </w:rPr>
        <w:t xml:space="preserve">Secretário Municipal de </w:t>
      </w:r>
      <w:r>
        <w:rPr>
          <w:rFonts w:ascii="Arial" w:hAnsi="Arial" w:cs="Arial"/>
          <w:b/>
          <w:iCs/>
        </w:rPr>
        <w:t>Saúde</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00AB1036" w14:textId="77777777" w:rsidR="0036565A" w:rsidRPr="0036565A" w:rsidRDefault="0036565A" w:rsidP="00B610E9">
      <w:pPr>
        <w:widowControl w:val="0"/>
        <w:overflowPunct w:val="0"/>
        <w:autoSpaceDE w:val="0"/>
        <w:autoSpaceDN w:val="0"/>
        <w:adjustRightInd w:val="0"/>
        <w:ind w:left="284" w:firstLine="0"/>
        <w:textAlignment w:val="baseline"/>
        <w:rPr>
          <w:rFonts w:ascii="Arial" w:hAnsi="Arial" w:cs="Arial"/>
          <w:b/>
          <w:iCs/>
        </w:rPr>
      </w:pPr>
    </w:p>
    <w:p w14:paraId="3D999420" w14:textId="77777777" w:rsidR="0036565A" w:rsidRPr="0036565A" w:rsidRDefault="0036565A" w:rsidP="00B610E9">
      <w:pPr>
        <w:widowControl w:val="0"/>
        <w:overflowPunct w:val="0"/>
        <w:autoSpaceDE w:val="0"/>
        <w:autoSpaceDN w:val="0"/>
        <w:adjustRightInd w:val="0"/>
        <w:ind w:left="284" w:firstLine="0"/>
        <w:textAlignment w:val="baseline"/>
        <w:rPr>
          <w:rFonts w:ascii="Arial" w:hAnsi="Arial" w:cs="Arial"/>
          <w:b/>
          <w:iCs/>
        </w:rPr>
      </w:pPr>
    </w:p>
    <w:p w14:paraId="47D4656B"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iCs/>
        </w:rPr>
      </w:pPr>
      <w:r w:rsidRPr="0036565A">
        <w:rPr>
          <w:rFonts w:ascii="Arial" w:hAnsi="Arial" w:cs="Arial"/>
          <w:iCs/>
        </w:rPr>
        <w:t>________________________</w:t>
      </w:r>
    </w:p>
    <w:p w14:paraId="3A439E5A"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b/>
          <w:iCs/>
        </w:rPr>
      </w:pPr>
      <w:r w:rsidRPr="0036565A">
        <w:rPr>
          <w:rFonts w:ascii="Arial" w:hAnsi="Arial" w:cs="Arial"/>
          <w:b/>
          <w:iCs/>
        </w:rPr>
        <w:t>xxxxxxxxxxxxxxxxxxxxxxxx</w:t>
      </w:r>
    </w:p>
    <w:p w14:paraId="4F1EAC6D"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b/>
          <w:iCs/>
        </w:rPr>
      </w:pPr>
      <w:r w:rsidRPr="0036565A">
        <w:rPr>
          <w:rFonts w:ascii="Arial" w:hAnsi="Arial" w:cs="Arial"/>
          <w:b/>
          <w:iCs/>
        </w:rPr>
        <w:t xml:space="preserve">Contratada     </w:t>
      </w:r>
    </w:p>
    <w:p w14:paraId="66C9A13F"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b/>
          <w:iCs/>
        </w:rPr>
      </w:pPr>
      <w:r w:rsidRPr="0036565A">
        <w:rPr>
          <w:rFonts w:ascii="Arial" w:hAnsi="Arial" w:cs="Arial"/>
          <w:b/>
          <w:iCs/>
        </w:rPr>
        <w:tab/>
        <w:t xml:space="preserve">                                                                                             </w:t>
      </w:r>
    </w:p>
    <w:p w14:paraId="603BCAF2" w14:textId="77777777" w:rsidR="0036565A" w:rsidRPr="0036565A" w:rsidRDefault="0036565A" w:rsidP="00B610E9">
      <w:pPr>
        <w:overflowPunct w:val="0"/>
        <w:autoSpaceDE w:val="0"/>
        <w:autoSpaceDN w:val="0"/>
        <w:adjustRightInd w:val="0"/>
        <w:ind w:left="284" w:firstLine="0"/>
        <w:textAlignment w:val="baseline"/>
        <w:rPr>
          <w:rFonts w:ascii="Arial" w:hAnsi="Arial" w:cs="Arial"/>
          <w:iCs/>
        </w:rPr>
      </w:pPr>
    </w:p>
    <w:p w14:paraId="70E596AE" w14:textId="77777777" w:rsidR="0036565A" w:rsidRPr="0036565A" w:rsidRDefault="0036565A" w:rsidP="00B610E9">
      <w:pPr>
        <w:overflowPunct w:val="0"/>
        <w:autoSpaceDE w:val="0"/>
        <w:autoSpaceDN w:val="0"/>
        <w:adjustRightInd w:val="0"/>
        <w:ind w:left="284" w:firstLine="0"/>
        <w:textAlignment w:val="baseline"/>
        <w:rPr>
          <w:rFonts w:ascii="Arial" w:hAnsi="Arial" w:cs="Arial"/>
          <w:iCs/>
        </w:rPr>
      </w:pPr>
      <w:r w:rsidRPr="0036565A">
        <w:rPr>
          <w:rFonts w:ascii="Arial" w:hAnsi="Arial" w:cs="Arial"/>
          <w:iCs/>
        </w:rPr>
        <w:t>Testemunhas:</w:t>
      </w:r>
    </w:p>
    <w:p w14:paraId="32D27936" w14:textId="77777777" w:rsidR="0036565A" w:rsidRPr="0036565A" w:rsidRDefault="0036565A" w:rsidP="00B610E9">
      <w:pPr>
        <w:overflowPunct w:val="0"/>
        <w:autoSpaceDE w:val="0"/>
        <w:autoSpaceDN w:val="0"/>
        <w:adjustRightInd w:val="0"/>
        <w:ind w:left="284" w:firstLine="0"/>
        <w:textAlignment w:val="baseline"/>
        <w:rPr>
          <w:rFonts w:ascii="Arial" w:hAnsi="Arial" w:cs="Arial"/>
          <w:iCs/>
        </w:rPr>
      </w:pPr>
    </w:p>
    <w:p w14:paraId="4F80EAF4" w14:textId="77777777" w:rsidR="0036565A" w:rsidRPr="0036565A" w:rsidRDefault="0036565A" w:rsidP="00B610E9">
      <w:pPr>
        <w:overflowPunct w:val="0"/>
        <w:autoSpaceDE w:val="0"/>
        <w:autoSpaceDN w:val="0"/>
        <w:adjustRightInd w:val="0"/>
        <w:ind w:left="284" w:firstLine="0"/>
        <w:textAlignment w:val="baseline"/>
        <w:rPr>
          <w:rFonts w:ascii="Arial" w:hAnsi="Arial" w:cs="Arial"/>
          <w:iCs/>
        </w:rPr>
      </w:pPr>
    </w:p>
    <w:p w14:paraId="1FC2606B"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r w:rsidRPr="0036565A">
        <w:rPr>
          <w:rFonts w:ascii="Arial" w:hAnsi="Arial" w:cs="Arial"/>
          <w:bCs/>
        </w:rPr>
        <w:t>____________________________</w:t>
      </w:r>
    </w:p>
    <w:p w14:paraId="7EF9B12C"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r w:rsidRPr="0036565A">
        <w:rPr>
          <w:rFonts w:ascii="Arial" w:hAnsi="Arial" w:cs="Arial"/>
          <w:bCs/>
        </w:rPr>
        <w:t>xxxxxxxxxxxxxxxxxxxxxxxxxxxxxxx</w:t>
      </w:r>
    </w:p>
    <w:p w14:paraId="4C0EF00D"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r w:rsidRPr="0036565A">
        <w:rPr>
          <w:rFonts w:ascii="Arial" w:hAnsi="Arial" w:cs="Arial"/>
          <w:bCs/>
        </w:rPr>
        <w:t>CPF</w:t>
      </w:r>
    </w:p>
    <w:p w14:paraId="741C015B" w14:textId="77777777" w:rsidR="0036565A" w:rsidRPr="0036565A" w:rsidRDefault="0036565A" w:rsidP="00B610E9">
      <w:pPr>
        <w:overflowPunct w:val="0"/>
        <w:autoSpaceDE w:val="0"/>
        <w:autoSpaceDN w:val="0"/>
        <w:adjustRightInd w:val="0"/>
        <w:ind w:left="284" w:firstLine="0"/>
        <w:contextualSpacing/>
        <w:textAlignment w:val="baseline"/>
        <w:rPr>
          <w:rFonts w:ascii="Arial" w:hAnsi="Arial" w:cs="Arial"/>
          <w:bCs/>
        </w:rPr>
      </w:pPr>
    </w:p>
    <w:p w14:paraId="716CE9B4" w14:textId="77777777" w:rsidR="0036565A" w:rsidRPr="0036565A" w:rsidRDefault="0036565A" w:rsidP="00B610E9">
      <w:pPr>
        <w:overflowPunct w:val="0"/>
        <w:autoSpaceDE w:val="0"/>
        <w:autoSpaceDN w:val="0"/>
        <w:adjustRightInd w:val="0"/>
        <w:ind w:left="284" w:firstLine="0"/>
        <w:contextualSpacing/>
        <w:textAlignment w:val="baseline"/>
        <w:rPr>
          <w:rFonts w:ascii="Arial" w:hAnsi="Arial" w:cs="Arial"/>
          <w:bCs/>
        </w:rPr>
      </w:pPr>
      <w:r w:rsidRPr="0036565A">
        <w:rPr>
          <w:rFonts w:ascii="Arial" w:hAnsi="Arial" w:cs="Arial"/>
          <w:bCs/>
        </w:rPr>
        <w:t>____________________________</w:t>
      </w:r>
    </w:p>
    <w:p w14:paraId="7A4EA316" w14:textId="77777777" w:rsidR="0036565A" w:rsidRPr="0036565A" w:rsidRDefault="0036565A" w:rsidP="00B610E9">
      <w:pPr>
        <w:ind w:left="284" w:firstLine="0"/>
        <w:contextualSpacing/>
        <w:rPr>
          <w:rFonts w:ascii="Arial" w:hAnsi="Arial" w:cs="Arial"/>
          <w:bCs/>
        </w:rPr>
      </w:pPr>
      <w:r w:rsidRPr="0036565A">
        <w:rPr>
          <w:rFonts w:ascii="Arial" w:hAnsi="Arial" w:cs="Arial"/>
          <w:bCs/>
        </w:rPr>
        <w:t>xxxxxxxxxxxxxxxxxxxxxxxxxxxxxxx</w:t>
      </w:r>
    </w:p>
    <w:p w14:paraId="35D37735" w14:textId="77777777" w:rsidR="0036565A" w:rsidRPr="0036565A" w:rsidRDefault="0036565A" w:rsidP="00B610E9">
      <w:pPr>
        <w:ind w:left="284" w:firstLine="0"/>
        <w:contextualSpacing/>
        <w:rPr>
          <w:rFonts w:ascii="Arial" w:hAnsi="Arial" w:cs="Arial"/>
          <w:bCs/>
        </w:rPr>
      </w:pPr>
      <w:r w:rsidRPr="0036565A">
        <w:rPr>
          <w:rFonts w:ascii="Arial" w:hAnsi="Arial" w:cs="Arial"/>
          <w:bCs/>
        </w:rPr>
        <w:t>CPF</w:t>
      </w:r>
    </w:p>
    <w:bookmarkEnd w:id="14"/>
    <w:p w14:paraId="072D1E78" w14:textId="77777777" w:rsidR="0036565A" w:rsidRDefault="0036565A" w:rsidP="00927F4F">
      <w:pPr>
        <w:tabs>
          <w:tab w:val="center" w:pos="5093"/>
          <w:tab w:val="right" w:pos="9644"/>
        </w:tabs>
        <w:spacing w:after="0" w:line="240" w:lineRule="auto"/>
        <w:ind w:left="0" w:right="-10" w:firstLine="0"/>
        <w:jc w:val="left"/>
        <w:rPr>
          <w:rFonts w:ascii="Arial" w:hAnsi="Arial" w:cs="Arial"/>
        </w:rPr>
      </w:pPr>
    </w:p>
    <w:p w14:paraId="727C1342" w14:textId="77777777" w:rsidR="00860C11" w:rsidRDefault="00860C11" w:rsidP="00927F4F">
      <w:pPr>
        <w:tabs>
          <w:tab w:val="center" w:pos="5093"/>
          <w:tab w:val="right" w:pos="9644"/>
        </w:tabs>
        <w:spacing w:after="0" w:line="240" w:lineRule="auto"/>
        <w:ind w:left="0" w:right="-10" w:firstLine="0"/>
        <w:jc w:val="left"/>
        <w:rPr>
          <w:rFonts w:ascii="Arial" w:hAnsi="Arial" w:cs="Arial"/>
        </w:rPr>
      </w:pPr>
    </w:p>
    <w:p w14:paraId="7FFF744A" w14:textId="77777777" w:rsidR="00860C11" w:rsidRDefault="00860C11" w:rsidP="00927F4F">
      <w:pPr>
        <w:tabs>
          <w:tab w:val="center" w:pos="5093"/>
          <w:tab w:val="right" w:pos="9644"/>
        </w:tabs>
        <w:spacing w:after="0" w:line="240" w:lineRule="auto"/>
        <w:ind w:left="0" w:right="-10" w:firstLine="0"/>
        <w:jc w:val="left"/>
        <w:rPr>
          <w:rFonts w:ascii="Arial" w:hAnsi="Arial" w:cs="Arial"/>
        </w:rPr>
      </w:pPr>
    </w:p>
    <w:p w14:paraId="02400DC4" w14:textId="6E5CBE6A" w:rsidR="00860C11" w:rsidRPr="000F6ABB" w:rsidRDefault="00860C11" w:rsidP="00860C11">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lastRenderedPageBreak/>
        <w:t>ANEXO - V</w:t>
      </w:r>
      <w:r>
        <w:rPr>
          <w:rFonts w:ascii="Arial" w:eastAsia="Arial Unicode MS" w:hAnsi="Arial" w:cs="Arial"/>
          <w:b/>
          <w:bCs/>
        </w:rPr>
        <w:t>I</w:t>
      </w:r>
    </w:p>
    <w:p w14:paraId="287F4330" w14:textId="77777777" w:rsidR="00860C11" w:rsidRDefault="00860C11" w:rsidP="00927F4F">
      <w:pPr>
        <w:tabs>
          <w:tab w:val="center" w:pos="5093"/>
          <w:tab w:val="right" w:pos="9644"/>
        </w:tabs>
        <w:spacing w:after="0" w:line="240" w:lineRule="auto"/>
        <w:ind w:left="0" w:right="-10" w:firstLine="0"/>
        <w:jc w:val="left"/>
        <w:rPr>
          <w:rFonts w:ascii="Arial" w:hAnsi="Arial" w:cs="Arial"/>
        </w:rPr>
      </w:pPr>
    </w:p>
    <w:p w14:paraId="6A9E7B3A" w14:textId="14B737F8" w:rsidR="00860C11" w:rsidRPr="00C737DE" w:rsidRDefault="00860C11" w:rsidP="00860C11">
      <w:pPr>
        <w:tabs>
          <w:tab w:val="left" w:pos="3828"/>
        </w:tabs>
        <w:spacing w:line="240" w:lineRule="auto"/>
        <w:jc w:val="center"/>
        <w:rPr>
          <w:b/>
        </w:rPr>
      </w:pPr>
    </w:p>
    <w:p w14:paraId="5CEA484B" w14:textId="77777777" w:rsidR="00860C11" w:rsidRPr="00860C11" w:rsidRDefault="00860C11" w:rsidP="00860C11">
      <w:pPr>
        <w:spacing w:after="0" w:line="240" w:lineRule="auto"/>
        <w:jc w:val="center"/>
        <w:rPr>
          <w:rFonts w:ascii="Arial" w:hAnsi="Arial" w:cs="Arial"/>
          <w:b/>
        </w:rPr>
      </w:pPr>
      <w:r w:rsidRPr="00860C11">
        <w:rPr>
          <w:rFonts w:ascii="Arial" w:hAnsi="Arial" w:cs="Arial"/>
          <w:b/>
        </w:rPr>
        <w:t>TERMO DE REFERÊNCIA</w:t>
      </w:r>
    </w:p>
    <w:p w14:paraId="22E4587D" w14:textId="77777777" w:rsidR="00860C11" w:rsidRPr="00860C11" w:rsidRDefault="00860C11" w:rsidP="00860C11">
      <w:pPr>
        <w:spacing w:after="0" w:line="240" w:lineRule="auto"/>
        <w:ind w:firstLine="709"/>
        <w:rPr>
          <w:rFonts w:ascii="Arial" w:hAnsi="Arial" w:cs="Arial"/>
          <w:bCs/>
        </w:rPr>
      </w:pPr>
    </w:p>
    <w:p w14:paraId="2D2374D3" w14:textId="77777777" w:rsidR="00860C11" w:rsidRPr="00860C11" w:rsidRDefault="00860C11" w:rsidP="00860C11">
      <w:pPr>
        <w:pStyle w:val="Nivel1"/>
        <w:spacing w:before="0" w:after="0" w:line="240" w:lineRule="auto"/>
        <w:ind w:left="284" w:firstLine="0"/>
        <w:outlineLvl w:val="9"/>
        <w:rPr>
          <w:bCs/>
          <w:sz w:val="22"/>
          <w:szCs w:val="22"/>
        </w:rPr>
      </w:pPr>
      <w:r w:rsidRPr="00860C11">
        <w:rPr>
          <w:bCs/>
          <w:sz w:val="22"/>
          <w:szCs w:val="22"/>
        </w:rPr>
        <w:t>DO OBJETO</w:t>
      </w:r>
    </w:p>
    <w:p w14:paraId="3B1BDBC5" w14:textId="3E198E7D" w:rsidR="00860C11" w:rsidRPr="00860C11" w:rsidRDefault="00860C11" w:rsidP="00860C11">
      <w:pPr>
        <w:numPr>
          <w:ilvl w:val="1"/>
          <w:numId w:val="22"/>
        </w:numPr>
        <w:spacing w:after="0" w:line="240" w:lineRule="auto"/>
        <w:ind w:left="284" w:right="0" w:firstLine="0"/>
        <w:rPr>
          <w:rFonts w:ascii="Arial" w:hAnsi="Arial" w:cs="Arial"/>
        </w:rPr>
      </w:pPr>
      <w:r w:rsidRPr="00860C11">
        <w:rPr>
          <w:rFonts w:ascii="Arial" w:hAnsi="Arial" w:cs="Arial"/>
          <w:b/>
          <w:bCs/>
          <w:spacing w:val="6"/>
        </w:rPr>
        <w:t>AQUISIÇÃO DE MATERIAIS ODONTOLÓGICOS</w:t>
      </w:r>
      <w:r w:rsidRPr="00860C11">
        <w:rPr>
          <w:rFonts w:ascii="Arial" w:hAnsi="Arial" w:cs="Arial"/>
          <w:spacing w:val="6"/>
        </w:rPr>
        <w:t xml:space="preserve"> para atender as demandas </w:t>
      </w:r>
      <w:r w:rsidRPr="00860C11">
        <w:rPr>
          <w:rFonts w:ascii="Arial" w:hAnsi="Arial" w:cs="Arial"/>
          <w:b/>
          <w:bCs/>
          <w:spacing w:val="6"/>
        </w:rPr>
        <w:t>DA SECRETARIA MUNICIPAL DE SAÚDE</w:t>
      </w:r>
      <w:r w:rsidRPr="00860C11">
        <w:rPr>
          <w:rFonts w:ascii="Arial" w:hAnsi="Arial" w:cs="Arial"/>
          <w:spacing w:val="6"/>
        </w:rPr>
        <w:t xml:space="preserve"> de Deodápolis/MS</w:t>
      </w:r>
      <w:r w:rsidRPr="00860C11">
        <w:rPr>
          <w:rFonts w:ascii="Arial" w:hAnsi="Arial" w:cs="Arial"/>
        </w:rPr>
        <w:t>, nas quantidades</w:t>
      </w:r>
      <w:r w:rsidR="002A2D2E">
        <w:rPr>
          <w:rFonts w:ascii="Arial" w:hAnsi="Arial" w:cs="Arial"/>
        </w:rPr>
        <w:t xml:space="preserve">, unidades, descrição, valores </w:t>
      </w:r>
      <w:r w:rsidR="002A2D2E" w:rsidRPr="00860C11">
        <w:rPr>
          <w:rFonts w:ascii="Arial" w:hAnsi="Arial" w:cs="Arial"/>
        </w:rPr>
        <w:t>e</w:t>
      </w:r>
      <w:r w:rsidRPr="00860C11">
        <w:rPr>
          <w:rFonts w:ascii="Arial" w:hAnsi="Arial" w:cs="Arial"/>
        </w:rPr>
        <w:t xml:space="preserve"> exigências estabelecidas neste instrumento:</w:t>
      </w:r>
    </w:p>
    <w:tbl>
      <w:tblPr>
        <w:tblStyle w:val="Tabelacomgrade"/>
        <w:tblW w:w="9355" w:type="dxa"/>
        <w:tblInd w:w="279" w:type="dxa"/>
        <w:tblLayout w:type="fixed"/>
        <w:tblLook w:val="04A0" w:firstRow="1" w:lastRow="0" w:firstColumn="1" w:lastColumn="0" w:noHBand="0" w:noVBand="1"/>
      </w:tblPr>
      <w:tblGrid>
        <w:gridCol w:w="709"/>
        <w:gridCol w:w="850"/>
        <w:gridCol w:w="992"/>
        <w:gridCol w:w="4678"/>
        <w:gridCol w:w="851"/>
        <w:gridCol w:w="1275"/>
      </w:tblGrid>
      <w:tr w:rsidR="00F94F23" w:rsidRPr="00450816" w14:paraId="6664036A" w14:textId="77777777" w:rsidTr="002A2D2E">
        <w:trPr>
          <w:trHeight w:val="125"/>
        </w:trPr>
        <w:tc>
          <w:tcPr>
            <w:tcW w:w="709" w:type="dxa"/>
          </w:tcPr>
          <w:p w14:paraId="0F5F7872" w14:textId="77777777" w:rsidR="00F94F23" w:rsidRPr="00450816" w:rsidRDefault="00F94F23" w:rsidP="00563946">
            <w:pPr>
              <w:spacing w:after="0" w:line="240" w:lineRule="auto"/>
              <w:ind w:left="0" w:right="0" w:firstLine="0"/>
              <w:jc w:val="center"/>
              <w:rPr>
                <w:rFonts w:ascii="Arial" w:hAnsi="Arial" w:cs="Arial"/>
                <w:b/>
                <w:bCs/>
                <w:sz w:val="21"/>
                <w:szCs w:val="21"/>
              </w:rPr>
            </w:pPr>
            <w:r>
              <w:rPr>
                <w:rFonts w:ascii="Arial" w:hAnsi="Arial" w:cs="Arial"/>
              </w:rPr>
              <w:t>Item</w:t>
            </w:r>
          </w:p>
        </w:tc>
        <w:tc>
          <w:tcPr>
            <w:tcW w:w="850" w:type="dxa"/>
          </w:tcPr>
          <w:p w14:paraId="5C9C75B8" w14:textId="77777777" w:rsidR="00F94F23" w:rsidRPr="00450816" w:rsidRDefault="00F94F23" w:rsidP="00563946">
            <w:pPr>
              <w:spacing w:after="0" w:line="240" w:lineRule="auto"/>
              <w:ind w:left="0" w:right="0" w:firstLine="0"/>
              <w:jc w:val="center"/>
              <w:rPr>
                <w:rFonts w:ascii="Arial" w:hAnsi="Arial" w:cs="Arial"/>
                <w:b/>
                <w:bCs/>
                <w:sz w:val="21"/>
                <w:szCs w:val="21"/>
              </w:rPr>
            </w:pPr>
            <w:r>
              <w:rPr>
                <w:rFonts w:ascii="Arial" w:hAnsi="Arial" w:cs="Arial"/>
              </w:rPr>
              <w:t>Unid.</w:t>
            </w:r>
          </w:p>
        </w:tc>
        <w:tc>
          <w:tcPr>
            <w:tcW w:w="992" w:type="dxa"/>
          </w:tcPr>
          <w:p w14:paraId="795CF88B" w14:textId="77777777" w:rsidR="00F94F23" w:rsidRPr="00450816" w:rsidRDefault="00F94F23" w:rsidP="00563946">
            <w:pPr>
              <w:spacing w:after="0" w:line="240" w:lineRule="auto"/>
              <w:ind w:left="0" w:right="0" w:firstLine="0"/>
              <w:jc w:val="center"/>
              <w:rPr>
                <w:rFonts w:ascii="Arial" w:hAnsi="Arial" w:cs="Arial"/>
                <w:b/>
                <w:bCs/>
                <w:sz w:val="21"/>
                <w:szCs w:val="21"/>
              </w:rPr>
            </w:pPr>
            <w:r>
              <w:rPr>
                <w:rFonts w:ascii="Arial" w:hAnsi="Arial" w:cs="Arial"/>
              </w:rPr>
              <w:t>Quant.</w:t>
            </w:r>
          </w:p>
        </w:tc>
        <w:tc>
          <w:tcPr>
            <w:tcW w:w="4678" w:type="dxa"/>
          </w:tcPr>
          <w:p w14:paraId="7EB7F17E" w14:textId="77777777" w:rsidR="00F94F23" w:rsidRPr="00450816" w:rsidRDefault="00F94F23" w:rsidP="00563946">
            <w:pPr>
              <w:spacing w:after="0" w:line="240" w:lineRule="auto"/>
              <w:ind w:left="0" w:right="0" w:firstLine="0"/>
              <w:jc w:val="left"/>
              <w:rPr>
                <w:rFonts w:ascii="Arial" w:hAnsi="Arial" w:cs="Arial"/>
                <w:b/>
                <w:bCs/>
                <w:sz w:val="21"/>
                <w:szCs w:val="21"/>
              </w:rPr>
            </w:pPr>
            <w:r>
              <w:rPr>
                <w:rFonts w:ascii="Arial" w:hAnsi="Arial" w:cs="Arial"/>
              </w:rPr>
              <w:t>Descrição</w:t>
            </w:r>
          </w:p>
        </w:tc>
        <w:tc>
          <w:tcPr>
            <w:tcW w:w="851" w:type="dxa"/>
          </w:tcPr>
          <w:p w14:paraId="4827E55D" w14:textId="77777777" w:rsidR="00F94F23" w:rsidRPr="00450816" w:rsidRDefault="00F94F23" w:rsidP="00F94F23">
            <w:pPr>
              <w:spacing w:after="0" w:line="240" w:lineRule="auto"/>
              <w:ind w:left="0" w:right="-114" w:firstLine="0"/>
              <w:jc w:val="left"/>
              <w:rPr>
                <w:rFonts w:ascii="Arial" w:hAnsi="Arial" w:cs="Arial"/>
                <w:b/>
                <w:bCs/>
                <w:sz w:val="21"/>
                <w:szCs w:val="21"/>
              </w:rPr>
            </w:pPr>
            <w:r>
              <w:rPr>
                <w:rFonts w:ascii="Arial" w:hAnsi="Arial" w:cs="Arial"/>
              </w:rPr>
              <w:t>V. Unit.</w:t>
            </w:r>
          </w:p>
        </w:tc>
        <w:tc>
          <w:tcPr>
            <w:tcW w:w="1275" w:type="dxa"/>
          </w:tcPr>
          <w:p w14:paraId="3D9709E9" w14:textId="77777777" w:rsidR="00F94F23" w:rsidRPr="00450816" w:rsidRDefault="00F94F23" w:rsidP="00563946">
            <w:pPr>
              <w:spacing w:after="0" w:line="240" w:lineRule="auto"/>
              <w:ind w:left="0" w:right="0" w:firstLine="0"/>
              <w:jc w:val="left"/>
              <w:rPr>
                <w:rFonts w:ascii="Arial" w:hAnsi="Arial" w:cs="Arial"/>
                <w:b/>
                <w:bCs/>
                <w:sz w:val="21"/>
                <w:szCs w:val="21"/>
              </w:rPr>
            </w:pPr>
            <w:r>
              <w:rPr>
                <w:rFonts w:ascii="Arial" w:hAnsi="Arial" w:cs="Arial"/>
              </w:rPr>
              <w:t>Valor Total</w:t>
            </w:r>
          </w:p>
        </w:tc>
      </w:tr>
      <w:tr w:rsidR="00F94F23" w14:paraId="43F30FAD" w14:textId="77777777" w:rsidTr="002A2D2E">
        <w:tc>
          <w:tcPr>
            <w:tcW w:w="709" w:type="dxa"/>
            <w:vAlign w:val="center"/>
          </w:tcPr>
          <w:p w14:paraId="25E3D632"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pacing w:val="-10"/>
                <w:sz w:val="20"/>
                <w:szCs w:val="20"/>
              </w:rPr>
              <w:t>1</w:t>
            </w:r>
          </w:p>
        </w:tc>
        <w:tc>
          <w:tcPr>
            <w:tcW w:w="850" w:type="dxa"/>
            <w:vAlign w:val="center"/>
          </w:tcPr>
          <w:p w14:paraId="309D0A17"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vAlign w:val="center"/>
          </w:tcPr>
          <w:p w14:paraId="1398EA9A"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150</w:t>
            </w:r>
          </w:p>
        </w:tc>
        <w:tc>
          <w:tcPr>
            <w:tcW w:w="4678" w:type="dxa"/>
            <w:vAlign w:val="center"/>
          </w:tcPr>
          <w:p w14:paraId="6C6CCC0B"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Adesivo Dental. Tipo: </w:t>
            </w:r>
            <w:proofErr w:type="spellStart"/>
            <w:r w:rsidRPr="00633255">
              <w:rPr>
                <w:rFonts w:ascii="Arial" w:hAnsi="Arial" w:cs="Arial"/>
                <w:sz w:val="21"/>
                <w:szCs w:val="21"/>
              </w:rPr>
              <w:t>Fotopolimerizável</w:t>
            </w:r>
            <w:proofErr w:type="spellEnd"/>
            <w:r w:rsidRPr="00633255">
              <w:rPr>
                <w:rFonts w:ascii="Arial" w:hAnsi="Arial" w:cs="Arial"/>
                <w:sz w:val="21"/>
                <w:szCs w:val="21"/>
              </w:rPr>
              <w:t xml:space="preserve">. Componentes: </w:t>
            </w:r>
            <w:proofErr w:type="spellStart"/>
            <w:r w:rsidRPr="00633255">
              <w:rPr>
                <w:rFonts w:ascii="Arial" w:hAnsi="Arial" w:cs="Arial"/>
                <w:sz w:val="21"/>
                <w:szCs w:val="21"/>
              </w:rPr>
              <w:t>Adesivo+Primer</w:t>
            </w:r>
            <w:proofErr w:type="spellEnd"/>
            <w:r w:rsidRPr="00633255">
              <w:rPr>
                <w:rFonts w:ascii="Arial" w:hAnsi="Arial" w:cs="Arial"/>
                <w:sz w:val="21"/>
                <w:szCs w:val="21"/>
              </w:rPr>
              <w:t xml:space="preserve">. </w:t>
            </w:r>
            <w:proofErr w:type="spellStart"/>
            <w:r w:rsidRPr="00633255">
              <w:rPr>
                <w:rFonts w:ascii="Arial" w:hAnsi="Arial" w:cs="Arial"/>
                <w:sz w:val="21"/>
                <w:szCs w:val="21"/>
              </w:rPr>
              <w:t>Monocomponente</w:t>
            </w:r>
            <w:proofErr w:type="spellEnd"/>
            <w:r w:rsidRPr="00633255">
              <w:rPr>
                <w:rFonts w:ascii="Arial" w:hAnsi="Arial" w:cs="Arial"/>
                <w:sz w:val="21"/>
                <w:szCs w:val="21"/>
              </w:rPr>
              <w:t xml:space="preserve">. Embalagem: frasco c/ no mínimo 4 ml. </w:t>
            </w:r>
          </w:p>
        </w:tc>
        <w:tc>
          <w:tcPr>
            <w:tcW w:w="851" w:type="dxa"/>
            <w:vAlign w:val="center"/>
          </w:tcPr>
          <w:p w14:paraId="3F27E8EB" w14:textId="54C4709C"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36,37</w:t>
            </w:r>
          </w:p>
        </w:tc>
        <w:tc>
          <w:tcPr>
            <w:tcW w:w="1275" w:type="dxa"/>
            <w:vAlign w:val="center"/>
          </w:tcPr>
          <w:p w14:paraId="791F61AD" w14:textId="0F20FDD8"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5.455,50</w:t>
            </w:r>
          </w:p>
        </w:tc>
      </w:tr>
      <w:tr w:rsidR="00F94F23" w14:paraId="524BE2B0" w14:textId="77777777" w:rsidTr="002A2D2E">
        <w:tc>
          <w:tcPr>
            <w:tcW w:w="709" w:type="dxa"/>
            <w:vAlign w:val="center"/>
          </w:tcPr>
          <w:p w14:paraId="5EAD33FE"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w:t>
            </w:r>
          </w:p>
        </w:tc>
        <w:tc>
          <w:tcPr>
            <w:tcW w:w="850" w:type="dxa"/>
            <w:vAlign w:val="center"/>
          </w:tcPr>
          <w:p w14:paraId="35B07070"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vAlign w:val="center"/>
          </w:tcPr>
          <w:p w14:paraId="4CD6585F"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4678" w:type="dxa"/>
            <w:vAlign w:val="center"/>
          </w:tcPr>
          <w:p w14:paraId="56090CA0"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Agulha Odontológica; Material: Aço Inoxidável </w:t>
            </w:r>
            <w:proofErr w:type="spellStart"/>
            <w:r w:rsidRPr="00633255">
              <w:rPr>
                <w:rFonts w:ascii="Arial" w:hAnsi="Arial" w:cs="Arial"/>
                <w:sz w:val="21"/>
                <w:szCs w:val="21"/>
              </w:rPr>
              <w:t>Siliconizado</w:t>
            </w:r>
            <w:proofErr w:type="spellEnd"/>
            <w:r w:rsidRPr="00633255">
              <w:rPr>
                <w:rFonts w:ascii="Arial" w:hAnsi="Arial" w:cs="Arial"/>
                <w:sz w:val="21"/>
                <w:szCs w:val="21"/>
              </w:rPr>
              <w:t xml:space="preserve">; Aplicação: Gengival / Anestesia; Dimensão: 30 G Curta; Tipo Ponta*: Com Bisel </w:t>
            </w:r>
            <w:proofErr w:type="spellStart"/>
            <w:r w:rsidRPr="00633255">
              <w:rPr>
                <w:rFonts w:ascii="Arial" w:hAnsi="Arial" w:cs="Arial"/>
                <w:sz w:val="21"/>
                <w:szCs w:val="21"/>
              </w:rPr>
              <w:t>Trifacetado</w:t>
            </w:r>
            <w:proofErr w:type="spellEnd"/>
            <w:r w:rsidRPr="00633255">
              <w:rPr>
                <w:rFonts w:ascii="Arial" w:hAnsi="Arial" w:cs="Arial"/>
                <w:sz w:val="21"/>
                <w:szCs w:val="21"/>
              </w:rPr>
              <w:t xml:space="preserve">; Tipo Conexão: Conector P/ Seringa </w:t>
            </w:r>
            <w:proofErr w:type="spellStart"/>
            <w:r w:rsidRPr="00633255">
              <w:rPr>
                <w:rFonts w:ascii="Arial" w:hAnsi="Arial" w:cs="Arial"/>
                <w:sz w:val="21"/>
                <w:szCs w:val="21"/>
              </w:rPr>
              <w:t>Carpule</w:t>
            </w:r>
            <w:proofErr w:type="spellEnd"/>
            <w:r w:rsidRPr="00633255">
              <w:rPr>
                <w:rFonts w:ascii="Arial" w:hAnsi="Arial" w:cs="Arial"/>
                <w:sz w:val="21"/>
                <w:szCs w:val="21"/>
              </w:rPr>
              <w:t xml:space="preserve">; Tipo Uso: Estéril, Descartável; Apresentação: C/ Protetor Plástico E Lacre; caixa c/ 100 unidades; </w:t>
            </w:r>
          </w:p>
        </w:tc>
        <w:tc>
          <w:tcPr>
            <w:tcW w:w="851" w:type="dxa"/>
            <w:vAlign w:val="center"/>
          </w:tcPr>
          <w:p w14:paraId="215BC00E" w14:textId="7FB713E4"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39,97</w:t>
            </w:r>
          </w:p>
        </w:tc>
        <w:tc>
          <w:tcPr>
            <w:tcW w:w="1275" w:type="dxa"/>
            <w:vAlign w:val="center"/>
          </w:tcPr>
          <w:p w14:paraId="57E39EB1" w14:textId="2D831C86"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3.997,00</w:t>
            </w:r>
          </w:p>
        </w:tc>
      </w:tr>
      <w:tr w:rsidR="00F94F23" w14:paraId="1FA6C20A" w14:textId="77777777" w:rsidTr="002A2D2E">
        <w:tc>
          <w:tcPr>
            <w:tcW w:w="709" w:type="dxa"/>
            <w:vAlign w:val="center"/>
          </w:tcPr>
          <w:p w14:paraId="4444537A"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3</w:t>
            </w:r>
          </w:p>
        </w:tc>
        <w:tc>
          <w:tcPr>
            <w:tcW w:w="850" w:type="dxa"/>
            <w:vAlign w:val="center"/>
          </w:tcPr>
          <w:p w14:paraId="0C434B7C"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vAlign w:val="center"/>
          </w:tcPr>
          <w:p w14:paraId="0CB39790"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70</w:t>
            </w:r>
          </w:p>
        </w:tc>
        <w:tc>
          <w:tcPr>
            <w:tcW w:w="4678" w:type="dxa"/>
            <w:vAlign w:val="center"/>
          </w:tcPr>
          <w:p w14:paraId="60CA15AD"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Agulha Odontológica; Material: Aço Inoxidável </w:t>
            </w:r>
            <w:proofErr w:type="spellStart"/>
            <w:r w:rsidRPr="00633255">
              <w:rPr>
                <w:rFonts w:ascii="Arial" w:hAnsi="Arial" w:cs="Arial"/>
                <w:sz w:val="21"/>
                <w:szCs w:val="21"/>
              </w:rPr>
              <w:t>Siliconizado</w:t>
            </w:r>
            <w:proofErr w:type="spellEnd"/>
            <w:r w:rsidRPr="00633255">
              <w:rPr>
                <w:rFonts w:ascii="Arial" w:hAnsi="Arial" w:cs="Arial"/>
                <w:sz w:val="21"/>
                <w:szCs w:val="21"/>
              </w:rPr>
              <w:t xml:space="preserve">; Aplicação: Gengival / Anestesia; Dimensão: 27 G Longa; Tipo Ponta*: Com Bisel </w:t>
            </w:r>
            <w:proofErr w:type="spellStart"/>
            <w:r w:rsidRPr="00633255">
              <w:rPr>
                <w:rFonts w:ascii="Arial" w:hAnsi="Arial" w:cs="Arial"/>
                <w:sz w:val="21"/>
                <w:szCs w:val="21"/>
              </w:rPr>
              <w:t>Trifacetado</w:t>
            </w:r>
            <w:proofErr w:type="spellEnd"/>
            <w:r w:rsidRPr="00633255">
              <w:rPr>
                <w:rFonts w:ascii="Arial" w:hAnsi="Arial" w:cs="Arial"/>
                <w:sz w:val="21"/>
                <w:szCs w:val="21"/>
              </w:rPr>
              <w:t xml:space="preserve">; Tipo Conexão: Conector P/ Seringa </w:t>
            </w:r>
            <w:proofErr w:type="spellStart"/>
            <w:r w:rsidRPr="00633255">
              <w:rPr>
                <w:rFonts w:ascii="Arial" w:hAnsi="Arial" w:cs="Arial"/>
                <w:sz w:val="21"/>
                <w:szCs w:val="21"/>
              </w:rPr>
              <w:t>Carpule</w:t>
            </w:r>
            <w:proofErr w:type="spellEnd"/>
            <w:r w:rsidRPr="00633255">
              <w:rPr>
                <w:rFonts w:ascii="Arial" w:hAnsi="Arial" w:cs="Arial"/>
                <w:sz w:val="21"/>
                <w:szCs w:val="21"/>
              </w:rPr>
              <w:t xml:space="preserve">; Tipo Uso: Estéril, </w:t>
            </w:r>
            <w:proofErr w:type="spellStart"/>
            <w:proofErr w:type="gramStart"/>
            <w:r w:rsidRPr="00633255">
              <w:rPr>
                <w:rFonts w:ascii="Arial" w:hAnsi="Arial" w:cs="Arial"/>
                <w:sz w:val="21"/>
                <w:szCs w:val="21"/>
              </w:rPr>
              <w:t>Descartável;Apresentação</w:t>
            </w:r>
            <w:proofErr w:type="spellEnd"/>
            <w:proofErr w:type="gramEnd"/>
            <w:r w:rsidRPr="00633255">
              <w:rPr>
                <w:rFonts w:ascii="Arial" w:hAnsi="Arial" w:cs="Arial"/>
                <w:sz w:val="21"/>
                <w:szCs w:val="21"/>
              </w:rPr>
              <w:t xml:space="preserve">: C/ Protetor Plástico E Lacre; Caixa c/ 100 unid.; </w:t>
            </w:r>
          </w:p>
        </w:tc>
        <w:tc>
          <w:tcPr>
            <w:tcW w:w="851" w:type="dxa"/>
            <w:vAlign w:val="center"/>
          </w:tcPr>
          <w:p w14:paraId="14CC9C9D" w14:textId="19E9FC8D"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43,64</w:t>
            </w:r>
          </w:p>
        </w:tc>
        <w:tc>
          <w:tcPr>
            <w:tcW w:w="1275" w:type="dxa"/>
            <w:vAlign w:val="center"/>
          </w:tcPr>
          <w:p w14:paraId="08A0E611" w14:textId="408A65B8"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3.054,80</w:t>
            </w:r>
          </w:p>
        </w:tc>
      </w:tr>
      <w:tr w:rsidR="00F94F23" w14:paraId="0B46F6CB" w14:textId="77777777" w:rsidTr="002A2D2E">
        <w:tc>
          <w:tcPr>
            <w:tcW w:w="709" w:type="dxa"/>
            <w:vAlign w:val="center"/>
          </w:tcPr>
          <w:p w14:paraId="5B6EC562"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4</w:t>
            </w:r>
          </w:p>
        </w:tc>
        <w:tc>
          <w:tcPr>
            <w:tcW w:w="850" w:type="dxa"/>
            <w:vAlign w:val="center"/>
          </w:tcPr>
          <w:p w14:paraId="439732F1"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PCTE</w:t>
            </w:r>
          </w:p>
        </w:tc>
        <w:tc>
          <w:tcPr>
            <w:tcW w:w="992" w:type="dxa"/>
            <w:vAlign w:val="center"/>
          </w:tcPr>
          <w:p w14:paraId="1A8A2870"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800</w:t>
            </w:r>
          </w:p>
        </w:tc>
        <w:tc>
          <w:tcPr>
            <w:tcW w:w="4678" w:type="dxa"/>
            <w:vAlign w:val="center"/>
          </w:tcPr>
          <w:p w14:paraId="413DFED8"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Algodão; Material: Alvejado, Purificado, Isento De Impurezas; Tipo: Hidrófilo; Apresentação: Em Rolete; Esterilidade: Não </w:t>
            </w:r>
            <w:proofErr w:type="spellStart"/>
            <w:r w:rsidRPr="00633255">
              <w:rPr>
                <w:rFonts w:ascii="Arial" w:hAnsi="Arial" w:cs="Arial"/>
                <w:sz w:val="21"/>
                <w:szCs w:val="21"/>
              </w:rPr>
              <w:t>Estéri</w:t>
            </w:r>
            <w:proofErr w:type="spellEnd"/>
            <w:r w:rsidRPr="00633255">
              <w:rPr>
                <w:rFonts w:ascii="Arial" w:hAnsi="Arial" w:cs="Arial"/>
                <w:sz w:val="21"/>
                <w:szCs w:val="21"/>
              </w:rPr>
              <w:t xml:space="preserve">: Pacote c/100 unid.; </w:t>
            </w:r>
          </w:p>
        </w:tc>
        <w:tc>
          <w:tcPr>
            <w:tcW w:w="851" w:type="dxa"/>
            <w:vAlign w:val="center"/>
          </w:tcPr>
          <w:p w14:paraId="3067759D" w14:textId="186D1C09"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2,95</w:t>
            </w:r>
          </w:p>
        </w:tc>
        <w:tc>
          <w:tcPr>
            <w:tcW w:w="1275" w:type="dxa"/>
            <w:vAlign w:val="center"/>
          </w:tcPr>
          <w:p w14:paraId="0C17E208" w14:textId="2CD95718"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2.360,00</w:t>
            </w:r>
          </w:p>
        </w:tc>
      </w:tr>
      <w:tr w:rsidR="00F94F23" w14:paraId="4316443B" w14:textId="77777777" w:rsidTr="002A2D2E">
        <w:tc>
          <w:tcPr>
            <w:tcW w:w="709" w:type="dxa"/>
            <w:vAlign w:val="center"/>
          </w:tcPr>
          <w:p w14:paraId="3C7691D4"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5</w:t>
            </w:r>
          </w:p>
        </w:tc>
        <w:tc>
          <w:tcPr>
            <w:tcW w:w="850" w:type="dxa"/>
            <w:vAlign w:val="center"/>
          </w:tcPr>
          <w:p w14:paraId="2BC541D1"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PCTE</w:t>
            </w:r>
          </w:p>
        </w:tc>
        <w:tc>
          <w:tcPr>
            <w:tcW w:w="992" w:type="dxa"/>
            <w:vAlign w:val="center"/>
          </w:tcPr>
          <w:p w14:paraId="497AB38F"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200</w:t>
            </w:r>
          </w:p>
        </w:tc>
        <w:tc>
          <w:tcPr>
            <w:tcW w:w="4678" w:type="dxa"/>
            <w:vAlign w:val="center"/>
          </w:tcPr>
          <w:p w14:paraId="03475D7A"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Aplicador Odontológico. Tipo Haste: Dobrável. Tipo Uso: Descartável. Material: Plástico, Características Adicionais: Pontas Fibras Não Absorventes. Tipo Ponta: Regular.; Embalagem com 100 aplicadores. </w:t>
            </w:r>
          </w:p>
        </w:tc>
        <w:tc>
          <w:tcPr>
            <w:tcW w:w="851" w:type="dxa"/>
            <w:vAlign w:val="center"/>
          </w:tcPr>
          <w:p w14:paraId="369B9E0C" w14:textId="28EEF4A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9,75</w:t>
            </w:r>
          </w:p>
        </w:tc>
        <w:tc>
          <w:tcPr>
            <w:tcW w:w="1275" w:type="dxa"/>
            <w:vAlign w:val="center"/>
          </w:tcPr>
          <w:p w14:paraId="0B0B144B" w14:textId="722DA38E"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1.950,00</w:t>
            </w:r>
          </w:p>
        </w:tc>
      </w:tr>
      <w:tr w:rsidR="00F94F23" w14:paraId="38333ED0" w14:textId="77777777" w:rsidTr="002A2D2E">
        <w:tc>
          <w:tcPr>
            <w:tcW w:w="709" w:type="dxa"/>
            <w:vAlign w:val="center"/>
          </w:tcPr>
          <w:p w14:paraId="4844741C"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6</w:t>
            </w:r>
          </w:p>
        </w:tc>
        <w:tc>
          <w:tcPr>
            <w:tcW w:w="850" w:type="dxa"/>
            <w:vAlign w:val="center"/>
          </w:tcPr>
          <w:p w14:paraId="05272680"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TUBET</w:t>
            </w:r>
          </w:p>
        </w:tc>
        <w:tc>
          <w:tcPr>
            <w:tcW w:w="992" w:type="dxa"/>
            <w:vAlign w:val="center"/>
          </w:tcPr>
          <w:p w14:paraId="49FCA530"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500</w:t>
            </w:r>
          </w:p>
        </w:tc>
        <w:tc>
          <w:tcPr>
            <w:tcW w:w="4678" w:type="dxa"/>
            <w:vAlign w:val="center"/>
          </w:tcPr>
          <w:p w14:paraId="7C59EE1D" w14:textId="77777777" w:rsidR="00F94F23" w:rsidRPr="00633255" w:rsidRDefault="00F94F23" w:rsidP="00F94F23">
            <w:pPr>
              <w:spacing w:after="0" w:line="240" w:lineRule="auto"/>
              <w:ind w:left="0" w:right="0" w:firstLine="0"/>
              <w:rPr>
                <w:rFonts w:ascii="Arial" w:hAnsi="Arial" w:cs="Arial"/>
                <w:sz w:val="21"/>
                <w:szCs w:val="21"/>
              </w:rPr>
            </w:pPr>
            <w:proofErr w:type="spellStart"/>
            <w:r w:rsidRPr="00633255">
              <w:rPr>
                <w:rFonts w:ascii="Arial" w:hAnsi="Arial" w:cs="Arial"/>
                <w:sz w:val="21"/>
                <w:szCs w:val="21"/>
              </w:rPr>
              <w:t>Articaína</w:t>
            </w:r>
            <w:proofErr w:type="spellEnd"/>
            <w:r w:rsidRPr="00633255">
              <w:rPr>
                <w:rFonts w:ascii="Arial" w:hAnsi="Arial" w:cs="Arial"/>
                <w:sz w:val="21"/>
                <w:szCs w:val="21"/>
              </w:rPr>
              <w:t xml:space="preserve">. Composição: Associada Com Epinefrina. Concentração: 4% + 1/100.000. Forma Farmacêutica: Solução Injetável. tubete 1,8 ML. </w:t>
            </w:r>
          </w:p>
        </w:tc>
        <w:tc>
          <w:tcPr>
            <w:tcW w:w="851" w:type="dxa"/>
            <w:vAlign w:val="center"/>
          </w:tcPr>
          <w:p w14:paraId="19B8DE5D" w14:textId="5BE87173"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3,26</w:t>
            </w:r>
          </w:p>
        </w:tc>
        <w:tc>
          <w:tcPr>
            <w:tcW w:w="1275" w:type="dxa"/>
            <w:vAlign w:val="center"/>
          </w:tcPr>
          <w:p w14:paraId="64374A88" w14:textId="7F553425"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1.630,00</w:t>
            </w:r>
          </w:p>
        </w:tc>
      </w:tr>
      <w:tr w:rsidR="00F94F23" w14:paraId="55568203" w14:textId="77777777" w:rsidTr="002A2D2E">
        <w:tc>
          <w:tcPr>
            <w:tcW w:w="709" w:type="dxa"/>
            <w:vAlign w:val="center"/>
          </w:tcPr>
          <w:p w14:paraId="20FD919F"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7</w:t>
            </w:r>
          </w:p>
        </w:tc>
        <w:tc>
          <w:tcPr>
            <w:tcW w:w="850" w:type="dxa"/>
            <w:vAlign w:val="center"/>
          </w:tcPr>
          <w:p w14:paraId="3AC8555B"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PT</w:t>
            </w:r>
          </w:p>
        </w:tc>
        <w:tc>
          <w:tcPr>
            <w:tcW w:w="992" w:type="dxa"/>
            <w:vAlign w:val="center"/>
          </w:tcPr>
          <w:p w14:paraId="327F60AC"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200</w:t>
            </w:r>
          </w:p>
        </w:tc>
        <w:tc>
          <w:tcPr>
            <w:tcW w:w="4678" w:type="dxa"/>
            <w:vAlign w:val="center"/>
          </w:tcPr>
          <w:p w14:paraId="5BAC6D71" w14:textId="77777777" w:rsidR="00F94F23" w:rsidRPr="00633255" w:rsidRDefault="00F94F23" w:rsidP="00F94F23">
            <w:pPr>
              <w:spacing w:after="0" w:line="240" w:lineRule="auto"/>
              <w:ind w:left="0" w:right="0" w:firstLine="0"/>
              <w:rPr>
                <w:rFonts w:ascii="Arial" w:hAnsi="Arial" w:cs="Arial"/>
                <w:sz w:val="21"/>
                <w:szCs w:val="21"/>
              </w:rPr>
            </w:pPr>
            <w:proofErr w:type="spellStart"/>
            <w:r w:rsidRPr="00633255">
              <w:rPr>
                <w:rFonts w:ascii="Arial" w:hAnsi="Arial" w:cs="Arial"/>
                <w:sz w:val="21"/>
                <w:szCs w:val="21"/>
              </w:rPr>
              <w:t>Benzocaína</w:t>
            </w:r>
            <w:proofErr w:type="spellEnd"/>
            <w:r w:rsidRPr="00633255">
              <w:rPr>
                <w:rFonts w:ascii="Arial" w:hAnsi="Arial" w:cs="Arial"/>
                <w:sz w:val="21"/>
                <w:szCs w:val="21"/>
              </w:rPr>
              <w:t xml:space="preserve">, Concentração:20%, </w:t>
            </w:r>
            <w:proofErr w:type="spellStart"/>
            <w:r w:rsidRPr="00633255">
              <w:rPr>
                <w:rFonts w:ascii="Arial" w:hAnsi="Arial" w:cs="Arial"/>
                <w:sz w:val="21"/>
                <w:szCs w:val="21"/>
              </w:rPr>
              <w:t>Uso:Gel</w:t>
            </w:r>
            <w:proofErr w:type="spellEnd"/>
            <w:r w:rsidRPr="00633255">
              <w:rPr>
                <w:rFonts w:ascii="Arial" w:hAnsi="Arial" w:cs="Arial"/>
                <w:sz w:val="21"/>
                <w:szCs w:val="21"/>
              </w:rPr>
              <w:t xml:space="preserve"> Tópico: Pote de 12g; </w:t>
            </w:r>
          </w:p>
        </w:tc>
        <w:tc>
          <w:tcPr>
            <w:tcW w:w="851" w:type="dxa"/>
            <w:vAlign w:val="center"/>
          </w:tcPr>
          <w:p w14:paraId="7A9F5897" w14:textId="02BE7AD0"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12,11</w:t>
            </w:r>
          </w:p>
        </w:tc>
        <w:tc>
          <w:tcPr>
            <w:tcW w:w="1275" w:type="dxa"/>
            <w:vAlign w:val="center"/>
          </w:tcPr>
          <w:p w14:paraId="4E16A220" w14:textId="607A2B58"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2.422,00</w:t>
            </w:r>
          </w:p>
        </w:tc>
      </w:tr>
      <w:tr w:rsidR="00F94F23" w14:paraId="53191E4C" w14:textId="77777777" w:rsidTr="002A2D2E">
        <w:tc>
          <w:tcPr>
            <w:tcW w:w="709" w:type="dxa"/>
            <w:vAlign w:val="center"/>
          </w:tcPr>
          <w:p w14:paraId="72C68581"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8</w:t>
            </w:r>
          </w:p>
        </w:tc>
        <w:tc>
          <w:tcPr>
            <w:tcW w:w="850" w:type="dxa"/>
            <w:vAlign w:val="center"/>
          </w:tcPr>
          <w:p w14:paraId="44FC8C97"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vAlign w:val="center"/>
          </w:tcPr>
          <w:p w14:paraId="27AA57E5"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300</w:t>
            </w:r>
          </w:p>
        </w:tc>
        <w:tc>
          <w:tcPr>
            <w:tcW w:w="4678" w:type="dxa"/>
            <w:vAlign w:val="center"/>
          </w:tcPr>
          <w:p w14:paraId="4CFABA44"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Bicarbonato De Sódio; Aspecto Físico: Pó Branco, Fino; Peso Molecular: 84,01 G/MOL; </w:t>
            </w:r>
            <w:proofErr w:type="spellStart"/>
            <w:r w:rsidRPr="00633255">
              <w:rPr>
                <w:rFonts w:ascii="Arial" w:hAnsi="Arial" w:cs="Arial"/>
                <w:sz w:val="21"/>
                <w:szCs w:val="21"/>
              </w:rPr>
              <w:t>Caracteristica</w:t>
            </w:r>
            <w:proofErr w:type="spellEnd"/>
            <w:r w:rsidRPr="00633255">
              <w:rPr>
                <w:rFonts w:ascii="Arial" w:hAnsi="Arial" w:cs="Arial"/>
                <w:sz w:val="21"/>
                <w:szCs w:val="21"/>
              </w:rPr>
              <w:t xml:space="preserve"> Adicional: Reagente P.A.; Grau De Pureza: Pureza Mínima De 99%; Fórmula Química: Nahco3; Número De Referência Química*: </w:t>
            </w:r>
            <w:proofErr w:type="spellStart"/>
            <w:r w:rsidRPr="00633255">
              <w:rPr>
                <w:rFonts w:ascii="Arial" w:hAnsi="Arial" w:cs="Arial"/>
                <w:sz w:val="21"/>
                <w:szCs w:val="21"/>
              </w:rPr>
              <w:t>Cas</w:t>
            </w:r>
            <w:proofErr w:type="spellEnd"/>
            <w:r w:rsidRPr="00633255">
              <w:rPr>
                <w:rFonts w:ascii="Arial" w:hAnsi="Arial" w:cs="Arial"/>
                <w:sz w:val="21"/>
                <w:szCs w:val="21"/>
              </w:rPr>
              <w:t xml:space="preserve"> 144-55-8; Frasco com no </w:t>
            </w:r>
            <w:proofErr w:type="spellStart"/>
            <w:r w:rsidRPr="00633255">
              <w:rPr>
                <w:rFonts w:ascii="Arial" w:hAnsi="Arial" w:cs="Arial"/>
                <w:sz w:val="21"/>
                <w:szCs w:val="21"/>
              </w:rPr>
              <w:t>minimo</w:t>
            </w:r>
            <w:proofErr w:type="spellEnd"/>
            <w:r w:rsidRPr="00633255">
              <w:rPr>
                <w:rFonts w:ascii="Arial" w:hAnsi="Arial" w:cs="Arial"/>
                <w:sz w:val="21"/>
                <w:szCs w:val="21"/>
              </w:rPr>
              <w:t xml:space="preserve"> 200g à 250g; </w:t>
            </w:r>
          </w:p>
        </w:tc>
        <w:tc>
          <w:tcPr>
            <w:tcW w:w="851" w:type="dxa"/>
            <w:vAlign w:val="center"/>
          </w:tcPr>
          <w:p w14:paraId="31B70052" w14:textId="49DDA823"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9,68</w:t>
            </w:r>
          </w:p>
        </w:tc>
        <w:tc>
          <w:tcPr>
            <w:tcW w:w="1275" w:type="dxa"/>
            <w:vAlign w:val="center"/>
          </w:tcPr>
          <w:p w14:paraId="549429EC" w14:textId="57881709"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2.904,00</w:t>
            </w:r>
          </w:p>
        </w:tc>
      </w:tr>
      <w:tr w:rsidR="00F94F23" w14:paraId="4D656A39" w14:textId="77777777" w:rsidTr="002A2D2E">
        <w:tc>
          <w:tcPr>
            <w:tcW w:w="709" w:type="dxa"/>
            <w:vAlign w:val="center"/>
          </w:tcPr>
          <w:p w14:paraId="05AC221B"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9</w:t>
            </w:r>
          </w:p>
        </w:tc>
        <w:tc>
          <w:tcPr>
            <w:tcW w:w="850" w:type="dxa"/>
            <w:vAlign w:val="center"/>
          </w:tcPr>
          <w:p w14:paraId="37A506C7"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5101D722"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4678" w:type="dxa"/>
            <w:vAlign w:val="center"/>
          </w:tcPr>
          <w:p w14:paraId="4EA72132"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Broca Alta Rotação; Tipo Corte: Corte Médio; Material: Aço Inoxidável Diamantada; Numeração Americana: 1013; Tipo Haste: Haste Regular; Formato: Esférica; </w:t>
            </w:r>
          </w:p>
        </w:tc>
        <w:tc>
          <w:tcPr>
            <w:tcW w:w="851" w:type="dxa"/>
            <w:vAlign w:val="center"/>
          </w:tcPr>
          <w:p w14:paraId="3BBA8627" w14:textId="1AE8A9A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2,85</w:t>
            </w:r>
          </w:p>
        </w:tc>
        <w:tc>
          <w:tcPr>
            <w:tcW w:w="1275" w:type="dxa"/>
            <w:vAlign w:val="center"/>
          </w:tcPr>
          <w:p w14:paraId="7DB96BB1" w14:textId="6AC26A40"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285,00</w:t>
            </w:r>
          </w:p>
        </w:tc>
      </w:tr>
      <w:tr w:rsidR="00F94F23" w14:paraId="264959AA" w14:textId="77777777" w:rsidTr="002A2D2E">
        <w:tc>
          <w:tcPr>
            <w:tcW w:w="709" w:type="dxa"/>
            <w:vAlign w:val="center"/>
          </w:tcPr>
          <w:p w14:paraId="46A8EF8A"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w:t>
            </w:r>
          </w:p>
        </w:tc>
        <w:tc>
          <w:tcPr>
            <w:tcW w:w="850" w:type="dxa"/>
            <w:vAlign w:val="center"/>
          </w:tcPr>
          <w:p w14:paraId="59FA4B03"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721C8FAC"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4678" w:type="dxa"/>
            <w:vAlign w:val="center"/>
          </w:tcPr>
          <w:p w14:paraId="4CC0B4AB" w14:textId="77777777" w:rsidR="00F94F23" w:rsidRPr="00633255" w:rsidRDefault="00F94F23" w:rsidP="00F94F23">
            <w:pPr>
              <w:pStyle w:val="TableParagraph"/>
              <w:jc w:val="both"/>
              <w:rPr>
                <w:rFonts w:ascii="Arial" w:hAnsi="Arial" w:cs="Arial"/>
                <w:sz w:val="21"/>
                <w:szCs w:val="21"/>
              </w:rPr>
            </w:pPr>
            <w:r w:rsidRPr="00633255">
              <w:rPr>
                <w:rFonts w:ascii="Arial" w:hAnsi="Arial" w:cs="Arial"/>
                <w:sz w:val="21"/>
                <w:szCs w:val="21"/>
              </w:rPr>
              <w:t xml:space="preserve">Broca Alta Rotação. Material: Carbide. Característica Adicional: Multilaminada Numeração 2: 12 Lâminas. Formato: Chama. </w:t>
            </w:r>
          </w:p>
        </w:tc>
        <w:tc>
          <w:tcPr>
            <w:tcW w:w="851" w:type="dxa"/>
            <w:vAlign w:val="center"/>
          </w:tcPr>
          <w:p w14:paraId="001F9164" w14:textId="3F73049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12,76</w:t>
            </w:r>
          </w:p>
        </w:tc>
        <w:tc>
          <w:tcPr>
            <w:tcW w:w="1275" w:type="dxa"/>
            <w:vAlign w:val="center"/>
          </w:tcPr>
          <w:p w14:paraId="56195E74" w14:textId="3A852CC4"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638,00</w:t>
            </w:r>
          </w:p>
        </w:tc>
      </w:tr>
      <w:tr w:rsidR="00F94F23" w14:paraId="1D9A38F6" w14:textId="77777777" w:rsidTr="002A2D2E">
        <w:tc>
          <w:tcPr>
            <w:tcW w:w="709" w:type="dxa"/>
            <w:vAlign w:val="center"/>
          </w:tcPr>
          <w:p w14:paraId="6701A898"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11</w:t>
            </w:r>
          </w:p>
        </w:tc>
        <w:tc>
          <w:tcPr>
            <w:tcW w:w="850" w:type="dxa"/>
            <w:vAlign w:val="center"/>
          </w:tcPr>
          <w:p w14:paraId="45ADC741"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36C1E201"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4678" w:type="dxa"/>
            <w:vAlign w:val="center"/>
          </w:tcPr>
          <w:p w14:paraId="47080E97" w14:textId="77777777" w:rsidR="00F94F23" w:rsidRPr="00633255" w:rsidRDefault="00F94F23" w:rsidP="00F94F23">
            <w:pPr>
              <w:pStyle w:val="TableParagraph"/>
              <w:jc w:val="both"/>
              <w:rPr>
                <w:rFonts w:ascii="Arial" w:hAnsi="Arial" w:cs="Arial"/>
                <w:sz w:val="21"/>
                <w:szCs w:val="21"/>
              </w:rPr>
            </w:pPr>
            <w:r w:rsidRPr="00633255">
              <w:rPr>
                <w:rFonts w:ascii="Arial" w:hAnsi="Arial" w:cs="Arial"/>
                <w:sz w:val="21"/>
                <w:szCs w:val="21"/>
              </w:rPr>
              <w:t xml:space="preserve">Broca Alta Rotação: Material: Aço Inoxidável </w:t>
            </w:r>
            <w:r w:rsidRPr="00633255">
              <w:rPr>
                <w:rFonts w:ascii="Arial" w:hAnsi="Arial" w:cs="Arial"/>
                <w:sz w:val="21"/>
                <w:szCs w:val="21"/>
              </w:rPr>
              <w:lastRenderedPageBreak/>
              <w:t xml:space="preserve">Diamantada; Formato: Esférica; Tipo Haste: Haste Longa; Tipo Corte: Cirúrgica; Numeração Americana: 1012. </w:t>
            </w:r>
          </w:p>
        </w:tc>
        <w:tc>
          <w:tcPr>
            <w:tcW w:w="851" w:type="dxa"/>
            <w:vAlign w:val="center"/>
          </w:tcPr>
          <w:p w14:paraId="62B366A6" w14:textId="22132F5A"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lastRenderedPageBreak/>
              <w:t>2,90</w:t>
            </w:r>
          </w:p>
        </w:tc>
        <w:tc>
          <w:tcPr>
            <w:tcW w:w="1275" w:type="dxa"/>
            <w:vAlign w:val="center"/>
          </w:tcPr>
          <w:p w14:paraId="1775CF31" w14:textId="550C427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145,00</w:t>
            </w:r>
          </w:p>
        </w:tc>
      </w:tr>
      <w:tr w:rsidR="00F94F23" w14:paraId="2E831B6F" w14:textId="77777777" w:rsidTr="002A2D2E">
        <w:tc>
          <w:tcPr>
            <w:tcW w:w="709" w:type="dxa"/>
            <w:vAlign w:val="center"/>
          </w:tcPr>
          <w:p w14:paraId="4087E4A6"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12</w:t>
            </w:r>
          </w:p>
        </w:tc>
        <w:tc>
          <w:tcPr>
            <w:tcW w:w="850" w:type="dxa"/>
            <w:vAlign w:val="center"/>
          </w:tcPr>
          <w:p w14:paraId="385B7F62"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2932AC98"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80</w:t>
            </w:r>
          </w:p>
        </w:tc>
        <w:tc>
          <w:tcPr>
            <w:tcW w:w="4678" w:type="dxa"/>
            <w:vAlign w:val="center"/>
          </w:tcPr>
          <w:p w14:paraId="1813FC77" w14:textId="77777777" w:rsidR="00F94F23" w:rsidRPr="00633255" w:rsidRDefault="00F94F23" w:rsidP="00F94F23">
            <w:pPr>
              <w:pStyle w:val="TableParagraph"/>
              <w:jc w:val="both"/>
              <w:rPr>
                <w:rFonts w:ascii="Arial" w:hAnsi="Arial" w:cs="Arial"/>
                <w:sz w:val="21"/>
                <w:szCs w:val="21"/>
              </w:rPr>
            </w:pPr>
            <w:r w:rsidRPr="00633255">
              <w:rPr>
                <w:rFonts w:ascii="Arial" w:hAnsi="Arial" w:cs="Arial"/>
                <w:sz w:val="21"/>
                <w:szCs w:val="21"/>
              </w:rPr>
              <w:t xml:space="preserve">Broca Alta Rotação: Tipo Corte: Corte Médio; Material: Aço Inoxidável Diamantada;Característica Adicional: Topo Inativo; Numeração Americana: Ref. 3082; Tipo Haste: Haste Regular; Formato: Cônica. </w:t>
            </w:r>
          </w:p>
        </w:tc>
        <w:tc>
          <w:tcPr>
            <w:tcW w:w="851" w:type="dxa"/>
            <w:vAlign w:val="center"/>
          </w:tcPr>
          <w:p w14:paraId="2E9E8237" w14:textId="525FE1D2"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2,43</w:t>
            </w:r>
          </w:p>
        </w:tc>
        <w:tc>
          <w:tcPr>
            <w:tcW w:w="1275" w:type="dxa"/>
            <w:vAlign w:val="center"/>
          </w:tcPr>
          <w:p w14:paraId="11F63CB1" w14:textId="43670D68"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194,40</w:t>
            </w:r>
          </w:p>
        </w:tc>
      </w:tr>
      <w:tr w:rsidR="00F94F23" w14:paraId="6EC4E05D" w14:textId="77777777" w:rsidTr="002A2D2E">
        <w:tc>
          <w:tcPr>
            <w:tcW w:w="709" w:type="dxa"/>
            <w:vAlign w:val="center"/>
          </w:tcPr>
          <w:p w14:paraId="76C02F96"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13</w:t>
            </w:r>
          </w:p>
        </w:tc>
        <w:tc>
          <w:tcPr>
            <w:tcW w:w="850" w:type="dxa"/>
            <w:vAlign w:val="center"/>
          </w:tcPr>
          <w:p w14:paraId="45EE8B86"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6B6B5B3C"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4678" w:type="dxa"/>
            <w:vAlign w:val="center"/>
          </w:tcPr>
          <w:p w14:paraId="1097F88C"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Broca Alta Rotação: Material: Aço Inoxidável Diamantada; Formato: Esférica; Tipo Haste: Haste Longa; Tipo Corte: Cirúrgica; Numeração Americana: 1014. </w:t>
            </w:r>
          </w:p>
        </w:tc>
        <w:tc>
          <w:tcPr>
            <w:tcW w:w="851" w:type="dxa"/>
            <w:vAlign w:val="center"/>
          </w:tcPr>
          <w:p w14:paraId="38BE9577" w14:textId="637A19A2"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2,88</w:t>
            </w:r>
          </w:p>
        </w:tc>
        <w:tc>
          <w:tcPr>
            <w:tcW w:w="1275" w:type="dxa"/>
            <w:vAlign w:val="center"/>
          </w:tcPr>
          <w:p w14:paraId="0278C908" w14:textId="5E36474C"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144,00</w:t>
            </w:r>
          </w:p>
        </w:tc>
      </w:tr>
      <w:tr w:rsidR="00F94F23" w14:paraId="0E19F833" w14:textId="77777777" w:rsidTr="002A2D2E">
        <w:tc>
          <w:tcPr>
            <w:tcW w:w="709" w:type="dxa"/>
            <w:vAlign w:val="center"/>
          </w:tcPr>
          <w:p w14:paraId="11E0534A"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14</w:t>
            </w:r>
          </w:p>
        </w:tc>
        <w:tc>
          <w:tcPr>
            <w:tcW w:w="850" w:type="dxa"/>
            <w:vAlign w:val="center"/>
          </w:tcPr>
          <w:p w14:paraId="65E7FFE5"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1050CF02"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4678" w:type="dxa"/>
            <w:vAlign w:val="center"/>
          </w:tcPr>
          <w:p w14:paraId="072238E7"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Broca Alta Rotação: Material: Aço Inoxidável Diamantada; Formato: Esférica; Tipo Haste: Haste Longa; Tipo Corte: Cirúrgica; Numeração Americana: 1016. </w:t>
            </w:r>
          </w:p>
        </w:tc>
        <w:tc>
          <w:tcPr>
            <w:tcW w:w="851" w:type="dxa"/>
            <w:vAlign w:val="center"/>
          </w:tcPr>
          <w:p w14:paraId="242F9465" w14:textId="635A1A94"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4,68</w:t>
            </w:r>
          </w:p>
        </w:tc>
        <w:tc>
          <w:tcPr>
            <w:tcW w:w="1275" w:type="dxa"/>
            <w:vAlign w:val="center"/>
          </w:tcPr>
          <w:p w14:paraId="505CAB06" w14:textId="12BA9628"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234,00</w:t>
            </w:r>
          </w:p>
        </w:tc>
      </w:tr>
      <w:tr w:rsidR="00F94F23" w14:paraId="3E26DAA4" w14:textId="77777777" w:rsidTr="002A2D2E">
        <w:tc>
          <w:tcPr>
            <w:tcW w:w="709" w:type="dxa"/>
            <w:vAlign w:val="center"/>
          </w:tcPr>
          <w:p w14:paraId="1553690A"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15</w:t>
            </w:r>
          </w:p>
        </w:tc>
        <w:tc>
          <w:tcPr>
            <w:tcW w:w="850" w:type="dxa"/>
            <w:vAlign w:val="center"/>
          </w:tcPr>
          <w:p w14:paraId="3BF15410"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3432C2D4"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4678" w:type="dxa"/>
            <w:vAlign w:val="center"/>
          </w:tcPr>
          <w:p w14:paraId="1A6910C4" w14:textId="77777777" w:rsidR="00F94F23" w:rsidRPr="00633255" w:rsidRDefault="00F94F23" w:rsidP="00F94F23">
            <w:pPr>
              <w:pStyle w:val="TableParagraph"/>
              <w:jc w:val="both"/>
              <w:rPr>
                <w:rFonts w:ascii="Arial" w:hAnsi="Arial" w:cs="Arial"/>
                <w:sz w:val="21"/>
                <w:szCs w:val="21"/>
              </w:rPr>
            </w:pPr>
            <w:r w:rsidRPr="00633255">
              <w:rPr>
                <w:rFonts w:ascii="Arial" w:hAnsi="Arial" w:cs="Arial"/>
                <w:sz w:val="21"/>
                <w:szCs w:val="21"/>
              </w:rPr>
              <w:t xml:space="preserve">Broca Alta Rotação: Tipo Corte: Corte Médio; Material: Aço Inoxidável Diamantada; Numeração Americana: 1016; Tipo Haste: Haste Regular; Formato: Esférica. </w:t>
            </w:r>
          </w:p>
        </w:tc>
        <w:tc>
          <w:tcPr>
            <w:tcW w:w="851" w:type="dxa"/>
            <w:vAlign w:val="center"/>
          </w:tcPr>
          <w:p w14:paraId="766313A1" w14:textId="1B1F2FB6"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3,01</w:t>
            </w:r>
          </w:p>
        </w:tc>
        <w:tc>
          <w:tcPr>
            <w:tcW w:w="1275" w:type="dxa"/>
            <w:vAlign w:val="center"/>
          </w:tcPr>
          <w:p w14:paraId="51F4F9FA" w14:textId="16760EEB"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150,50</w:t>
            </w:r>
          </w:p>
        </w:tc>
      </w:tr>
      <w:tr w:rsidR="00F94F23" w14:paraId="57F64602" w14:textId="77777777" w:rsidTr="002A2D2E">
        <w:tc>
          <w:tcPr>
            <w:tcW w:w="709" w:type="dxa"/>
            <w:vAlign w:val="center"/>
          </w:tcPr>
          <w:p w14:paraId="739E91DA"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16</w:t>
            </w:r>
          </w:p>
        </w:tc>
        <w:tc>
          <w:tcPr>
            <w:tcW w:w="850" w:type="dxa"/>
            <w:vAlign w:val="center"/>
          </w:tcPr>
          <w:p w14:paraId="254E54F4"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491DD8C0"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4678" w:type="dxa"/>
            <w:vAlign w:val="center"/>
          </w:tcPr>
          <w:p w14:paraId="19111BDD" w14:textId="77777777" w:rsidR="00F94F23" w:rsidRPr="00633255" w:rsidRDefault="00F94F23" w:rsidP="00F94F23">
            <w:pPr>
              <w:pStyle w:val="TableParagraph"/>
              <w:spacing w:before="6"/>
              <w:ind w:right="38"/>
              <w:jc w:val="both"/>
              <w:rPr>
                <w:rFonts w:ascii="Arial" w:hAnsi="Arial" w:cs="Arial"/>
                <w:sz w:val="21"/>
                <w:szCs w:val="21"/>
              </w:rPr>
            </w:pPr>
            <w:r w:rsidRPr="00633255">
              <w:rPr>
                <w:rFonts w:ascii="Arial" w:hAnsi="Arial" w:cs="Arial"/>
                <w:sz w:val="21"/>
                <w:szCs w:val="21"/>
              </w:rPr>
              <w:t xml:space="preserve">Broca Alta Rotação Material: Aço Inoxidável Diamantada; Formato: Cônica; Característica Adicional: Topo Em Chama; Tipo Haste: Haste Regular; Tipo Corte: Corte Fino; Numeração Americana 1: Ref. 3195f; </w:t>
            </w:r>
          </w:p>
        </w:tc>
        <w:tc>
          <w:tcPr>
            <w:tcW w:w="851" w:type="dxa"/>
            <w:vAlign w:val="center"/>
          </w:tcPr>
          <w:p w14:paraId="3D012133" w14:textId="4A2710E2"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3,15</w:t>
            </w:r>
          </w:p>
        </w:tc>
        <w:tc>
          <w:tcPr>
            <w:tcW w:w="1275" w:type="dxa"/>
            <w:vAlign w:val="center"/>
          </w:tcPr>
          <w:p w14:paraId="6F63851B" w14:textId="57BF7AD4"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315,00</w:t>
            </w:r>
          </w:p>
        </w:tc>
      </w:tr>
      <w:tr w:rsidR="00F94F23" w14:paraId="20BA0EE6" w14:textId="77777777" w:rsidTr="002A2D2E">
        <w:tc>
          <w:tcPr>
            <w:tcW w:w="709" w:type="dxa"/>
            <w:vAlign w:val="center"/>
          </w:tcPr>
          <w:p w14:paraId="1DE89578"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17</w:t>
            </w:r>
          </w:p>
        </w:tc>
        <w:tc>
          <w:tcPr>
            <w:tcW w:w="850" w:type="dxa"/>
            <w:vAlign w:val="center"/>
          </w:tcPr>
          <w:p w14:paraId="7EBACECB"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5F9C3668"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80</w:t>
            </w:r>
          </w:p>
        </w:tc>
        <w:tc>
          <w:tcPr>
            <w:tcW w:w="4678" w:type="dxa"/>
            <w:vAlign w:val="center"/>
          </w:tcPr>
          <w:p w14:paraId="06E02CF2"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Broca Alta Rotação; Material: Aço Inoxidável Diamantada; Formato: Cônica; Característica Adicional: Dupla; Tipo Haste: Haste Regular; Tipo Corte: Corte Médio; Numeração Americana: 1045; </w:t>
            </w:r>
          </w:p>
        </w:tc>
        <w:tc>
          <w:tcPr>
            <w:tcW w:w="851" w:type="dxa"/>
            <w:vAlign w:val="center"/>
          </w:tcPr>
          <w:p w14:paraId="79678802" w14:textId="67D7F0DA"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2,56</w:t>
            </w:r>
          </w:p>
        </w:tc>
        <w:tc>
          <w:tcPr>
            <w:tcW w:w="1275" w:type="dxa"/>
            <w:vAlign w:val="center"/>
          </w:tcPr>
          <w:p w14:paraId="13D9AC77" w14:textId="623FD33B"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204,80</w:t>
            </w:r>
          </w:p>
        </w:tc>
      </w:tr>
      <w:tr w:rsidR="00F94F23" w14:paraId="7993D6F6" w14:textId="77777777" w:rsidTr="002A2D2E">
        <w:tc>
          <w:tcPr>
            <w:tcW w:w="709" w:type="dxa"/>
            <w:vAlign w:val="center"/>
          </w:tcPr>
          <w:p w14:paraId="1CDA53D7"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18</w:t>
            </w:r>
          </w:p>
        </w:tc>
        <w:tc>
          <w:tcPr>
            <w:tcW w:w="850" w:type="dxa"/>
            <w:vAlign w:val="center"/>
          </w:tcPr>
          <w:p w14:paraId="7ECF211D"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6B3656B6"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4678" w:type="dxa"/>
            <w:vAlign w:val="center"/>
          </w:tcPr>
          <w:p w14:paraId="1EA963A7"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Broca Alta Rotação; Material: Aço Inoxidável Diamantada; Formato: Esférica; Tipo Haste: Haste Regular; Tipo Corte: Corte Médio; Numeração Americana: 1015; </w:t>
            </w:r>
          </w:p>
        </w:tc>
        <w:tc>
          <w:tcPr>
            <w:tcW w:w="851" w:type="dxa"/>
            <w:vAlign w:val="center"/>
          </w:tcPr>
          <w:p w14:paraId="12E282CD" w14:textId="459757D3"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3,06</w:t>
            </w:r>
          </w:p>
        </w:tc>
        <w:tc>
          <w:tcPr>
            <w:tcW w:w="1275" w:type="dxa"/>
            <w:vAlign w:val="center"/>
          </w:tcPr>
          <w:p w14:paraId="16C0B2B0" w14:textId="5A1107E0"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306,00</w:t>
            </w:r>
          </w:p>
        </w:tc>
      </w:tr>
      <w:tr w:rsidR="00F94F23" w14:paraId="2A732D74" w14:textId="77777777" w:rsidTr="002A2D2E">
        <w:tc>
          <w:tcPr>
            <w:tcW w:w="709" w:type="dxa"/>
            <w:vAlign w:val="center"/>
          </w:tcPr>
          <w:p w14:paraId="37AA9115"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19</w:t>
            </w:r>
          </w:p>
        </w:tc>
        <w:tc>
          <w:tcPr>
            <w:tcW w:w="850" w:type="dxa"/>
            <w:vAlign w:val="center"/>
          </w:tcPr>
          <w:p w14:paraId="258C93E5"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1D1273B0"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4678" w:type="dxa"/>
            <w:vAlign w:val="center"/>
          </w:tcPr>
          <w:p w14:paraId="67ECE2F4"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Broca Alta Rotação; Material: Aço Inoxidável Diamantada; Formato: Cone Invertido; Tipo Haste: Haste Regular; Tipo Corte: Corte Médio; Numeração Americana: 1035; </w:t>
            </w:r>
          </w:p>
        </w:tc>
        <w:tc>
          <w:tcPr>
            <w:tcW w:w="851" w:type="dxa"/>
            <w:vAlign w:val="center"/>
          </w:tcPr>
          <w:p w14:paraId="6E7D73A2" w14:textId="5A680E7D"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3,00</w:t>
            </w:r>
          </w:p>
        </w:tc>
        <w:tc>
          <w:tcPr>
            <w:tcW w:w="1275" w:type="dxa"/>
            <w:vAlign w:val="center"/>
          </w:tcPr>
          <w:p w14:paraId="5DCA06C9" w14:textId="6500C3C0"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300,00</w:t>
            </w:r>
          </w:p>
        </w:tc>
      </w:tr>
      <w:tr w:rsidR="00F94F23" w14:paraId="4FAAD2FE" w14:textId="77777777" w:rsidTr="002A2D2E">
        <w:tc>
          <w:tcPr>
            <w:tcW w:w="709" w:type="dxa"/>
            <w:vAlign w:val="center"/>
          </w:tcPr>
          <w:p w14:paraId="1FA38C37"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20</w:t>
            </w:r>
          </w:p>
        </w:tc>
        <w:tc>
          <w:tcPr>
            <w:tcW w:w="850" w:type="dxa"/>
            <w:vAlign w:val="center"/>
          </w:tcPr>
          <w:p w14:paraId="6046E1FC"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1A586FBE"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4678" w:type="dxa"/>
            <w:vAlign w:val="center"/>
          </w:tcPr>
          <w:p w14:paraId="4DC394C7"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Broca Alta Rotação; Material: Aço Inoxidável Diamantada; Formato: Cone Invertido; Tipo Haste: Haste Regular; Tipo Corte: Corte Médio; Numeração Americana: 1036; </w:t>
            </w:r>
          </w:p>
        </w:tc>
        <w:tc>
          <w:tcPr>
            <w:tcW w:w="851" w:type="dxa"/>
            <w:vAlign w:val="center"/>
          </w:tcPr>
          <w:p w14:paraId="3012A153" w14:textId="69627DA1"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2,84</w:t>
            </w:r>
          </w:p>
        </w:tc>
        <w:tc>
          <w:tcPr>
            <w:tcW w:w="1275" w:type="dxa"/>
            <w:vAlign w:val="center"/>
          </w:tcPr>
          <w:p w14:paraId="55C3B2AF" w14:textId="027A8460"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284,00</w:t>
            </w:r>
          </w:p>
        </w:tc>
      </w:tr>
      <w:tr w:rsidR="00F94F23" w14:paraId="3099D9DD" w14:textId="77777777" w:rsidTr="002A2D2E">
        <w:tc>
          <w:tcPr>
            <w:tcW w:w="709" w:type="dxa"/>
            <w:vAlign w:val="center"/>
          </w:tcPr>
          <w:p w14:paraId="676D37EF"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21</w:t>
            </w:r>
          </w:p>
        </w:tc>
        <w:tc>
          <w:tcPr>
            <w:tcW w:w="850" w:type="dxa"/>
            <w:vAlign w:val="center"/>
          </w:tcPr>
          <w:p w14:paraId="6407A79C"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14B5F912"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4678" w:type="dxa"/>
            <w:vAlign w:val="center"/>
          </w:tcPr>
          <w:p w14:paraId="2420E282"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Broca Alta Rotação; Material: Aço Inoxidável Diamantada; Formato: Cônica; Característica Adicional: Dupla; Tipo Haste: Haste Regular; Tipo Corte: Corte Médio; Numeração Americana: 1047;</w:t>
            </w:r>
          </w:p>
        </w:tc>
        <w:tc>
          <w:tcPr>
            <w:tcW w:w="851" w:type="dxa"/>
            <w:vAlign w:val="center"/>
          </w:tcPr>
          <w:p w14:paraId="04CFD416" w14:textId="31350628"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2,42</w:t>
            </w:r>
          </w:p>
        </w:tc>
        <w:tc>
          <w:tcPr>
            <w:tcW w:w="1275" w:type="dxa"/>
            <w:vAlign w:val="center"/>
          </w:tcPr>
          <w:p w14:paraId="3407F6F5" w14:textId="5A39F79C"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242,00</w:t>
            </w:r>
          </w:p>
        </w:tc>
      </w:tr>
      <w:tr w:rsidR="00F94F23" w14:paraId="6F293314" w14:textId="77777777" w:rsidTr="002A2D2E">
        <w:tc>
          <w:tcPr>
            <w:tcW w:w="709" w:type="dxa"/>
            <w:vAlign w:val="center"/>
          </w:tcPr>
          <w:p w14:paraId="1947CA5B"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22</w:t>
            </w:r>
          </w:p>
        </w:tc>
        <w:tc>
          <w:tcPr>
            <w:tcW w:w="850" w:type="dxa"/>
            <w:vAlign w:val="center"/>
          </w:tcPr>
          <w:p w14:paraId="722ABB14"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6C57ED0B"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80</w:t>
            </w:r>
          </w:p>
        </w:tc>
        <w:tc>
          <w:tcPr>
            <w:tcW w:w="4678" w:type="dxa"/>
            <w:vAlign w:val="center"/>
          </w:tcPr>
          <w:p w14:paraId="042DA5BA"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Broca Alta Rotação; Material: Carbide; Formato: Esférica; Tipo Haste: Haste Longa; Tipo Corte: Cirúrgica; Numeração Americana 1: Ref. 4; </w:t>
            </w:r>
          </w:p>
        </w:tc>
        <w:tc>
          <w:tcPr>
            <w:tcW w:w="851" w:type="dxa"/>
            <w:vAlign w:val="center"/>
          </w:tcPr>
          <w:p w14:paraId="14738FF7" w14:textId="7CDD0CA9"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9,48</w:t>
            </w:r>
          </w:p>
        </w:tc>
        <w:tc>
          <w:tcPr>
            <w:tcW w:w="1275" w:type="dxa"/>
            <w:vAlign w:val="center"/>
          </w:tcPr>
          <w:p w14:paraId="3066B48C" w14:textId="473BAC4D"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758,40</w:t>
            </w:r>
          </w:p>
        </w:tc>
      </w:tr>
      <w:tr w:rsidR="00F94F23" w14:paraId="59E6E251" w14:textId="77777777" w:rsidTr="002A2D2E">
        <w:tc>
          <w:tcPr>
            <w:tcW w:w="709" w:type="dxa"/>
            <w:vAlign w:val="center"/>
          </w:tcPr>
          <w:p w14:paraId="1A996667"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23</w:t>
            </w:r>
          </w:p>
        </w:tc>
        <w:tc>
          <w:tcPr>
            <w:tcW w:w="850" w:type="dxa"/>
            <w:vAlign w:val="center"/>
          </w:tcPr>
          <w:p w14:paraId="09FA32B2"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5E778FC2"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4678" w:type="dxa"/>
            <w:vAlign w:val="center"/>
          </w:tcPr>
          <w:p w14:paraId="2BD2EF0D"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Broca Alta Rotação; Material: Aço Inoxidável Diamantada; Formato: Tronco Cônica; Característica Adicional: Topo Arredondado; Tipo Haste: Haste Regular; Tipo Corte: Corte Fino; Numeração Americana 1: Ref. 2135f; </w:t>
            </w:r>
          </w:p>
        </w:tc>
        <w:tc>
          <w:tcPr>
            <w:tcW w:w="851" w:type="dxa"/>
            <w:vAlign w:val="center"/>
          </w:tcPr>
          <w:p w14:paraId="15768D83" w14:textId="574DD805"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9,24</w:t>
            </w:r>
          </w:p>
        </w:tc>
        <w:tc>
          <w:tcPr>
            <w:tcW w:w="1275" w:type="dxa"/>
            <w:vAlign w:val="center"/>
          </w:tcPr>
          <w:p w14:paraId="001FAAC4" w14:textId="60650DA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924,00</w:t>
            </w:r>
          </w:p>
        </w:tc>
      </w:tr>
      <w:tr w:rsidR="00F94F23" w14:paraId="5FC2D2B7" w14:textId="77777777" w:rsidTr="002A2D2E">
        <w:tc>
          <w:tcPr>
            <w:tcW w:w="709" w:type="dxa"/>
            <w:vAlign w:val="center"/>
          </w:tcPr>
          <w:p w14:paraId="0985115A"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24</w:t>
            </w:r>
          </w:p>
        </w:tc>
        <w:tc>
          <w:tcPr>
            <w:tcW w:w="850" w:type="dxa"/>
            <w:vAlign w:val="center"/>
          </w:tcPr>
          <w:p w14:paraId="50F755FA"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3BAA3F12"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4678" w:type="dxa"/>
            <w:vAlign w:val="center"/>
          </w:tcPr>
          <w:p w14:paraId="0D427AEC"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Broca Alta Rotação; Material: Aço Inoxidável Diamantada; Formato: Chama; Tipo Haste: </w:t>
            </w:r>
            <w:r w:rsidRPr="00633255">
              <w:rPr>
                <w:rFonts w:ascii="Arial" w:hAnsi="Arial" w:cs="Arial"/>
                <w:sz w:val="21"/>
                <w:szCs w:val="21"/>
              </w:rPr>
              <w:lastRenderedPageBreak/>
              <w:t>Haste Curta; Tipo Corte: Corte Fino; Numeração Americana 1: Ref. 3118f;</w:t>
            </w:r>
          </w:p>
        </w:tc>
        <w:tc>
          <w:tcPr>
            <w:tcW w:w="851" w:type="dxa"/>
            <w:vAlign w:val="center"/>
          </w:tcPr>
          <w:p w14:paraId="1FF35033" w14:textId="1FCAD28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lastRenderedPageBreak/>
              <w:t>3,07</w:t>
            </w:r>
          </w:p>
        </w:tc>
        <w:tc>
          <w:tcPr>
            <w:tcW w:w="1275" w:type="dxa"/>
            <w:vAlign w:val="center"/>
          </w:tcPr>
          <w:p w14:paraId="54586FB8" w14:textId="42FC8593"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307,00</w:t>
            </w:r>
          </w:p>
        </w:tc>
      </w:tr>
      <w:tr w:rsidR="00F94F23" w14:paraId="7A43FA21" w14:textId="77777777" w:rsidTr="002A2D2E">
        <w:tc>
          <w:tcPr>
            <w:tcW w:w="709" w:type="dxa"/>
            <w:vAlign w:val="center"/>
          </w:tcPr>
          <w:p w14:paraId="501A8D66"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25</w:t>
            </w:r>
          </w:p>
        </w:tc>
        <w:tc>
          <w:tcPr>
            <w:tcW w:w="850" w:type="dxa"/>
            <w:vAlign w:val="center"/>
          </w:tcPr>
          <w:p w14:paraId="25AF5082"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51B04585"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4678" w:type="dxa"/>
            <w:vAlign w:val="center"/>
          </w:tcPr>
          <w:p w14:paraId="7267E54B"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Broca Alta Rotação; Tipo Corte: Cirúrgica; Material: Carbide; Característica Adicional: Picotada; Numeração Americana 1: Ref. 702; Tipo Haste: Haste Longa; Formato: Tronco Cônica; </w:t>
            </w:r>
          </w:p>
        </w:tc>
        <w:tc>
          <w:tcPr>
            <w:tcW w:w="851" w:type="dxa"/>
            <w:vAlign w:val="center"/>
          </w:tcPr>
          <w:p w14:paraId="6A179791" w14:textId="6C9D3922"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8,99</w:t>
            </w:r>
          </w:p>
        </w:tc>
        <w:tc>
          <w:tcPr>
            <w:tcW w:w="1275" w:type="dxa"/>
            <w:vAlign w:val="center"/>
          </w:tcPr>
          <w:p w14:paraId="261E7A3B" w14:textId="66A5BA4C"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449,50</w:t>
            </w:r>
          </w:p>
        </w:tc>
      </w:tr>
      <w:tr w:rsidR="00F94F23" w14:paraId="36A73FFC" w14:textId="77777777" w:rsidTr="002A2D2E">
        <w:tc>
          <w:tcPr>
            <w:tcW w:w="709" w:type="dxa"/>
            <w:vAlign w:val="center"/>
          </w:tcPr>
          <w:p w14:paraId="1CDFB5E2"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26</w:t>
            </w:r>
          </w:p>
        </w:tc>
        <w:tc>
          <w:tcPr>
            <w:tcW w:w="850" w:type="dxa"/>
            <w:vAlign w:val="center"/>
          </w:tcPr>
          <w:p w14:paraId="4D51562C"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4463C33B"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4678" w:type="dxa"/>
            <w:vAlign w:val="center"/>
          </w:tcPr>
          <w:p w14:paraId="424581D4"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Broca Alta Rotação; Tipo Corte: Corte Fino; Material: Aço Inoxidável Diamantada; Numeração Americana: 1090; Tamanho: F (1090f). Tipo Haste: Haste Regular; Formato: Cilíndrica;  </w:t>
            </w:r>
          </w:p>
        </w:tc>
        <w:tc>
          <w:tcPr>
            <w:tcW w:w="851" w:type="dxa"/>
            <w:vAlign w:val="center"/>
          </w:tcPr>
          <w:p w14:paraId="329AA73D" w14:textId="7EE8D3A4"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2,85</w:t>
            </w:r>
          </w:p>
        </w:tc>
        <w:tc>
          <w:tcPr>
            <w:tcW w:w="1275" w:type="dxa"/>
            <w:vAlign w:val="center"/>
          </w:tcPr>
          <w:p w14:paraId="720EA39A" w14:textId="450C3935"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285,00</w:t>
            </w:r>
          </w:p>
        </w:tc>
      </w:tr>
      <w:tr w:rsidR="00F94F23" w14:paraId="16F27109" w14:textId="77777777" w:rsidTr="002A2D2E">
        <w:tc>
          <w:tcPr>
            <w:tcW w:w="709" w:type="dxa"/>
            <w:vAlign w:val="center"/>
          </w:tcPr>
          <w:p w14:paraId="494E75E5"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27</w:t>
            </w:r>
          </w:p>
        </w:tc>
        <w:tc>
          <w:tcPr>
            <w:tcW w:w="850" w:type="dxa"/>
            <w:vAlign w:val="center"/>
          </w:tcPr>
          <w:p w14:paraId="620DB9BE"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439B88E9"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4678" w:type="dxa"/>
            <w:vAlign w:val="center"/>
          </w:tcPr>
          <w:p w14:paraId="40E03926"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Broca Alta Rotação; Tipo Corte: Corte Fino; Material: Aço Inoxidável Diamantada; Característica Adicional: Topo Arredondado; Numeração Americana: 4137; Tipo Haste: Haste Regular; Formato: Tronco Cônica; </w:t>
            </w:r>
          </w:p>
        </w:tc>
        <w:tc>
          <w:tcPr>
            <w:tcW w:w="851" w:type="dxa"/>
            <w:vAlign w:val="center"/>
          </w:tcPr>
          <w:p w14:paraId="2FAEEDC2" w14:textId="00FB7F33"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2,40</w:t>
            </w:r>
          </w:p>
        </w:tc>
        <w:tc>
          <w:tcPr>
            <w:tcW w:w="1275" w:type="dxa"/>
            <w:vAlign w:val="center"/>
          </w:tcPr>
          <w:p w14:paraId="64E3EC70" w14:textId="4B4B6BF1"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240,00</w:t>
            </w:r>
          </w:p>
        </w:tc>
      </w:tr>
      <w:tr w:rsidR="00F94F23" w14:paraId="17402F90" w14:textId="77777777" w:rsidTr="002A2D2E">
        <w:tc>
          <w:tcPr>
            <w:tcW w:w="709" w:type="dxa"/>
            <w:vAlign w:val="center"/>
          </w:tcPr>
          <w:p w14:paraId="6DE732C5"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28</w:t>
            </w:r>
          </w:p>
        </w:tc>
        <w:tc>
          <w:tcPr>
            <w:tcW w:w="850" w:type="dxa"/>
            <w:vAlign w:val="center"/>
          </w:tcPr>
          <w:p w14:paraId="59939ADD"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0EA8EE53"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4678" w:type="dxa"/>
            <w:vAlign w:val="center"/>
          </w:tcPr>
          <w:p w14:paraId="01CB980F"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Broca Alta Rotação; Tipo Corte: Corte Médio; Material: Aço Inoxidável Diamantada; Numeração Americana: 1012; Tipo Haste: Haste Regular; Formato: Esférica; </w:t>
            </w:r>
          </w:p>
        </w:tc>
        <w:tc>
          <w:tcPr>
            <w:tcW w:w="851" w:type="dxa"/>
            <w:vAlign w:val="center"/>
          </w:tcPr>
          <w:p w14:paraId="47745995" w14:textId="2778E108"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2,92</w:t>
            </w:r>
          </w:p>
        </w:tc>
        <w:tc>
          <w:tcPr>
            <w:tcW w:w="1275" w:type="dxa"/>
            <w:vAlign w:val="center"/>
          </w:tcPr>
          <w:p w14:paraId="559D8690" w14:textId="635DC519"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292,00</w:t>
            </w:r>
          </w:p>
        </w:tc>
      </w:tr>
      <w:tr w:rsidR="00F94F23" w14:paraId="4DA8DE97" w14:textId="77777777" w:rsidTr="002A2D2E">
        <w:tc>
          <w:tcPr>
            <w:tcW w:w="709" w:type="dxa"/>
            <w:vAlign w:val="center"/>
          </w:tcPr>
          <w:p w14:paraId="146D5459"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29</w:t>
            </w:r>
          </w:p>
        </w:tc>
        <w:tc>
          <w:tcPr>
            <w:tcW w:w="850" w:type="dxa"/>
            <w:vAlign w:val="center"/>
          </w:tcPr>
          <w:p w14:paraId="4149942D"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3EC664E1"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4678" w:type="dxa"/>
            <w:vAlign w:val="center"/>
          </w:tcPr>
          <w:p w14:paraId="5C18E01B"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Broca Alta Rotação; Tipo Corte: Corte Médio; Material: Aço Inoxidável Diamantada; Numeração Americana: 1014; Tipo Haste: Haste Regular; Formato: Esférica; </w:t>
            </w:r>
          </w:p>
        </w:tc>
        <w:tc>
          <w:tcPr>
            <w:tcW w:w="851" w:type="dxa"/>
            <w:vAlign w:val="center"/>
          </w:tcPr>
          <w:p w14:paraId="4236E00F" w14:textId="1F5F3E14"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3,14</w:t>
            </w:r>
          </w:p>
        </w:tc>
        <w:tc>
          <w:tcPr>
            <w:tcW w:w="1275" w:type="dxa"/>
            <w:vAlign w:val="center"/>
          </w:tcPr>
          <w:p w14:paraId="4E3E78B0" w14:textId="23DD519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314,00</w:t>
            </w:r>
          </w:p>
        </w:tc>
      </w:tr>
      <w:tr w:rsidR="00F94F23" w14:paraId="77F74840" w14:textId="77777777" w:rsidTr="002A2D2E">
        <w:tc>
          <w:tcPr>
            <w:tcW w:w="709" w:type="dxa"/>
            <w:vAlign w:val="center"/>
          </w:tcPr>
          <w:p w14:paraId="62701AD9"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30</w:t>
            </w:r>
          </w:p>
        </w:tc>
        <w:tc>
          <w:tcPr>
            <w:tcW w:w="850" w:type="dxa"/>
            <w:vAlign w:val="center"/>
          </w:tcPr>
          <w:p w14:paraId="01C2E86D"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ENVEL</w:t>
            </w:r>
          </w:p>
        </w:tc>
        <w:tc>
          <w:tcPr>
            <w:tcW w:w="992" w:type="dxa"/>
            <w:vAlign w:val="center"/>
          </w:tcPr>
          <w:p w14:paraId="2D5B5F29"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150</w:t>
            </w:r>
          </w:p>
        </w:tc>
        <w:tc>
          <w:tcPr>
            <w:tcW w:w="4678" w:type="dxa"/>
            <w:vAlign w:val="center"/>
          </w:tcPr>
          <w:p w14:paraId="255E7F44"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Carbono Para Articular; Material: Em Papel; Cor: Dupla Face - 1 Cor; Apresentação: Em Folha; Tipo Uso: Estéril, Descartável; Formato: Formato De Fita, </w:t>
            </w:r>
            <w:proofErr w:type="spellStart"/>
            <w:r w:rsidRPr="00633255">
              <w:rPr>
                <w:rFonts w:ascii="Arial" w:hAnsi="Arial" w:cs="Arial"/>
                <w:sz w:val="21"/>
                <w:szCs w:val="21"/>
              </w:rPr>
              <w:t>espesura</w:t>
            </w:r>
            <w:proofErr w:type="spellEnd"/>
            <w:r w:rsidRPr="00633255">
              <w:rPr>
                <w:rFonts w:ascii="Arial" w:hAnsi="Arial" w:cs="Arial"/>
                <w:sz w:val="21"/>
                <w:szCs w:val="21"/>
              </w:rPr>
              <w:t xml:space="preserve"> 100 micra; Embalagem: Envelope com 12 tiras;</w:t>
            </w:r>
          </w:p>
        </w:tc>
        <w:tc>
          <w:tcPr>
            <w:tcW w:w="851" w:type="dxa"/>
            <w:vAlign w:val="center"/>
          </w:tcPr>
          <w:p w14:paraId="36730764" w14:textId="7C90F7C1"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3,69</w:t>
            </w:r>
          </w:p>
        </w:tc>
        <w:tc>
          <w:tcPr>
            <w:tcW w:w="1275" w:type="dxa"/>
            <w:vAlign w:val="center"/>
          </w:tcPr>
          <w:p w14:paraId="75EF4A03" w14:textId="607DB3C1"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553,50</w:t>
            </w:r>
          </w:p>
        </w:tc>
      </w:tr>
      <w:tr w:rsidR="00F94F23" w14:paraId="03A1ECDA" w14:textId="77777777" w:rsidTr="002A2D2E">
        <w:tc>
          <w:tcPr>
            <w:tcW w:w="709" w:type="dxa"/>
            <w:vAlign w:val="center"/>
          </w:tcPr>
          <w:p w14:paraId="649BC67E"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31</w:t>
            </w:r>
          </w:p>
        </w:tc>
        <w:tc>
          <w:tcPr>
            <w:tcW w:w="850" w:type="dxa"/>
            <w:vAlign w:val="center"/>
          </w:tcPr>
          <w:p w14:paraId="471ACABB"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vAlign w:val="center"/>
          </w:tcPr>
          <w:p w14:paraId="69E0448B"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200</w:t>
            </w:r>
          </w:p>
        </w:tc>
        <w:tc>
          <w:tcPr>
            <w:tcW w:w="4678" w:type="dxa"/>
            <w:vAlign w:val="center"/>
          </w:tcPr>
          <w:p w14:paraId="5BB275D1"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Cimento De Ionômero De Vidro. Aspecto Físico: Pó + Líquido. Ativação: </w:t>
            </w:r>
            <w:proofErr w:type="spellStart"/>
            <w:r w:rsidRPr="00633255">
              <w:rPr>
                <w:rFonts w:ascii="Arial" w:hAnsi="Arial" w:cs="Arial"/>
                <w:sz w:val="21"/>
                <w:szCs w:val="21"/>
              </w:rPr>
              <w:t>Autopolimerizável</w:t>
            </w:r>
            <w:proofErr w:type="spellEnd"/>
            <w:r w:rsidRPr="00633255">
              <w:rPr>
                <w:rFonts w:ascii="Arial" w:hAnsi="Arial" w:cs="Arial"/>
                <w:sz w:val="21"/>
                <w:szCs w:val="21"/>
              </w:rPr>
              <w:t xml:space="preserve">. Tipo: Restaurador, alta viscosidade. Apresentação: Conjunto Completo. Cor: A3. Embalagem: 1 frasco 10 g + 1 Frasco 8 mililitro. </w:t>
            </w:r>
          </w:p>
        </w:tc>
        <w:tc>
          <w:tcPr>
            <w:tcW w:w="851" w:type="dxa"/>
            <w:vAlign w:val="center"/>
          </w:tcPr>
          <w:p w14:paraId="132ACBF9" w14:textId="5165CAB4"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32,45</w:t>
            </w:r>
          </w:p>
        </w:tc>
        <w:tc>
          <w:tcPr>
            <w:tcW w:w="1275" w:type="dxa"/>
            <w:vAlign w:val="center"/>
          </w:tcPr>
          <w:p w14:paraId="6BDFCBFF" w14:textId="491E4231"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6.490,00</w:t>
            </w:r>
          </w:p>
        </w:tc>
      </w:tr>
      <w:tr w:rsidR="00F94F23" w14:paraId="3DA9AD87" w14:textId="77777777" w:rsidTr="002A2D2E">
        <w:tc>
          <w:tcPr>
            <w:tcW w:w="709" w:type="dxa"/>
            <w:vAlign w:val="center"/>
          </w:tcPr>
          <w:p w14:paraId="76081A5E"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32</w:t>
            </w:r>
          </w:p>
        </w:tc>
        <w:tc>
          <w:tcPr>
            <w:tcW w:w="850" w:type="dxa"/>
            <w:vAlign w:val="center"/>
          </w:tcPr>
          <w:p w14:paraId="2FE88AAD"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PT</w:t>
            </w:r>
          </w:p>
        </w:tc>
        <w:tc>
          <w:tcPr>
            <w:tcW w:w="992" w:type="dxa"/>
            <w:vAlign w:val="center"/>
          </w:tcPr>
          <w:p w14:paraId="071CD283"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20</w:t>
            </w:r>
          </w:p>
        </w:tc>
        <w:tc>
          <w:tcPr>
            <w:tcW w:w="4678" w:type="dxa"/>
            <w:vAlign w:val="center"/>
          </w:tcPr>
          <w:p w14:paraId="77C49FE3"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Cimento Odontológico. Tipo: Obturador/restaurador Provisório. Característica Adicional: Sem Flúor. Aspecto Físico: Pasta Única. Sem eugenol. Validade mínimo. Embalagem com no mínimo 25g.</w:t>
            </w:r>
          </w:p>
        </w:tc>
        <w:tc>
          <w:tcPr>
            <w:tcW w:w="851" w:type="dxa"/>
            <w:vAlign w:val="center"/>
          </w:tcPr>
          <w:p w14:paraId="485A8B18" w14:textId="28DE33BC"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8,92</w:t>
            </w:r>
          </w:p>
        </w:tc>
        <w:tc>
          <w:tcPr>
            <w:tcW w:w="1275" w:type="dxa"/>
            <w:vAlign w:val="center"/>
          </w:tcPr>
          <w:p w14:paraId="5496F108" w14:textId="6F737648"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178,40</w:t>
            </w:r>
          </w:p>
        </w:tc>
      </w:tr>
      <w:tr w:rsidR="00F94F23" w14:paraId="03A1982D" w14:textId="77777777" w:rsidTr="002A2D2E">
        <w:tc>
          <w:tcPr>
            <w:tcW w:w="709" w:type="dxa"/>
            <w:vAlign w:val="center"/>
          </w:tcPr>
          <w:p w14:paraId="3172E3EB"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33</w:t>
            </w:r>
          </w:p>
        </w:tc>
        <w:tc>
          <w:tcPr>
            <w:tcW w:w="850" w:type="dxa"/>
            <w:vAlign w:val="center"/>
          </w:tcPr>
          <w:p w14:paraId="1F9E79FA"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vAlign w:val="center"/>
          </w:tcPr>
          <w:p w14:paraId="1DBA29DD"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4678" w:type="dxa"/>
            <w:vAlign w:val="center"/>
          </w:tcPr>
          <w:p w14:paraId="09E4C60D"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Cimento Odontológico; Aspecto Físico: Pó + Líquido; Tipo: Temporário; Apresentação: Conjunto Completo; Composição: Óxido De Zinco E Eugenol; Embalagem: </w:t>
            </w:r>
            <w:proofErr w:type="gramStart"/>
            <w:r w:rsidRPr="00633255">
              <w:rPr>
                <w:rFonts w:ascii="Arial" w:hAnsi="Arial" w:cs="Arial"/>
                <w:sz w:val="21"/>
                <w:szCs w:val="21"/>
              </w:rPr>
              <w:t>1  frasco</w:t>
            </w:r>
            <w:proofErr w:type="gramEnd"/>
            <w:r w:rsidRPr="00633255">
              <w:rPr>
                <w:rFonts w:ascii="Arial" w:hAnsi="Arial" w:cs="Arial"/>
                <w:sz w:val="21"/>
                <w:szCs w:val="21"/>
              </w:rPr>
              <w:t xml:space="preserve"> 38 g + 1 Frasco 15 ml.</w:t>
            </w:r>
          </w:p>
        </w:tc>
        <w:tc>
          <w:tcPr>
            <w:tcW w:w="851" w:type="dxa"/>
            <w:vAlign w:val="center"/>
          </w:tcPr>
          <w:p w14:paraId="7FEF64AC" w14:textId="3B8D90D5"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51,82</w:t>
            </w:r>
          </w:p>
        </w:tc>
        <w:tc>
          <w:tcPr>
            <w:tcW w:w="1275" w:type="dxa"/>
            <w:vAlign w:val="center"/>
          </w:tcPr>
          <w:p w14:paraId="1DF60EC7" w14:textId="40FA0BC7"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5.182,00</w:t>
            </w:r>
          </w:p>
        </w:tc>
      </w:tr>
      <w:tr w:rsidR="00F94F23" w14:paraId="032DDD07" w14:textId="77777777" w:rsidTr="002A2D2E">
        <w:tc>
          <w:tcPr>
            <w:tcW w:w="709" w:type="dxa"/>
            <w:vAlign w:val="center"/>
          </w:tcPr>
          <w:p w14:paraId="6957AC72"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34</w:t>
            </w:r>
          </w:p>
        </w:tc>
        <w:tc>
          <w:tcPr>
            <w:tcW w:w="850" w:type="dxa"/>
            <w:vAlign w:val="center"/>
          </w:tcPr>
          <w:p w14:paraId="637F70CC"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PCTE</w:t>
            </w:r>
          </w:p>
        </w:tc>
        <w:tc>
          <w:tcPr>
            <w:tcW w:w="992" w:type="dxa"/>
            <w:vAlign w:val="center"/>
          </w:tcPr>
          <w:p w14:paraId="2B1724B7"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200</w:t>
            </w:r>
          </w:p>
        </w:tc>
        <w:tc>
          <w:tcPr>
            <w:tcW w:w="4678" w:type="dxa"/>
            <w:vAlign w:val="center"/>
          </w:tcPr>
          <w:p w14:paraId="31E85BD2"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Condicionador Dental. Aspecto Físico: Gel. Tipo: Ácido Fosfórico. Concentração: 37%.  Embalagem:   Pacote de 03 seringas de no mínimo 2,5 ml cada;</w:t>
            </w:r>
          </w:p>
        </w:tc>
        <w:tc>
          <w:tcPr>
            <w:tcW w:w="851" w:type="dxa"/>
            <w:vAlign w:val="center"/>
          </w:tcPr>
          <w:p w14:paraId="2AA04712" w14:textId="53A2A74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3,64</w:t>
            </w:r>
          </w:p>
        </w:tc>
        <w:tc>
          <w:tcPr>
            <w:tcW w:w="1275" w:type="dxa"/>
            <w:vAlign w:val="center"/>
          </w:tcPr>
          <w:p w14:paraId="61D35341" w14:textId="21F96F9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728,00</w:t>
            </w:r>
          </w:p>
        </w:tc>
      </w:tr>
      <w:tr w:rsidR="00F94F23" w14:paraId="6F85E52B" w14:textId="77777777" w:rsidTr="002A2D2E">
        <w:tc>
          <w:tcPr>
            <w:tcW w:w="709" w:type="dxa"/>
            <w:vAlign w:val="center"/>
          </w:tcPr>
          <w:p w14:paraId="1185050D"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35</w:t>
            </w:r>
          </w:p>
        </w:tc>
        <w:tc>
          <w:tcPr>
            <w:tcW w:w="850" w:type="dxa"/>
            <w:vAlign w:val="center"/>
          </w:tcPr>
          <w:p w14:paraId="371F7D59"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4E187D99"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1.000</w:t>
            </w:r>
          </w:p>
        </w:tc>
        <w:tc>
          <w:tcPr>
            <w:tcW w:w="4678" w:type="dxa"/>
            <w:vAlign w:val="center"/>
          </w:tcPr>
          <w:p w14:paraId="1C972E40"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Dentifrício: Composição Básica: Creme Dental Com </w:t>
            </w:r>
            <w:proofErr w:type="spellStart"/>
            <w:r w:rsidRPr="00633255">
              <w:rPr>
                <w:rFonts w:ascii="Arial" w:hAnsi="Arial" w:cs="Arial"/>
                <w:sz w:val="21"/>
                <w:szCs w:val="21"/>
              </w:rPr>
              <w:t>Fluor</w:t>
            </w:r>
            <w:proofErr w:type="spellEnd"/>
            <w:r w:rsidRPr="00633255">
              <w:rPr>
                <w:rFonts w:ascii="Arial" w:hAnsi="Arial" w:cs="Arial"/>
                <w:sz w:val="21"/>
                <w:szCs w:val="21"/>
              </w:rPr>
              <w:t xml:space="preserve"> Ativo (1000 </w:t>
            </w:r>
            <w:proofErr w:type="spellStart"/>
            <w:r w:rsidRPr="00633255">
              <w:rPr>
                <w:rFonts w:ascii="Arial" w:hAnsi="Arial" w:cs="Arial"/>
                <w:sz w:val="21"/>
                <w:szCs w:val="21"/>
              </w:rPr>
              <w:t>Ppm</w:t>
            </w:r>
            <w:proofErr w:type="spellEnd"/>
            <w:r w:rsidRPr="00633255">
              <w:rPr>
                <w:rFonts w:ascii="Arial" w:hAnsi="Arial" w:cs="Arial"/>
                <w:sz w:val="21"/>
                <w:szCs w:val="21"/>
              </w:rPr>
              <w:t xml:space="preserve">); Capacidade: 90 G; </w:t>
            </w:r>
          </w:p>
        </w:tc>
        <w:tc>
          <w:tcPr>
            <w:tcW w:w="851" w:type="dxa"/>
            <w:vAlign w:val="center"/>
          </w:tcPr>
          <w:p w14:paraId="25E34ED8" w14:textId="793BEC24"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2,16</w:t>
            </w:r>
          </w:p>
        </w:tc>
        <w:tc>
          <w:tcPr>
            <w:tcW w:w="1275" w:type="dxa"/>
            <w:vAlign w:val="center"/>
          </w:tcPr>
          <w:p w14:paraId="1C5477D5" w14:textId="0ADF28ED"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2.160,00</w:t>
            </w:r>
          </w:p>
        </w:tc>
      </w:tr>
      <w:tr w:rsidR="00F94F23" w14:paraId="65731DB0" w14:textId="77777777" w:rsidTr="002A2D2E">
        <w:tc>
          <w:tcPr>
            <w:tcW w:w="709" w:type="dxa"/>
            <w:vAlign w:val="center"/>
          </w:tcPr>
          <w:p w14:paraId="7EB584B3"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36</w:t>
            </w:r>
          </w:p>
        </w:tc>
        <w:tc>
          <w:tcPr>
            <w:tcW w:w="850" w:type="dxa"/>
            <w:vAlign w:val="center"/>
          </w:tcPr>
          <w:p w14:paraId="14B0BE64"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vAlign w:val="center"/>
          </w:tcPr>
          <w:p w14:paraId="5B84C371"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300</w:t>
            </w:r>
          </w:p>
        </w:tc>
        <w:tc>
          <w:tcPr>
            <w:tcW w:w="4678" w:type="dxa"/>
            <w:vAlign w:val="center"/>
          </w:tcPr>
          <w:p w14:paraId="0F4A99F9"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Embalagem P/ Esterilização; Material: Papel Grau Cirúrgico; Componentes: C/ Indicador Químico; Componentes Adicionais: </w:t>
            </w:r>
            <w:proofErr w:type="spellStart"/>
            <w:r w:rsidRPr="00633255">
              <w:rPr>
                <w:rFonts w:ascii="Arial" w:hAnsi="Arial" w:cs="Arial"/>
                <w:sz w:val="21"/>
                <w:szCs w:val="21"/>
              </w:rPr>
              <w:t>Autosselante</w:t>
            </w:r>
            <w:proofErr w:type="spellEnd"/>
            <w:r w:rsidRPr="00633255">
              <w:rPr>
                <w:rFonts w:ascii="Arial" w:hAnsi="Arial" w:cs="Arial"/>
                <w:sz w:val="21"/>
                <w:szCs w:val="21"/>
              </w:rPr>
              <w:t xml:space="preserve">; Gramatura / Espessura: Cerca De 60 G/M2; Tamanho: Cerca De 15 X 25 CM; Apresentação: Envelope; Tipo Uso: Uso Único; </w:t>
            </w:r>
            <w:r w:rsidRPr="00633255">
              <w:rPr>
                <w:rFonts w:ascii="Arial" w:hAnsi="Arial" w:cs="Arial"/>
                <w:sz w:val="21"/>
                <w:szCs w:val="21"/>
              </w:rPr>
              <w:lastRenderedPageBreak/>
              <w:t xml:space="preserve">Composição: C/ Filme Polímero </w:t>
            </w:r>
            <w:proofErr w:type="spellStart"/>
            <w:r w:rsidRPr="00633255">
              <w:rPr>
                <w:rFonts w:ascii="Arial" w:hAnsi="Arial" w:cs="Arial"/>
                <w:sz w:val="21"/>
                <w:szCs w:val="21"/>
              </w:rPr>
              <w:t>Multilaminado</w:t>
            </w:r>
            <w:proofErr w:type="spellEnd"/>
            <w:r w:rsidRPr="00633255">
              <w:rPr>
                <w:rFonts w:ascii="Arial" w:hAnsi="Arial" w:cs="Arial"/>
                <w:sz w:val="21"/>
                <w:szCs w:val="21"/>
              </w:rPr>
              <w:t xml:space="preserve">; Embalagem com 100 unidades. </w:t>
            </w:r>
          </w:p>
        </w:tc>
        <w:tc>
          <w:tcPr>
            <w:tcW w:w="851" w:type="dxa"/>
            <w:vAlign w:val="center"/>
          </w:tcPr>
          <w:p w14:paraId="26D8BD87" w14:textId="2E31CBB7"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lastRenderedPageBreak/>
              <w:t>26,97</w:t>
            </w:r>
          </w:p>
        </w:tc>
        <w:tc>
          <w:tcPr>
            <w:tcW w:w="1275" w:type="dxa"/>
            <w:vAlign w:val="center"/>
          </w:tcPr>
          <w:p w14:paraId="63EBBB08" w14:textId="4760E720"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8.091,00</w:t>
            </w:r>
          </w:p>
        </w:tc>
      </w:tr>
      <w:tr w:rsidR="00F94F23" w14:paraId="0293A1B5" w14:textId="77777777" w:rsidTr="002A2D2E">
        <w:tc>
          <w:tcPr>
            <w:tcW w:w="709" w:type="dxa"/>
            <w:vAlign w:val="center"/>
          </w:tcPr>
          <w:p w14:paraId="0C46C57A"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37</w:t>
            </w:r>
          </w:p>
        </w:tc>
        <w:tc>
          <w:tcPr>
            <w:tcW w:w="850" w:type="dxa"/>
            <w:vAlign w:val="center"/>
          </w:tcPr>
          <w:p w14:paraId="12129950"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6E904A2E"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4678" w:type="dxa"/>
            <w:vAlign w:val="center"/>
          </w:tcPr>
          <w:p w14:paraId="307AC8CA"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Escova De Robson. Uso: </w:t>
            </w:r>
            <w:proofErr w:type="spellStart"/>
            <w:r w:rsidRPr="00633255">
              <w:rPr>
                <w:rFonts w:ascii="Arial" w:hAnsi="Arial" w:cs="Arial"/>
                <w:sz w:val="21"/>
                <w:szCs w:val="21"/>
              </w:rPr>
              <w:t>Contra-Ângulo</w:t>
            </w:r>
            <w:proofErr w:type="spellEnd"/>
            <w:r w:rsidRPr="00633255">
              <w:rPr>
                <w:rFonts w:ascii="Arial" w:hAnsi="Arial" w:cs="Arial"/>
                <w:sz w:val="21"/>
                <w:szCs w:val="21"/>
              </w:rPr>
              <w:t xml:space="preserve">. Cor: Branca. Tipo Ponta: Cônica. </w:t>
            </w:r>
          </w:p>
        </w:tc>
        <w:tc>
          <w:tcPr>
            <w:tcW w:w="851" w:type="dxa"/>
            <w:vAlign w:val="center"/>
          </w:tcPr>
          <w:p w14:paraId="4A8BD3DE" w14:textId="6B8F8094"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1,97</w:t>
            </w:r>
          </w:p>
        </w:tc>
        <w:tc>
          <w:tcPr>
            <w:tcW w:w="1275" w:type="dxa"/>
            <w:vAlign w:val="center"/>
          </w:tcPr>
          <w:p w14:paraId="714BC363" w14:textId="7B449251"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98,50</w:t>
            </w:r>
          </w:p>
        </w:tc>
      </w:tr>
      <w:tr w:rsidR="00F94F23" w14:paraId="1FE2E053" w14:textId="77777777" w:rsidTr="002A2D2E">
        <w:tc>
          <w:tcPr>
            <w:tcW w:w="709" w:type="dxa"/>
            <w:vAlign w:val="center"/>
          </w:tcPr>
          <w:p w14:paraId="74AF503A"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38</w:t>
            </w:r>
          </w:p>
        </w:tc>
        <w:tc>
          <w:tcPr>
            <w:tcW w:w="850" w:type="dxa"/>
            <w:vAlign w:val="center"/>
          </w:tcPr>
          <w:p w14:paraId="04A5B91D"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64BB3146"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8.000</w:t>
            </w:r>
          </w:p>
        </w:tc>
        <w:tc>
          <w:tcPr>
            <w:tcW w:w="4678" w:type="dxa"/>
            <w:vAlign w:val="center"/>
          </w:tcPr>
          <w:p w14:paraId="7C5E3CEB"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Escova Dental. Material Cerdas: Náilon. Tipo Cerdas: Macia, Da Mesma Altura, Extremidades Arredondadas. Características Adicionais Cabo: Ligeiramente Flexível. Aplicação: Infantil. Características Adicionais: Comprimento 16cm, 4 Fileiras Tufo, </w:t>
            </w:r>
            <w:proofErr w:type="gramStart"/>
            <w:r w:rsidRPr="00633255">
              <w:rPr>
                <w:rFonts w:ascii="Arial" w:hAnsi="Arial" w:cs="Arial"/>
                <w:sz w:val="21"/>
                <w:szCs w:val="21"/>
              </w:rPr>
              <w:t>Total  28</w:t>
            </w:r>
            <w:proofErr w:type="gramEnd"/>
            <w:r w:rsidRPr="00633255">
              <w:rPr>
                <w:rFonts w:ascii="Arial" w:hAnsi="Arial" w:cs="Arial"/>
                <w:sz w:val="21"/>
                <w:szCs w:val="21"/>
              </w:rPr>
              <w:t xml:space="preserve"> Tufos. Formato Cabeça: Retangular, Com Cantos Arredondados. Tipo Cabo: Reto. Material Cabo: Plástico. </w:t>
            </w:r>
          </w:p>
        </w:tc>
        <w:tc>
          <w:tcPr>
            <w:tcW w:w="851" w:type="dxa"/>
            <w:vAlign w:val="center"/>
          </w:tcPr>
          <w:p w14:paraId="1D7F0E28" w14:textId="10AE24A4"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1,11</w:t>
            </w:r>
          </w:p>
        </w:tc>
        <w:tc>
          <w:tcPr>
            <w:tcW w:w="1275" w:type="dxa"/>
            <w:vAlign w:val="center"/>
          </w:tcPr>
          <w:p w14:paraId="2E4ECB88" w14:textId="03C05AC2"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8.880,00</w:t>
            </w:r>
          </w:p>
        </w:tc>
      </w:tr>
      <w:tr w:rsidR="00F94F23" w14:paraId="3247B7FF" w14:textId="77777777" w:rsidTr="002A2D2E">
        <w:tc>
          <w:tcPr>
            <w:tcW w:w="709" w:type="dxa"/>
            <w:vAlign w:val="center"/>
          </w:tcPr>
          <w:p w14:paraId="5DC4814E"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39</w:t>
            </w:r>
          </w:p>
        </w:tc>
        <w:tc>
          <w:tcPr>
            <w:tcW w:w="850" w:type="dxa"/>
            <w:vAlign w:val="center"/>
          </w:tcPr>
          <w:p w14:paraId="56A16D2B"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09E5F0AD"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8.000</w:t>
            </w:r>
          </w:p>
        </w:tc>
        <w:tc>
          <w:tcPr>
            <w:tcW w:w="4678" w:type="dxa"/>
            <w:vAlign w:val="center"/>
          </w:tcPr>
          <w:p w14:paraId="554EDF75"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Escova Dental. Material Cerdas: Náilon. Material Cabo: Plástico. Tipo Cabo: Reto. Formato Cabeça: Retangular, Com Cantos Arredondados. Aplicação: Adulto. Características Adicionais Cabo: Ligeiramente Flexível. Características Adicionais: Comprimento 20cm, 4 Fileiras Tufo, Total de no mínimo 34 e no máximo 36 Tufos. Tipo Cerdas: Macia, Da Mesma Altura, Extremidades Arredondadas.</w:t>
            </w:r>
          </w:p>
        </w:tc>
        <w:tc>
          <w:tcPr>
            <w:tcW w:w="851" w:type="dxa"/>
            <w:vAlign w:val="center"/>
          </w:tcPr>
          <w:p w14:paraId="10FFF2F5" w14:textId="05667A47"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1,03</w:t>
            </w:r>
          </w:p>
        </w:tc>
        <w:tc>
          <w:tcPr>
            <w:tcW w:w="1275" w:type="dxa"/>
            <w:vAlign w:val="center"/>
          </w:tcPr>
          <w:p w14:paraId="46186E2E" w14:textId="476DB94E"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8.240,00</w:t>
            </w:r>
          </w:p>
        </w:tc>
      </w:tr>
      <w:tr w:rsidR="00F94F23" w14:paraId="463093CD" w14:textId="77777777" w:rsidTr="002A2D2E">
        <w:tc>
          <w:tcPr>
            <w:tcW w:w="709" w:type="dxa"/>
            <w:vAlign w:val="center"/>
          </w:tcPr>
          <w:p w14:paraId="046A90F3"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40</w:t>
            </w:r>
          </w:p>
        </w:tc>
        <w:tc>
          <w:tcPr>
            <w:tcW w:w="850" w:type="dxa"/>
            <w:vAlign w:val="center"/>
          </w:tcPr>
          <w:p w14:paraId="07476F8E"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5A8F53AE"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100</w:t>
            </w:r>
          </w:p>
        </w:tc>
        <w:tc>
          <w:tcPr>
            <w:tcW w:w="4678" w:type="dxa"/>
            <w:vAlign w:val="center"/>
          </w:tcPr>
          <w:p w14:paraId="478A23C9"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Espelho Bucal; Material: Aço Inoxidável E Espelho; Tipo: Plano; Tamanho: Nº 5; Uso: Encaixe Universal; Tipo Uso: </w:t>
            </w:r>
            <w:proofErr w:type="spellStart"/>
            <w:r w:rsidRPr="00633255">
              <w:rPr>
                <w:rFonts w:ascii="Arial" w:hAnsi="Arial" w:cs="Arial"/>
                <w:sz w:val="21"/>
                <w:szCs w:val="21"/>
              </w:rPr>
              <w:t>Autoclavável</w:t>
            </w:r>
            <w:proofErr w:type="spellEnd"/>
            <w:r w:rsidRPr="00633255">
              <w:rPr>
                <w:rFonts w:ascii="Arial" w:hAnsi="Arial" w:cs="Arial"/>
                <w:sz w:val="21"/>
                <w:szCs w:val="21"/>
              </w:rPr>
              <w:t xml:space="preserve">; Apresentação: Embalagem Individual; </w:t>
            </w:r>
          </w:p>
        </w:tc>
        <w:tc>
          <w:tcPr>
            <w:tcW w:w="851" w:type="dxa"/>
            <w:vAlign w:val="center"/>
          </w:tcPr>
          <w:p w14:paraId="1E81C11F" w14:textId="576AB210"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3,79</w:t>
            </w:r>
          </w:p>
        </w:tc>
        <w:tc>
          <w:tcPr>
            <w:tcW w:w="1275" w:type="dxa"/>
            <w:vAlign w:val="center"/>
          </w:tcPr>
          <w:p w14:paraId="72DA926F" w14:textId="333DE9A7"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379,00</w:t>
            </w:r>
          </w:p>
        </w:tc>
      </w:tr>
      <w:tr w:rsidR="00F94F23" w14:paraId="5056AB43" w14:textId="77777777" w:rsidTr="002A2D2E">
        <w:tc>
          <w:tcPr>
            <w:tcW w:w="709" w:type="dxa"/>
            <w:vAlign w:val="center"/>
          </w:tcPr>
          <w:p w14:paraId="50A2F377"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41</w:t>
            </w:r>
          </w:p>
        </w:tc>
        <w:tc>
          <w:tcPr>
            <w:tcW w:w="850" w:type="dxa"/>
            <w:vAlign w:val="center"/>
          </w:tcPr>
          <w:p w14:paraId="16630DD3"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71161936"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80</w:t>
            </w:r>
          </w:p>
        </w:tc>
        <w:tc>
          <w:tcPr>
            <w:tcW w:w="4678" w:type="dxa"/>
            <w:vAlign w:val="center"/>
          </w:tcPr>
          <w:p w14:paraId="77D22A58"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Evidenciador Dental; Aplicação: P/ Placa Bacteriana; Apresentação: Pastilha; Embalagem: Pote ou caixa com no mínimo 120 pastilhas; </w:t>
            </w:r>
          </w:p>
        </w:tc>
        <w:tc>
          <w:tcPr>
            <w:tcW w:w="851" w:type="dxa"/>
            <w:vAlign w:val="center"/>
          </w:tcPr>
          <w:p w14:paraId="6890E12E" w14:textId="69397D56"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19,67</w:t>
            </w:r>
          </w:p>
        </w:tc>
        <w:tc>
          <w:tcPr>
            <w:tcW w:w="1275" w:type="dxa"/>
            <w:vAlign w:val="center"/>
          </w:tcPr>
          <w:p w14:paraId="191B88AA" w14:textId="5D8A4BFE"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1.573,60</w:t>
            </w:r>
          </w:p>
        </w:tc>
      </w:tr>
      <w:tr w:rsidR="00F94F23" w14:paraId="3036D676" w14:textId="77777777" w:rsidTr="002A2D2E">
        <w:tc>
          <w:tcPr>
            <w:tcW w:w="709" w:type="dxa"/>
            <w:vAlign w:val="center"/>
          </w:tcPr>
          <w:p w14:paraId="27F50A73"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42</w:t>
            </w:r>
          </w:p>
        </w:tc>
        <w:tc>
          <w:tcPr>
            <w:tcW w:w="850" w:type="dxa"/>
            <w:vAlign w:val="center"/>
          </w:tcPr>
          <w:p w14:paraId="7E9EA0D6"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vAlign w:val="center"/>
          </w:tcPr>
          <w:p w14:paraId="268D2163" w14:textId="77777777" w:rsidR="00F94F23" w:rsidRPr="00870652" w:rsidRDefault="00F94F23" w:rsidP="00F94F23">
            <w:pPr>
              <w:spacing w:after="0" w:line="240" w:lineRule="auto"/>
              <w:ind w:left="0" w:right="0" w:firstLine="0"/>
              <w:jc w:val="center"/>
              <w:rPr>
                <w:rFonts w:ascii="Arial" w:hAnsi="Arial" w:cs="Arial"/>
                <w:sz w:val="20"/>
                <w:szCs w:val="20"/>
              </w:rPr>
            </w:pPr>
            <w:r w:rsidRPr="00870652">
              <w:rPr>
                <w:rFonts w:ascii="Arial" w:hAnsi="Arial" w:cs="Arial"/>
                <w:sz w:val="20"/>
                <w:szCs w:val="20"/>
              </w:rPr>
              <w:t>50</w:t>
            </w:r>
          </w:p>
        </w:tc>
        <w:tc>
          <w:tcPr>
            <w:tcW w:w="4678" w:type="dxa"/>
            <w:vAlign w:val="center"/>
          </w:tcPr>
          <w:p w14:paraId="0F469F52"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Filme Radiológico; Dimensões: aproximadamente 30 X 40 MM; Tipo: Odontológico; revestimento externo </w:t>
            </w:r>
            <w:proofErr w:type="spellStart"/>
            <w:r w:rsidRPr="00633255">
              <w:rPr>
                <w:rFonts w:ascii="Arial" w:hAnsi="Arial" w:cs="Arial"/>
                <w:sz w:val="21"/>
                <w:szCs w:val="21"/>
              </w:rPr>
              <w:t>impermeavel</w:t>
            </w:r>
            <w:proofErr w:type="spellEnd"/>
            <w:r w:rsidRPr="00633255">
              <w:rPr>
                <w:rFonts w:ascii="Arial" w:hAnsi="Arial" w:cs="Arial"/>
                <w:sz w:val="21"/>
                <w:szCs w:val="21"/>
              </w:rPr>
              <w:t xml:space="preserve">, com cantos arredondados formando um conjunto </w:t>
            </w:r>
            <w:proofErr w:type="spellStart"/>
            <w:r w:rsidRPr="00633255">
              <w:rPr>
                <w:rFonts w:ascii="Arial" w:hAnsi="Arial" w:cs="Arial"/>
                <w:sz w:val="21"/>
                <w:szCs w:val="21"/>
              </w:rPr>
              <w:t>flexivel</w:t>
            </w:r>
            <w:proofErr w:type="spellEnd"/>
            <w:r w:rsidRPr="00633255">
              <w:rPr>
                <w:rFonts w:ascii="Arial" w:hAnsi="Arial" w:cs="Arial"/>
                <w:sz w:val="21"/>
                <w:szCs w:val="21"/>
              </w:rPr>
              <w:t xml:space="preserve">, com camada de proteção e outra de suporte. Embalagem: caixa com 150 unidades; </w:t>
            </w:r>
          </w:p>
        </w:tc>
        <w:tc>
          <w:tcPr>
            <w:tcW w:w="851" w:type="dxa"/>
            <w:vAlign w:val="center"/>
          </w:tcPr>
          <w:p w14:paraId="6C15DC4B" w14:textId="1D9243DD"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194,49</w:t>
            </w:r>
          </w:p>
        </w:tc>
        <w:tc>
          <w:tcPr>
            <w:tcW w:w="1275" w:type="dxa"/>
            <w:vAlign w:val="center"/>
          </w:tcPr>
          <w:p w14:paraId="1DB12721" w14:textId="0F42410A"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9.724,50</w:t>
            </w:r>
          </w:p>
        </w:tc>
      </w:tr>
      <w:tr w:rsidR="00F94F23" w14:paraId="7FCF1717" w14:textId="77777777" w:rsidTr="002A2D2E">
        <w:tc>
          <w:tcPr>
            <w:tcW w:w="709" w:type="dxa"/>
          </w:tcPr>
          <w:p w14:paraId="42CE2C8E"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43</w:t>
            </w:r>
          </w:p>
        </w:tc>
        <w:tc>
          <w:tcPr>
            <w:tcW w:w="850" w:type="dxa"/>
            <w:vAlign w:val="center"/>
          </w:tcPr>
          <w:p w14:paraId="7A902C8F"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080A5626"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200</w:t>
            </w:r>
          </w:p>
        </w:tc>
        <w:tc>
          <w:tcPr>
            <w:tcW w:w="4678" w:type="dxa"/>
            <w:vAlign w:val="center"/>
          </w:tcPr>
          <w:p w14:paraId="0F97AE60"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Fio Dental; Material: Poliamida; Comprimento: 50 M; Características Adicionais: Cera Natural, Com Cortador; </w:t>
            </w:r>
          </w:p>
        </w:tc>
        <w:tc>
          <w:tcPr>
            <w:tcW w:w="851" w:type="dxa"/>
            <w:vAlign w:val="center"/>
          </w:tcPr>
          <w:p w14:paraId="02DD203A" w14:textId="7BC5E89B"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4,29</w:t>
            </w:r>
          </w:p>
        </w:tc>
        <w:tc>
          <w:tcPr>
            <w:tcW w:w="1275" w:type="dxa"/>
            <w:vAlign w:val="center"/>
          </w:tcPr>
          <w:p w14:paraId="782A0A03" w14:textId="7279898D"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858,00</w:t>
            </w:r>
          </w:p>
        </w:tc>
      </w:tr>
      <w:tr w:rsidR="00F94F23" w14:paraId="4CE81B49" w14:textId="77777777" w:rsidTr="002A2D2E">
        <w:tc>
          <w:tcPr>
            <w:tcW w:w="709" w:type="dxa"/>
          </w:tcPr>
          <w:p w14:paraId="46B5C3D1"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44</w:t>
            </w:r>
          </w:p>
        </w:tc>
        <w:tc>
          <w:tcPr>
            <w:tcW w:w="850" w:type="dxa"/>
            <w:vAlign w:val="center"/>
          </w:tcPr>
          <w:p w14:paraId="46260982"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vAlign w:val="center"/>
          </w:tcPr>
          <w:p w14:paraId="3C479F3C"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150</w:t>
            </w:r>
          </w:p>
        </w:tc>
        <w:tc>
          <w:tcPr>
            <w:tcW w:w="4678" w:type="dxa"/>
            <w:vAlign w:val="center"/>
          </w:tcPr>
          <w:p w14:paraId="22B4A6ED"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Fixador Radiológico; Aplicação: Para Processamento Manual; Aspecto Físico: Solução Aquosa Pronta Para Uso; Embalagem: Frasco de no mínimo 475 ml á 500 ml. </w:t>
            </w:r>
          </w:p>
        </w:tc>
        <w:tc>
          <w:tcPr>
            <w:tcW w:w="851" w:type="dxa"/>
            <w:vAlign w:val="center"/>
          </w:tcPr>
          <w:p w14:paraId="1F8523ED" w14:textId="3B9EE12E"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12,25</w:t>
            </w:r>
          </w:p>
        </w:tc>
        <w:tc>
          <w:tcPr>
            <w:tcW w:w="1275" w:type="dxa"/>
            <w:vAlign w:val="center"/>
          </w:tcPr>
          <w:p w14:paraId="51BFFA09" w14:textId="59317E65"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1.837,50</w:t>
            </w:r>
          </w:p>
        </w:tc>
      </w:tr>
      <w:tr w:rsidR="00F94F23" w14:paraId="2ED1922C" w14:textId="77777777" w:rsidTr="002A2D2E">
        <w:tc>
          <w:tcPr>
            <w:tcW w:w="709" w:type="dxa"/>
          </w:tcPr>
          <w:p w14:paraId="7F6BAE8F"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45</w:t>
            </w:r>
          </w:p>
        </w:tc>
        <w:tc>
          <w:tcPr>
            <w:tcW w:w="850" w:type="dxa"/>
            <w:vAlign w:val="center"/>
          </w:tcPr>
          <w:p w14:paraId="6114AB7E"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vAlign w:val="center"/>
          </w:tcPr>
          <w:p w14:paraId="7103F13D"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200</w:t>
            </w:r>
          </w:p>
        </w:tc>
        <w:tc>
          <w:tcPr>
            <w:tcW w:w="4678" w:type="dxa"/>
            <w:vAlign w:val="center"/>
          </w:tcPr>
          <w:p w14:paraId="3F4AA3A7"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Fluoreto De Sódio; Característica Adicional: Neutro; Forma Farmacêutica: Gel </w:t>
            </w:r>
            <w:proofErr w:type="spellStart"/>
            <w:r w:rsidRPr="00633255">
              <w:rPr>
                <w:rFonts w:ascii="Arial" w:hAnsi="Arial" w:cs="Arial"/>
                <w:sz w:val="21"/>
                <w:szCs w:val="21"/>
              </w:rPr>
              <w:t>Tixotrópico</w:t>
            </w:r>
            <w:proofErr w:type="spellEnd"/>
            <w:r w:rsidRPr="00633255">
              <w:rPr>
                <w:rFonts w:ascii="Arial" w:hAnsi="Arial" w:cs="Arial"/>
                <w:sz w:val="21"/>
                <w:szCs w:val="21"/>
              </w:rPr>
              <w:t xml:space="preserve">; Concentração: 2%; Frasco com no </w:t>
            </w:r>
            <w:proofErr w:type="spellStart"/>
            <w:r w:rsidRPr="00633255">
              <w:rPr>
                <w:rFonts w:ascii="Arial" w:hAnsi="Arial" w:cs="Arial"/>
                <w:sz w:val="21"/>
                <w:szCs w:val="21"/>
              </w:rPr>
              <w:t>minimo</w:t>
            </w:r>
            <w:proofErr w:type="spellEnd"/>
            <w:r w:rsidRPr="00633255">
              <w:rPr>
                <w:rFonts w:ascii="Arial" w:hAnsi="Arial" w:cs="Arial"/>
                <w:sz w:val="21"/>
                <w:szCs w:val="21"/>
              </w:rPr>
              <w:t xml:space="preserve"> 200 ml; </w:t>
            </w:r>
          </w:p>
        </w:tc>
        <w:tc>
          <w:tcPr>
            <w:tcW w:w="851" w:type="dxa"/>
            <w:vAlign w:val="center"/>
          </w:tcPr>
          <w:p w14:paraId="7D78C5E6" w14:textId="5ACADCFB"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5,95</w:t>
            </w:r>
          </w:p>
        </w:tc>
        <w:tc>
          <w:tcPr>
            <w:tcW w:w="1275" w:type="dxa"/>
            <w:vAlign w:val="center"/>
          </w:tcPr>
          <w:p w14:paraId="1D4D0550" w14:textId="338C5F6D"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1.190,00</w:t>
            </w:r>
          </w:p>
        </w:tc>
      </w:tr>
      <w:tr w:rsidR="00F94F23" w14:paraId="04A5D348" w14:textId="77777777" w:rsidTr="002A2D2E">
        <w:tc>
          <w:tcPr>
            <w:tcW w:w="709" w:type="dxa"/>
          </w:tcPr>
          <w:p w14:paraId="38E18018"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46</w:t>
            </w:r>
          </w:p>
        </w:tc>
        <w:tc>
          <w:tcPr>
            <w:tcW w:w="850" w:type="dxa"/>
            <w:vAlign w:val="center"/>
          </w:tcPr>
          <w:p w14:paraId="3DFBF7F4"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vAlign w:val="center"/>
          </w:tcPr>
          <w:p w14:paraId="06642050"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4678" w:type="dxa"/>
            <w:vAlign w:val="center"/>
          </w:tcPr>
          <w:p w14:paraId="4A385A47" w14:textId="77777777" w:rsidR="00F94F23" w:rsidRPr="00633255" w:rsidRDefault="00F94F23" w:rsidP="00F94F23">
            <w:pPr>
              <w:spacing w:after="0" w:line="240" w:lineRule="auto"/>
              <w:ind w:left="0" w:right="0" w:firstLine="0"/>
              <w:rPr>
                <w:rFonts w:ascii="Arial" w:hAnsi="Arial" w:cs="Arial"/>
                <w:sz w:val="21"/>
                <w:szCs w:val="21"/>
              </w:rPr>
            </w:pPr>
            <w:proofErr w:type="spellStart"/>
            <w:r w:rsidRPr="00633255">
              <w:rPr>
                <w:rFonts w:ascii="Arial" w:hAnsi="Arial" w:cs="Arial"/>
                <w:sz w:val="21"/>
                <w:szCs w:val="21"/>
              </w:rPr>
              <w:t>Formocresol</w:t>
            </w:r>
            <w:proofErr w:type="spellEnd"/>
            <w:r w:rsidRPr="00633255">
              <w:rPr>
                <w:rFonts w:ascii="Arial" w:hAnsi="Arial" w:cs="Arial"/>
                <w:sz w:val="21"/>
                <w:szCs w:val="21"/>
              </w:rPr>
              <w:t xml:space="preserve">; Composição: Formaldeído + </w:t>
            </w:r>
            <w:proofErr w:type="spellStart"/>
            <w:r w:rsidRPr="00633255">
              <w:rPr>
                <w:rFonts w:ascii="Arial" w:hAnsi="Arial" w:cs="Arial"/>
                <w:sz w:val="21"/>
                <w:szCs w:val="21"/>
              </w:rPr>
              <w:t>Orto</w:t>
            </w:r>
            <w:proofErr w:type="spellEnd"/>
            <w:r w:rsidRPr="00633255">
              <w:rPr>
                <w:rFonts w:ascii="Arial" w:hAnsi="Arial" w:cs="Arial"/>
                <w:sz w:val="21"/>
                <w:szCs w:val="21"/>
              </w:rPr>
              <w:t xml:space="preserve">-Cresol; Concentração: 19% + 35% Aproximadamente; Veículo: Em Solução Glicerinada; Frasco 10ml; </w:t>
            </w:r>
          </w:p>
        </w:tc>
        <w:tc>
          <w:tcPr>
            <w:tcW w:w="851" w:type="dxa"/>
            <w:vAlign w:val="center"/>
          </w:tcPr>
          <w:p w14:paraId="78397102" w14:textId="2B35B510"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7,85</w:t>
            </w:r>
          </w:p>
        </w:tc>
        <w:tc>
          <w:tcPr>
            <w:tcW w:w="1275" w:type="dxa"/>
            <w:vAlign w:val="center"/>
          </w:tcPr>
          <w:p w14:paraId="4EB158BB" w14:textId="466FDFD5"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785,00</w:t>
            </w:r>
          </w:p>
        </w:tc>
      </w:tr>
      <w:tr w:rsidR="00F94F23" w14:paraId="10798BF4" w14:textId="77777777" w:rsidTr="002A2D2E">
        <w:tc>
          <w:tcPr>
            <w:tcW w:w="709" w:type="dxa"/>
          </w:tcPr>
          <w:p w14:paraId="68A7205C"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47</w:t>
            </w:r>
          </w:p>
        </w:tc>
        <w:tc>
          <w:tcPr>
            <w:tcW w:w="850" w:type="dxa"/>
            <w:vAlign w:val="center"/>
          </w:tcPr>
          <w:p w14:paraId="6E9153E4"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vAlign w:val="center"/>
          </w:tcPr>
          <w:p w14:paraId="584C564D"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200</w:t>
            </w:r>
          </w:p>
        </w:tc>
        <w:tc>
          <w:tcPr>
            <w:tcW w:w="4678" w:type="dxa"/>
            <w:vAlign w:val="center"/>
          </w:tcPr>
          <w:p w14:paraId="0397A736"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Hemostático Absorvível; Material: Esponja De Gelatina Liofilizada; Características Adicionais: Em Cubo, 1 Cm; Esterilidade: </w:t>
            </w:r>
            <w:proofErr w:type="spellStart"/>
            <w:r w:rsidRPr="00633255">
              <w:rPr>
                <w:rFonts w:ascii="Arial" w:hAnsi="Arial" w:cs="Arial"/>
                <w:sz w:val="21"/>
                <w:szCs w:val="21"/>
              </w:rPr>
              <w:t>Estéri</w:t>
            </w:r>
            <w:proofErr w:type="spellEnd"/>
            <w:r w:rsidRPr="00633255">
              <w:rPr>
                <w:rFonts w:ascii="Arial" w:hAnsi="Arial" w:cs="Arial"/>
                <w:sz w:val="21"/>
                <w:szCs w:val="21"/>
              </w:rPr>
              <w:t xml:space="preserve">; Caixa com 10 unidades;  </w:t>
            </w:r>
          </w:p>
        </w:tc>
        <w:tc>
          <w:tcPr>
            <w:tcW w:w="851" w:type="dxa"/>
            <w:vAlign w:val="center"/>
          </w:tcPr>
          <w:p w14:paraId="6856F150" w14:textId="4CEAD0FC"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48,85</w:t>
            </w:r>
          </w:p>
        </w:tc>
        <w:tc>
          <w:tcPr>
            <w:tcW w:w="1275" w:type="dxa"/>
            <w:vAlign w:val="center"/>
          </w:tcPr>
          <w:p w14:paraId="6A747356" w14:textId="67602EE2"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9.770,00</w:t>
            </w:r>
          </w:p>
        </w:tc>
      </w:tr>
      <w:tr w:rsidR="00F94F23" w14:paraId="464FCE67" w14:textId="77777777" w:rsidTr="002A2D2E">
        <w:tc>
          <w:tcPr>
            <w:tcW w:w="709" w:type="dxa"/>
          </w:tcPr>
          <w:p w14:paraId="21FABDB9"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48</w:t>
            </w:r>
          </w:p>
        </w:tc>
        <w:tc>
          <w:tcPr>
            <w:tcW w:w="850" w:type="dxa"/>
            <w:vAlign w:val="center"/>
          </w:tcPr>
          <w:p w14:paraId="2B4D30E2"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vAlign w:val="center"/>
          </w:tcPr>
          <w:p w14:paraId="4B591D4D"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4678" w:type="dxa"/>
            <w:vAlign w:val="center"/>
          </w:tcPr>
          <w:p w14:paraId="34C5EC97"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Hidróxido De Cálcio. Tipo: Cimento. Aspecto Físico: Base + Catalisador. Apresentação: </w:t>
            </w:r>
            <w:r w:rsidRPr="00633255">
              <w:rPr>
                <w:rFonts w:ascii="Arial" w:hAnsi="Arial" w:cs="Arial"/>
                <w:sz w:val="21"/>
                <w:szCs w:val="21"/>
              </w:rPr>
              <w:lastRenderedPageBreak/>
              <w:t xml:space="preserve">Conjunto Completo. Descrição complementar: Componente Básico: Hidróxido De Cálcio Radiopaco; Embalagem:  Pasta base 13g, pasta catalisador 11g e 1 bloco de </w:t>
            </w:r>
            <w:proofErr w:type="spellStart"/>
            <w:proofErr w:type="gramStart"/>
            <w:r w:rsidRPr="00633255">
              <w:rPr>
                <w:rFonts w:ascii="Arial" w:hAnsi="Arial" w:cs="Arial"/>
                <w:sz w:val="21"/>
                <w:szCs w:val="21"/>
              </w:rPr>
              <w:t>mistura.CATMAT</w:t>
            </w:r>
            <w:proofErr w:type="spellEnd"/>
            <w:proofErr w:type="gramEnd"/>
            <w:r w:rsidRPr="00633255">
              <w:rPr>
                <w:rFonts w:ascii="Arial" w:hAnsi="Arial" w:cs="Arial"/>
                <w:sz w:val="21"/>
                <w:szCs w:val="21"/>
              </w:rPr>
              <w:t>: 404562 / 265239.</w:t>
            </w:r>
          </w:p>
        </w:tc>
        <w:tc>
          <w:tcPr>
            <w:tcW w:w="851" w:type="dxa"/>
            <w:vAlign w:val="center"/>
          </w:tcPr>
          <w:p w14:paraId="596DCE83" w14:textId="6FF37E0C"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lastRenderedPageBreak/>
              <w:t>30,48</w:t>
            </w:r>
          </w:p>
        </w:tc>
        <w:tc>
          <w:tcPr>
            <w:tcW w:w="1275" w:type="dxa"/>
            <w:vAlign w:val="center"/>
          </w:tcPr>
          <w:p w14:paraId="64986B0D" w14:textId="6B378C6A"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3.048,00</w:t>
            </w:r>
          </w:p>
        </w:tc>
      </w:tr>
      <w:tr w:rsidR="00F94F23" w14:paraId="4C21FAA9" w14:textId="77777777" w:rsidTr="002A2D2E">
        <w:tc>
          <w:tcPr>
            <w:tcW w:w="709" w:type="dxa"/>
          </w:tcPr>
          <w:p w14:paraId="7EAE28D8"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49</w:t>
            </w:r>
          </w:p>
        </w:tc>
        <w:tc>
          <w:tcPr>
            <w:tcW w:w="850" w:type="dxa"/>
            <w:vAlign w:val="center"/>
          </w:tcPr>
          <w:p w14:paraId="7A61E817"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vAlign w:val="center"/>
          </w:tcPr>
          <w:p w14:paraId="1911C3DA"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4678" w:type="dxa"/>
            <w:vAlign w:val="center"/>
          </w:tcPr>
          <w:p w14:paraId="599341A9"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Hidróxido De Cálcio; Tipo: P.A.; Aspecto Físico: Pó; Embalagem: Frasco com 10g;</w:t>
            </w:r>
          </w:p>
        </w:tc>
        <w:tc>
          <w:tcPr>
            <w:tcW w:w="851" w:type="dxa"/>
            <w:vAlign w:val="center"/>
          </w:tcPr>
          <w:p w14:paraId="2C5FDB6E" w14:textId="4D12BAAA"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5,48</w:t>
            </w:r>
          </w:p>
        </w:tc>
        <w:tc>
          <w:tcPr>
            <w:tcW w:w="1275" w:type="dxa"/>
            <w:vAlign w:val="center"/>
          </w:tcPr>
          <w:p w14:paraId="7471C867" w14:textId="628FE4D9"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548,00</w:t>
            </w:r>
          </w:p>
        </w:tc>
      </w:tr>
      <w:tr w:rsidR="00F94F23" w14:paraId="614DC3D5" w14:textId="77777777" w:rsidTr="002A2D2E">
        <w:tc>
          <w:tcPr>
            <w:tcW w:w="709" w:type="dxa"/>
          </w:tcPr>
          <w:p w14:paraId="4E9A0288"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50</w:t>
            </w:r>
          </w:p>
        </w:tc>
        <w:tc>
          <w:tcPr>
            <w:tcW w:w="850" w:type="dxa"/>
            <w:vAlign w:val="center"/>
          </w:tcPr>
          <w:p w14:paraId="055FECC8"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TUBET</w:t>
            </w:r>
          </w:p>
        </w:tc>
        <w:tc>
          <w:tcPr>
            <w:tcW w:w="992" w:type="dxa"/>
            <w:vAlign w:val="center"/>
          </w:tcPr>
          <w:p w14:paraId="4C0B722C"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10.000</w:t>
            </w:r>
          </w:p>
        </w:tc>
        <w:tc>
          <w:tcPr>
            <w:tcW w:w="4678" w:type="dxa"/>
            <w:vAlign w:val="center"/>
          </w:tcPr>
          <w:p w14:paraId="6E27E0B1"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Lidocaína Cloridrato. Composição: Associada Com Norepinefrina. Concentração: 3% + 1:50.000. Forma </w:t>
            </w:r>
            <w:proofErr w:type="spellStart"/>
            <w:r w:rsidRPr="00633255">
              <w:rPr>
                <w:rFonts w:ascii="Arial" w:hAnsi="Arial" w:cs="Arial"/>
                <w:sz w:val="21"/>
                <w:szCs w:val="21"/>
              </w:rPr>
              <w:t>Farmaceutica</w:t>
            </w:r>
            <w:proofErr w:type="spellEnd"/>
            <w:r w:rsidRPr="00633255">
              <w:rPr>
                <w:rFonts w:ascii="Arial" w:hAnsi="Arial" w:cs="Arial"/>
                <w:sz w:val="21"/>
                <w:szCs w:val="21"/>
              </w:rPr>
              <w:t xml:space="preserve">: Solução Injetável.  Embalagem:  tubetes 1,8ml.; </w:t>
            </w:r>
          </w:p>
        </w:tc>
        <w:tc>
          <w:tcPr>
            <w:tcW w:w="851" w:type="dxa"/>
            <w:vAlign w:val="center"/>
          </w:tcPr>
          <w:p w14:paraId="61B8CF82" w14:textId="454B318C"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2,04</w:t>
            </w:r>
          </w:p>
        </w:tc>
        <w:tc>
          <w:tcPr>
            <w:tcW w:w="1275" w:type="dxa"/>
            <w:vAlign w:val="center"/>
          </w:tcPr>
          <w:p w14:paraId="09FD9BC6" w14:textId="70B8A418"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20.400,00</w:t>
            </w:r>
          </w:p>
        </w:tc>
      </w:tr>
      <w:tr w:rsidR="00F94F23" w14:paraId="4891DC11" w14:textId="77777777" w:rsidTr="002A2D2E">
        <w:tc>
          <w:tcPr>
            <w:tcW w:w="709" w:type="dxa"/>
          </w:tcPr>
          <w:p w14:paraId="7F5EB876"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51</w:t>
            </w:r>
          </w:p>
        </w:tc>
        <w:tc>
          <w:tcPr>
            <w:tcW w:w="850" w:type="dxa"/>
            <w:vAlign w:val="center"/>
          </w:tcPr>
          <w:p w14:paraId="6FD79142"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TUBET</w:t>
            </w:r>
          </w:p>
        </w:tc>
        <w:tc>
          <w:tcPr>
            <w:tcW w:w="992" w:type="dxa"/>
            <w:vAlign w:val="center"/>
          </w:tcPr>
          <w:p w14:paraId="3BEC7DB3"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1.000</w:t>
            </w:r>
          </w:p>
        </w:tc>
        <w:tc>
          <w:tcPr>
            <w:tcW w:w="4678" w:type="dxa"/>
            <w:vAlign w:val="center"/>
          </w:tcPr>
          <w:p w14:paraId="7A9F0514"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Lidocaína Cloridrato; Dosagem: 2%; Apresentação: Injetável sem vaso solução injetável, Tubetes com 1,8ml. </w:t>
            </w:r>
          </w:p>
        </w:tc>
        <w:tc>
          <w:tcPr>
            <w:tcW w:w="851" w:type="dxa"/>
            <w:vAlign w:val="center"/>
          </w:tcPr>
          <w:p w14:paraId="38E6F6D2" w14:textId="767C1D8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3,71</w:t>
            </w:r>
          </w:p>
        </w:tc>
        <w:tc>
          <w:tcPr>
            <w:tcW w:w="1275" w:type="dxa"/>
            <w:vAlign w:val="center"/>
          </w:tcPr>
          <w:p w14:paraId="0F97AB43" w14:textId="1286E612"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3.710,00</w:t>
            </w:r>
          </w:p>
        </w:tc>
      </w:tr>
      <w:tr w:rsidR="00F94F23" w14:paraId="4421E1C2" w14:textId="77777777" w:rsidTr="002A2D2E">
        <w:tc>
          <w:tcPr>
            <w:tcW w:w="709" w:type="dxa"/>
          </w:tcPr>
          <w:p w14:paraId="1EB450E5"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52</w:t>
            </w:r>
          </w:p>
        </w:tc>
        <w:tc>
          <w:tcPr>
            <w:tcW w:w="850" w:type="dxa"/>
            <w:vAlign w:val="center"/>
          </w:tcPr>
          <w:p w14:paraId="06901712"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vAlign w:val="center"/>
          </w:tcPr>
          <w:p w14:paraId="60D1B1A7"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80</w:t>
            </w:r>
          </w:p>
        </w:tc>
        <w:tc>
          <w:tcPr>
            <w:tcW w:w="4678" w:type="dxa"/>
            <w:vAlign w:val="center"/>
          </w:tcPr>
          <w:p w14:paraId="679942A2"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Lubrificante Odontológico; Composição Básica: Óleo Mineral; Aplicação: Caneta De Alta E Baixa Rotação; Características Adicionais: Sem </w:t>
            </w:r>
            <w:proofErr w:type="spellStart"/>
            <w:r w:rsidRPr="00633255">
              <w:rPr>
                <w:rFonts w:ascii="Arial" w:hAnsi="Arial" w:cs="Arial"/>
                <w:sz w:val="21"/>
                <w:szCs w:val="21"/>
              </w:rPr>
              <w:t>Cfc</w:t>
            </w:r>
            <w:proofErr w:type="spellEnd"/>
            <w:r w:rsidRPr="00633255">
              <w:rPr>
                <w:rFonts w:ascii="Arial" w:hAnsi="Arial" w:cs="Arial"/>
                <w:sz w:val="21"/>
                <w:szCs w:val="21"/>
              </w:rPr>
              <w:t xml:space="preserve">; Apresentação: Spray Com Adaptador; Embalagem: Frasco com 200ml; </w:t>
            </w:r>
          </w:p>
        </w:tc>
        <w:tc>
          <w:tcPr>
            <w:tcW w:w="851" w:type="dxa"/>
            <w:vAlign w:val="center"/>
          </w:tcPr>
          <w:p w14:paraId="3B40E71D" w14:textId="5C350266"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25,35</w:t>
            </w:r>
          </w:p>
        </w:tc>
        <w:tc>
          <w:tcPr>
            <w:tcW w:w="1275" w:type="dxa"/>
            <w:vAlign w:val="center"/>
          </w:tcPr>
          <w:p w14:paraId="43EF0865" w14:textId="78A9F64B"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2.028,00</w:t>
            </w:r>
          </w:p>
        </w:tc>
      </w:tr>
      <w:tr w:rsidR="00F94F23" w14:paraId="497B7FBC" w14:textId="77777777" w:rsidTr="002A2D2E">
        <w:tc>
          <w:tcPr>
            <w:tcW w:w="709" w:type="dxa"/>
          </w:tcPr>
          <w:p w14:paraId="62DEABDD"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53</w:t>
            </w:r>
          </w:p>
        </w:tc>
        <w:tc>
          <w:tcPr>
            <w:tcW w:w="850" w:type="dxa"/>
            <w:vAlign w:val="center"/>
          </w:tcPr>
          <w:p w14:paraId="137415B4"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67715AC0"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4678" w:type="dxa"/>
            <w:vAlign w:val="center"/>
          </w:tcPr>
          <w:p w14:paraId="02B37915"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Matriz Odontológica; Material: Aço Inoxidável; Formato: Fita; Apresentação: Rolo 50 </w:t>
            </w:r>
            <w:proofErr w:type="gramStart"/>
            <w:r w:rsidRPr="00633255">
              <w:rPr>
                <w:rFonts w:ascii="Arial" w:hAnsi="Arial" w:cs="Arial"/>
                <w:sz w:val="21"/>
                <w:szCs w:val="21"/>
              </w:rPr>
              <w:t>cm;  Largura</w:t>
            </w:r>
            <w:proofErr w:type="gramEnd"/>
            <w:r w:rsidRPr="00633255">
              <w:rPr>
                <w:rFonts w:ascii="Arial" w:hAnsi="Arial" w:cs="Arial"/>
                <w:sz w:val="21"/>
                <w:szCs w:val="21"/>
              </w:rPr>
              <w:t xml:space="preserve">: 5 MM X 0,05; Tipo Uso: Descartável; </w:t>
            </w:r>
          </w:p>
        </w:tc>
        <w:tc>
          <w:tcPr>
            <w:tcW w:w="851" w:type="dxa"/>
            <w:vAlign w:val="center"/>
          </w:tcPr>
          <w:p w14:paraId="2D7913D1" w14:textId="2B5A8306"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1,36</w:t>
            </w:r>
          </w:p>
        </w:tc>
        <w:tc>
          <w:tcPr>
            <w:tcW w:w="1275" w:type="dxa"/>
            <w:vAlign w:val="center"/>
          </w:tcPr>
          <w:p w14:paraId="18F9FD6A" w14:textId="4A6146A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136,00</w:t>
            </w:r>
          </w:p>
        </w:tc>
      </w:tr>
      <w:tr w:rsidR="00F94F23" w14:paraId="75173AE2" w14:textId="77777777" w:rsidTr="002A2D2E">
        <w:tc>
          <w:tcPr>
            <w:tcW w:w="709" w:type="dxa"/>
          </w:tcPr>
          <w:p w14:paraId="21E019ED"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54</w:t>
            </w:r>
          </w:p>
        </w:tc>
        <w:tc>
          <w:tcPr>
            <w:tcW w:w="850" w:type="dxa"/>
            <w:vAlign w:val="center"/>
          </w:tcPr>
          <w:p w14:paraId="2D4F6FA4"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5B7AB88C"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4678" w:type="dxa"/>
            <w:vAlign w:val="center"/>
          </w:tcPr>
          <w:p w14:paraId="0E06C820"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Matriz Odontológica; Material: Aço Inoxidável; Formato: Fita; Apresentação: Rolo 50 cm; Largura: 7 </w:t>
            </w:r>
            <w:proofErr w:type="gramStart"/>
            <w:r w:rsidRPr="00633255">
              <w:rPr>
                <w:rFonts w:ascii="Arial" w:hAnsi="Arial" w:cs="Arial"/>
                <w:sz w:val="21"/>
                <w:szCs w:val="21"/>
              </w:rPr>
              <w:t>MM  X</w:t>
            </w:r>
            <w:proofErr w:type="gramEnd"/>
            <w:r w:rsidRPr="00633255">
              <w:rPr>
                <w:rFonts w:ascii="Arial" w:hAnsi="Arial" w:cs="Arial"/>
                <w:sz w:val="21"/>
                <w:szCs w:val="21"/>
              </w:rPr>
              <w:t xml:space="preserve"> 0,05; Tipo Uso: Descartável; </w:t>
            </w:r>
          </w:p>
        </w:tc>
        <w:tc>
          <w:tcPr>
            <w:tcW w:w="851" w:type="dxa"/>
            <w:vAlign w:val="center"/>
          </w:tcPr>
          <w:p w14:paraId="47CAB066" w14:textId="10E188A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1,55</w:t>
            </w:r>
          </w:p>
        </w:tc>
        <w:tc>
          <w:tcPr>
            <w:tcW w:w="1275" w:type="dxa"/>
            <w:vAlign w:val="center"/>
          </w:tcPr>
          <w:p w14:paraId="45DE1D4F" w14:textId="374564A3"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155,00</w:t>
            </w:r>
          </w:p>
        </w:tc>
      </w:tr>
      <w:tr w:rsidR="00F94F23" w14:paraId="17B48CBA" w14:textId="77777777" w:rsidTr="002A2D2E">
        <w:tc>
          <w:tcPr>
            <w:tcW w:w="709" w:type="dxa"/>
          </w:tcPr>
          <w:p w14:paraId="173AF27B"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55</w:t>
            </w:r>
          </w:p>
        </w:tc>
        <w:tc>
          <w:tcPr>
            <w:tcW w:w="850" w:type="dxa"/>
            <w:vAlign w:val="center"/>
          </w:tcPr>
          <w:p w14:paraId="4B750E42"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PCTE</w:t>
            </w:r>
          </w:p>
        </w:tc>
        <w:tc>
          <w:tcPr>
            <w:tcW w:w="992" w:type="dxa"/>
            <w:vAlign w:val="center"/>
          </w:tcPr>
          <w:p w14:paraId="64B0CEF1"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4678" w:type="dxa"/>
            <w:vAlign w:val="center"/>
          </w:tcPr>
          <w:p w14:paraId="6DFFF300"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Matriz Odontológica; Material: Poliéster; Tipo: Pré-Cortada; Largura: 10 MM; Tipo Uso: Descartável; Formato: Fita; Embalagem: Envelope com 50 Folhas de 10cm;</w:t>
            </w:r>
          </w:p>
        </w:tc>
        <w:tc>
          <w:tcPr>
            <w:tcW w:w="851" w:type="dxa"/>
            <w:vAlign w:val="center"/>
          </w:tcPr>
          <w:p w14:paraId="7DFF4980" w14:textId="7C328A7E"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1,53</w:t>
            </w:r>
          </w:p>
        </w:tc>
        <w:tc>
          <w:tcPr>
            <w:tcW w:w="1275" w:type="dxa"/>
            <w:vAlign w:val="center"/>
          </w:tcPr>
          <w:p w14:paraId="45B3A458" w14:textId="39F7F657"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153,00</w:t>
            </w:r>
          </w:p>
        </w:tc>
      </w:tr>
      <w:tr w:rsidR="00F94F23" w14:paraId="770301B3" w14:textId="77777777" w:rsidTr="002A2D2E">
        <w:tc>
          <w:tcPr>
            <w:tcW w:w="709" w:type="dxa"/>
          </w:tcPr>
          <w:p w14:paraId="04877D5C"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56</w:t>
            </w:r>
          </w:p>
        </w:tc>
        <w:tc>
          <w:tcPr>
            <w:tcW w:w="850" w:type="dxa"/>
            <w:vAlign w:val="center"/>
          </w:tcPr>
          <w:p w14:paraId="5CE0F854"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vAlign w:val="center"/>
          </w:tcPr>
          <w:p w14:paraId="3DA39A6A"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4678" w:type="dxa"/>
            <w:vAlign w:val="center"/>
          </w:tcPr>
          <w:p w14:paraId="48679D90" w14:textId="77777777" w:rsidR="00F94F23" w:rsidRPr="00633255" w:rsidRDefault="00F94F23" w:rsidP="00F94F23">
            <w:pPr>
              <w:spacing w:after="0" w:line="240" w:lineRule="auto"/>
              <w:ind w:left="0" w:right="0" w:firstLine="0"/>
              <w:rPr>
                <w:rFonts w:ascii="Arial" w:hAnsi="Arial" w:cs="Arial"/>
                <w:sz w:val="21"/>
                <w:szCs w:val="21"/>
              </w:rPr>
            </w:pPr>
            <w:proofErr w:type="spellStart"/>
            <w:r w:rsidRPr="00633255">
              <w:rPr>
                <w:rFonts w:ascii="Arial" w:hAnsi="Arial" w:cs="Arial"/>
                <w:sz w:val="21"/>
                <w:szCs w:val="21"/>
              </w:rPr>
              <w:t>Paramonoclorofenol</w:t>
            </w:r>
            <w:proofErr w:type="spellEnd"/>
            <w:r w:rsidRPr="00633255">
              <w:rPr>
                <w:rFonts w:ascii="Arial" w:hAnsi="Arial" w:cs="Arial"/>
                <w:sz w:val="21"/>
                <w:szCs w:val="21"/>
              </w:rPr>
              <w:t xml:space="preserve">; Associação: Cânfora; Aspecto Físico: Líquido, Embalagem: Frasco 20 ml; </w:t>
            </w:r>
          </w:p>
        </w:tc>
        <w:tc>
          <w:tcPr>
            <w:tcW w:w="851" w:type="dxa"/>
            <w:vAlign w:val="center"/>
          </w:tcPr>
          <w:p w14:paraId="0EBE7E3F" w14:textId="78B2371A"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6,71</w:t>
            </w:r>
          </w:p>
        </w:tc>
        <w:tc>
          <w:tcPr>
            <w:tcW w:w="1275" w:type="dxa"/>
            <w:vAlign w:val="center"/>
          </w:tcPr>
          <w:p w14:paraId="3CFDFDEB" w14:textId="67F8D5EE"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671,00</w:t>
            </w:r>
          </w:p>
        </w:tc>
      </w:tr>
      <w:tr w:rsidR="00F94F23" w14:paraId="4B40F47A" w14:textId="77777777" w:rsidTr="002A2D2E">
        <w:tc>
          <w:tcPr>
            <w:tcW w:w="709" w:type="dxa"/>
          </w:tcPr>
          <w:p w14:paraId="49652E5B"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57</w:t>
            </w:r>
          </w:p>
        </w:tc>
        <w:tc>
          <w:tcPr>
            <w:tcW w:w="850" w:type="dxa"/>
            <w:vAlign w:val="center"/>
          </w:tcPr>
          <w:p w14:paraId="49B03C7D"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BISNA</w:t>
            </w:r>
          </w:p>
        </w:tc>
        <w:tc>
          <w:tcPr>
            <w:tcW w:w="992" w:type="dxa"/>
            <w:vAlign w:val="center"/>
          </w:tcPr>
          <w:p w14:paraId="090D62AD"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4678" w:type="dxa"/>
            <w:vAlign w:val="center"/>
          </w:tcPr>
          <w:p w14:paraId="618F4377"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Pasta Profilática; Composição Básica: Pedra </w:t>
            </w:r>
            <w:proofErr w:type="spellStart"/>
            <w:r w:rsidRPr="00633255">
              <w:rPr>
                <w:rFonts w:ascii="Arial" w:hAnsi="Arial" w:cs="Arial"/>
                <w:sz w:val="21"/>
                <w:szCs w:val="21"/>
              </w:rPr>
              <w:t>Pomes</w:t>
            </w:r>
            <w:proofErr w:type="spellEnd"/>
            <w:r w:rsidRPr="00633255">
              <w:rPr>
                <w:rFonts w:ascii="Arial" w:hAnsi="Arial" w:cs="Arial"/>
                <w:sz w:val="21"/>
                <w:szCs w:val="21"/>
              </w:rPr>
              <w:t xml:space="preserve">; Características Adicionais: Com </w:t>
            </w:r>
            <w:proofErr w:type="spellStart"/>
            <w:r w:rsidRPr="00633255">
              <w:rPr>
                <w:rFonts w:ascii="Arial" w:hAnsi="Arial" w:cs="Arial"/>
                <w:sz w:val="21"/>
                <w:szCs w:val="21"/>
              </w:rPr>
              <w:t>Fluor</w:t>
            </w:r>
            <w:proofErr w:type="spellEnd"/>
            <w:r w:rsidRPr="00633255">
              <w:rPr>
                <w:rFonts w:ascii="Arial" w:hAnsi="Arial" w:cs="Arial"/>
                <w:sz w:val="21"/>
                <w:szCs w:val="21"/>
              </w:rPr>
              <w:t xml:space="preserve">; Composição: </w:t>
            </w:r>
            <w:proofErr w:type="spellStart"/>
            <w:r w:rsidRPr="00633255">
              <w:rPr>
                <w:rFonts w:ascii="Arial" w:hAnsi="Arial" w:cs="Arial"/>
                <w:sz w:val="21"/>
                <w:szCs w:val="21"/>
              </w:rPr>
              <w:t>Lauril</w:t>
            </w:r>
            <w:proofErr w:type="spellEnd"/>
            <w:r w:rsidRPr="00633255">
              <w:rPr>
                <w:rFonts w:ascii="Arial" w:hAnsi="Arial" w:cs="Arial"/>
                <w:sz w:val="21"/>
                <w:szCs w:val="21"/>
              </w:rPr>
              <w:t xml:space="preserve"> Sulfato De Sódio; </w:t>
            </w:r>
            <w:proofErr w:type="gramStart"/>
            <w:r w:rsidRPr="00633255">
              <w:rPr>
                <w:rFonts w:ascii="Arial" w:hAnsi="Arial" w:cs="Arial"/>
                <w:sz w:val="21"/>
                <w:szCs w:val="21"/>
              </w:rPr>
              <w:t>Com</w:t>
            </w:r>
            <w:proofErr w:type="gramEnd"/>
            <w:r w:rsidRPr="00633255">
              <w:rPr>
                <w:rFonts w:ascii="Arial" w:hAnsi="Arial" w:cs="Arial"/>
                <w:sz w:val="21"/>
                <w:szCs w:val="21"/>
              </w:rPr>
              <w:t xml:space="preserve"> sabor. Embalagem: Bisnaga 90 g; </w:t>
            </w:r>
          </w:p>
        </w:tc>
        <w:tc>
          <w:tcPr>
            <w:tcW w:w="851" w:type="dxa"/>
            <w:vAlign w:val="center"/>
          </w:tcPr>
          <w:p w14:paraId="5DD415B4" w14:textId="50340478"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5,81</w:t>
            </w:r>
          </w:p>
        </w:tc>
        <w:tc>
          <w:tcPr>
            <w:tcW w:w="1275" w:type="dxa"/>
            <w:vAlign w:val="center"/>
          </w:tcPr>
          <w:p w14:paraId="2C516FF6" w14:textId="769C56D8"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581,00</w:t>
            </w:r>
          </w:p>
        </w:tc>
      </w:tr>
      <w:tr w:rsidR="00F94F23" w14:paraId="00BF968A" w14:textId="77777777" w:rsidTr="002A2D2E">
        <w:tc>
          <w:tcPr>
            <w:tcW w:w="709" w:type="dxa"/>
          </w:tcPr>
          <w:p w14:paraId="15EFCA6F"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58</w:t>
            </w:r>
          </w:p>
        </w:tc>
        <w:tc>
          <w:tcPr>
            <w:tcW w:w="850" w:type="dxa"/>
            <w:vAlign w:val="center"/>
          </w:tcPr>
          <w:p w14:paraId="2B35BD32"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vAlign w:val="center"/>
          </w:tcPr>
          <w:p w14:paraId="47A7FBD5"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50</w:t>
            </w:r>
          </w:p>
        </w:tc>
        <w:tc>
          <w:tcPr>
            <w:tcW w:w="4678" w:type="dxa"/>
            <w:vAlign w:val="center"/>
          </w:tcPr>
          <w:p w14:paraId="1274FDF6"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Pedra - </w:t>
            </w:r>
            <w:proofErr w:type="spellStart"/>
            <w:r w:rsidRPr="00633255">
              <w:rPr>
                <w:rFonts w:ascii="Arial" w:hAnsi="Arial" w:cs="Arial"/>
                <w:sz w:val="21"/>
                <w:szCs w:val="21"/>
              </w:rPr>
              <w:t>Pomes</w:t>
            </w:r>
            <w:proofErr w:type="spellEnd"/>
            <w:r w:rsidRPr="00633255">
              <w:rPr>
                <w:rFonts w:ascii="Arial" w:hAnsi="Arial" w:cs="Arial"/>
                <w:sz w:val="21"/>
                <w:szCs w:val="21"/>
              </w:rPr>
              <w:t xml:space="preserve">; Material: Rocha Magnética; Cor: Branca; Aspecto Físico: Pó; Aplicação: Limpeza Dental; Uso: Odontológico; Características Adicionais: Extrafino; Frasco 100 mg; </w:t>
            </w:r>
          </w:p>
        </w:tc>
        <w:tc>
          <w:tcPr>
            <w:tcW w:w="851" w:type="dxa"/>
            <w:vAlign w:val="center"/>
          </w:tcPr>
          <w:p w14:paraId="797F6AA0" w14:textId="66BC81D8"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6,17</w:t>
            </w:r>
          </w:p>
        </w:tc>
        <w:tc>
          <w:tcPr>
            <w:tcW w:w="1275" w:type="dxa"/>
            <w:vAlign w:val="center"/>
          </w:tcPr>
          <w:p w14:paraId="282A7B0E" w14:textId="68CE3287"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308,50</w:t>
            </w:r>
          </w:p>
        </w:tc>
      </w:tr>
      <w:tr w:rsidR="00F94F23" w14:paraId="638FDDA1" w14:textId="77777777" w:rsidTr="002A2D2E">
        <w:tc>
          <w:tcPr>
            <w:tcW w:w="709" w:type="dxa"/>
          </w:tcPr>
          <w:p w14:paraId="50FEE66D"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59</w:t>
            </w:r>
          </w:p>
        </w:tc>
        <w:tc>
          <w:tcPr>
            <w:tcW w:w="850" w:type="dxa"/>
            <w:vAlign w:val="center"/>
          </w:tcPr>
          <w:p w14:paraId="5DDAC993"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2D73F9E0"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20</w:t>
            </w:r>
          </w:p>
        </w:tc>
        <w:tc>
          <w:tcPr>
            <w:tcW w:w="4678" w:type="dxa"/>
            <w:vAlign w:val="center"/>
          </w:tcPr>
          <w:p w14:paraId="5545C850"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Pote Odontológico. Material: Plástico. Tipo: </w:t>
            </w:r>
            <w:proofErr w:type="spellStart"/>
            <w:r w:rsidRPr="00633255">
              <w:rPr>
                <w:rFonts w:ascii="Arial" w:hAnsi="Arial" w:cs="Arial"/>
                <w:sz w:val="21"/>
                <w:szCs w:val="21"/>
              </w:rPr>
              <w:t>Dappen</w:t>
            </w:r>
            <w:proofErr w:type="spellEnd"/>
            <w:r w:rsidRPr="00633255">
              <w:rPr>
                <w:rFonts w:ascii="Arial" w:hAnsi="Arial" w:cs="Arial"/>
                <w:sz w:val="21"/>
                <w:szCs w:val="21"/>
              </w:rPr>
              <w:t xml:space="preserve">. Características Adicionais: 2 Cavidades. Formato: Cilíndrico. </w:t>
            </w:r>
          </w:p>
        </w:tc>
        <w:tc>
          <w:tcPr>
            <w:tcW w:w="851" w:type="dxa"/>
            <w:vAlign w:val="center"/>
          </w:tcPr>
          <w:p w14:paraId="52853FEF" w14:textId="497556E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3,08</w:t>
            </w:r>
          </w:p>
        </w:tc>
        <w:tc>
          <w:tcPr>
            <w:tcW w:w="1275" w:type="dxa"/>
            <w:vAlign w:val="center"/>
          </w:tcPr>
          <w:p w14:paraId="5CF2A424" w14:textId="3594EC43"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61,60</w:t>
            </w:r>
          </w:p>
        </w:tc>
      </w:tr>
      <w:tr w:rsidR="00F94F23" w14:paraId="4A0C0F4E" w14:textId="77777777" w:rsidTr="002A2D2E">
        <w:tc>
          <w:tcPr>
            <w:tcW w:w="709" w:type="dxa"/>
          </w:tcPr>
          <w:p w14:paraId="2136608D"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60</w:t>
            </w:r>
          </w:p>
        </w:tc>
        <w:tc>
          <w:tcPr>
            <w:tcW w:w="850" w:type="dxa"/>
            <w:vAlign w:val="center"/>
          </w:tcPr>
          <w:p w14:paraId="3E22CCC0"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PCTE</w:t>
            </w:r>
          </w:p>
        </w:tc>
        <w:tc>
          <w:tcPr>
            <w:tcW w:w="992" w:type="dxa"/>
            <w:vAlign w:val="center"/>
          </w:tcPr>
          <w:p w14:paraId="5815BF2F"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120</w:t>
            </w:r>
          </w:p>
        </w:tc>
        <w:tc>
          <w:tcPr>
            <w:tcW w:w="4678" w:type="dxa"/>
            <w:vAlign w:val="center"/>
          </w:tcPr>
          <w:p w14:paraId="55545B52"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Protetor Clínico Odontológico. Material: Filme Plástico E Papel. Dimensão: Cerca De 30 X 45 CM. Tipo Uso: Uso Único, Descartável. Embalagem: 100 unidades. </w:t>
            </w:r>
          </w:p>
        </w:tc>
        <w:tc>
          <w:tcPr>
            <w:tcW w:w="851" w:type="dxa"/>
            <w:vAlign w:val="center"/>
          </w:tcPr>
          <w:p w14:paraId="58EBE748" w14:textId="2D388D39"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16,91</w:t>
            </w:r>
          </w:p>
        </w:tc>
        <w:tc>
          <w:tcPr>
            <w:tcW w:w="1275" w:type="dxa"/>
            <w:vAlign w:val="center"/>
          </w:tcPr>
          <w:p w14:paraId="6D1497AF" w14:textId="6D8E971A"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2.029,20</w:t>
            </w:r>
          </w:p>
        </w:tc>
      </w:tr>
      <w:tr w:rsidR="00F94F23" w14:paraId="26FC902F" w14:textId="77777777" w:rsidTr="002A2D2E">
        <w:tc>
          <w:tcPr>
            <w:tcW w:w="709" w:type="dxa"/>
          </w:tcPr>
          <w:p w14:paraId="4BB4118E"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61</w:t>
            </w:r>
          </w:p>
        </w:tc>
        <w:tc>
          <w:tcPr>
            <w:tcW w:w="850" w:type="dxa"/>
            <w:vAlign w:val="center"/>
          </w:tcPr>
          <w:p w14:paraId="561255D8"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PCTE</w:t>
            </w:r>
          </w:p>
        </w:tc>
        <w:tc>
          <w:tcPr>
            <w:tcW w:w="992" w:type="dxa"/>
            <w:vAlign w:val="center"/>
          </w:tcPr>
          <w:p w14:paraId="18741078"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110</w:t>
            </w:r>
          </w:p>
        </w:tc>
        <w:tc>
          <w:tcPr>
            <w:tcW w:w="4678" w:type="dxa"/>
            <w:vAlign w:val="center"/>
          </w:tcPr>
          <w:p w14:paraId="37A88CA2"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Protetor Clínico Odontológico. Material: Plástico. Uso: Capa Seringa Tríplice. Tipo Uso: Uso Único, Descartável. Embalagem: 100 unidade. </w:t>
            </w:r>
          </w:p>
        </w:tc>
        <w:tc>
          <w:tcPr>
            <w:tcW w:w="851" w:type="dxa"/>
            <w:vAlign w:val="center"/>
          </w:tcPr>
          <w:p w14:paraId="0F277A38" w14:textId="1247A0A8"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27,03</w:t>
            </w:r>
          </w:p>
        </w:tc>
        <w:tc>
          <w:tcPr>
            <w:tcW w:w="1275" w:type="dxa"/>
            <w:vAlign w:val="center"/>
          </w:tcPr>
          <w:p w14:paraId="78887BA6" w14:textId="60EB0932"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2.973,30</w:t>
            </w:r>
          </w:p>
        </w:tc>
      </w:tr>
      <w:tr w:rsidR="00F94F23" w14:paraId="096CC95E" w14:textId="77777777" w:rsidTr="002A2D2E">
        <w:tc>
          <w:tcPr>
            <w:tcW w:w="709" w:type="dxa"/>
          </w:tcPr>
          <w:p w14:paraId="42341EBC"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62</w:t>
            </w:r>
          </w:p>
        </w:tc>
        <w:tc>
          <w:tcPr>
            <w:tcW w:w="850" w:type="dxa"/>
            <w:vAlign w:val="center"/>
          </w:tcPr>
          <w:p w14:paraId="648BECF5"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670E6AF6"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150</w:t>
            </w:r>
          </w:p>
        </w:tc>
        <w:tc>
          <w:tcPr>
            <w:tcW w:w="4678" w:type="dxa"/>
            <w:vAlign w:val="center"/>
          </w:tcPr>
          <w:p w14:paraId="2F2A5827"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Resina Composta; Aspecto Físico: Pastosa; Tamanho Partículas: </w:t>
            </w:r>
            <w:proofErr w:type="spellStart"/>
            <w:r w:rsidRPr="00633255">
              <w:rPr>
                <w:rFonts w:ascii="Arial" w:hAnsi="Arial" w:cs="Arial"/>
                <w:sz w:val="21"/>
                <w:szCs w:val="21"/>
              </w:rPr>
              <w:t>Microhíbrida</w:t>
            </w:r>
            <w:proofErr w:type="spellEnd"/>
            <w:r w:rsidRPr="00633255">
              <w:rPr>
                <w:rFonts w:ascii="Arial" w:hAnsi="Arial" w:cs="Arial"/>
                <w:sz w:val="21"/>
                <w:szCs w:val="21"/>
              </w:rPr>
              <w:t xml:space="preserve">; Tipo: </w:t>
            </w:r>
            <w:proofErr w:type="spellStart"/>
            <w:r w:rsidRPr="00633255">
              <w:rPr>
                <w:rFonts w:ascii="Arial" w:hAnsi="Arial" w:cs="Arial"/>
                <w:sz w:val="21"/>
                <w:szCs w:val="21"/>
              </w:rPr>
              <w:t>Fotopolimerizável</w:t>
            </w:r>
            <w:proofErr w:type="spellEnd"/>
            <w:r w:rsidRPr="00633255">
              <w:rPr>
                <w:rFonts w:ascii="Arial" w:hAnsi="Arial" w:cs="Arial"/>
                <w:sz w:val="21"/>
                <w:szCs w:val="21"/>
              </w:rPr>
              <w:t xml:space="preserve">; </w:t>
            </w:r>
            <w:proofErr w:type="spellStart"/>
            <w:proofErr w:type="gramStart"/>
            <w:r w:rsidRPr="00633255">
              <w:rPr>
                <w:rFonts w:ascii="Arial" w:hAnsi="Arial" w:cs="Arial"/>
                <w:sz w:val="21"/>
                <w:szCs w:val="21"/>
              </w:rPr>
              <w:t>nanoparticuladas</w:t>
            </w:r>
            <w:proofErr w:type="spellEnd"/>
            <w:r w:rsidRPr="00633255">
              <w:rPr>
                <w:rFonts w:ascii="Arial" w:hAnsi="Arial" w:cs="Arial"/>
                <w:sz w:val="21"/>
                <w:szCs w:val="21"/>
              </w:rPr>
              <w:t>;  Cor</w:t>
            </w:r>
            <w:proofErr w:type="gramEnd"/>
            <w:r w:rsidRPr="00633255">
              <w:rPr>
                <w:rFonts w:ascii="Arial" w:hAnsi="Arial" w:cs="Arial"/>
                <w:sz w:val="21"/>
                <w:szCs w:val="21"/>
              </w:rPr>
              <w:t xml:space="preserve">: A3,5 ;   Embalagem: Seringa 4g.  </w:t>
            </w:r>
          </w:p>
        </w:tc>
        <w:tc>
          <w:tcPr>
            <w:tcW w:w="851" w:type="dxa"/>
            <w:vAlign w:val="center"/>
          </w:tcPr>
          <w:p w14:paraId="295B6D55" w14:textId="33CCBDE6"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27,97</w:t>
            </w:r>
          </w:p>
        </w:tc>
        <w:tc>
          <w:tcPr>
            <w:tcW w:w="1275" w:type="dxa"/>
            <w:vAlign w:val="center"/>
          </w:tcPr>
          <w:p w14:paraId="337E2561" w14:textId="509DE843"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4.195,50</w:t>
            </w:r>
          </w:p>
        </w:tc>
      </w:tr>
      <w:tr w:rsidR="00F94F23" w14:paraId="397CA7EA" w14:textId="77777777" w:rsidTr="002A2D2E">
        <w:tc>
          <w:tcPr>
            <w:tcW w:w="709" w:type="dxa"/>
          </w:tcPr>
          <w:p w14:paraId="2D75C76F"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63</w:t>
            </w:r>
          </w:p>
        </w:tc>
        <w:tc>
          <w:tcPr>
            <w:tcW w:w="850" w:type="dxa"/>
            <w:vAlign w:val="center"/>
          </w:tcPr>
          <w:p w14:paraId="1A70AE37"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6FD832FE"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50</w:t>
            </w:r>
          </w:p>
        </w:tc>
        <w:tc>
          <w:tcPr>
            <w:tcW w:w="4678" w:type="dxa"/>
            <w:vAlign w:val="center"/>
          </w:tcPr>
          <w:p w14:paraId="54293142"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Resina Composta; Aspecto Físico: Pastosa; Tamanho Partículas: </w:t>
            </w:r>
            <w:proofErr w:type="spellStart"/>
            <w:r w:rsidRPr="00633255">
              <w:rPr>
                <w:rFonts w:ascii="Arial" w:hAnsi="Arial" w:cs="Arial"/>
                <w:sz w:val="21"/>
                <w:szCs w:val="21"/>
              </w:rPr>
              <w:t>Microhíbrida</w:t>
            </w:r>
            <w:proofErr w:type="spellEnd"/>
            <w:r w:rsidRPr="00633255">
              <w:rPr>
                <w:rFonts w:ascii="Arial" w:hAnsi="Arial" w:cs="Arial"/>
                <w:sz w:val="21"/>
                <w:szCs w:val="21"/>
              </w:rPr>
              <w:t xml:space="preserve">; Tipo: </w:t>
            </w:r>
            <w:proofErr w:type="spellStart"/>
            <w:r w:rsidRPr="00633255">
              <w:rPr>
                <w:rFonts w:ascii="Arial" w:hAnsi="Arial" w:cs="Arial"/>
                <w:sz w:val="21"/>
                <w:szCs w:val="21"/>
              </w:rPr>
              <w:t>Fotopolimerizável</w:t>
            </w:r>
            <w:proofErr w:type="spellEnd"/>
            <w:r w:rsidRPr="00633255">
              <w:rPr>
                <w:rFonts w:ascii="Arial" w:hAnsi="Arial" w:cs="Arial"/>
                <w:sz w:val="21"/>
                <w:szCs w:val="21"/>
              </w:rPr>
              <w:t xml:space="preserve">; Cor: A1.  Embalagem: Seringa 4g. </w:t>
            </w:r>
          </w:p>
        </w:tc>
        <w:tc>
          <w:tcPr>
            <w:tcW w:w="851" w:type="dxa"/>
            <w:vAlign w:val="center"/>
          </w:tcPr>
          <w:p w14:paraId="6190A81C" w14:textId="54E425A9"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28,53</w:t>
            </w:r>
          </w:p>
        </w:tc>
        <w:tc>
          <w:tcPr>
            <w:tcW w:w="1275" w:type="dxa"/>
            <w:vAlign w:val="center"/>
          </w:tcPr>
          <w:p w14:paraId="058E270C" w14:textId="4F859DA2"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1.426,50</w:t>
            </w:r>
          </w:p>
        </w:tc>
      </w:tr>
      <w:tr w:rsidR="00F94F23" w14:paraId="6EA248B5" w14:textId="77777777" w:rsidTr="002A2D2E">
        <w:tc>
          <w:tcPr>
            <w:tcW w:w="709" w:type="dxa"/>
          </w:tcPr>
          <w:p w14:paraId="7E428A74"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lastRenderedPageBreak/>
              <w:t>64</w:t>
            </w:r>
          </w:p>
        </w:tc>
        <w:tc>
          <w:tcPr>
            <w:tcW w:w="850" w:type="dxa"/>
            <w:vAlign w:val="center"/>
          </w:tcPr>
          <w:p w14:paraId="59C68B29"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30D58A06"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50</w:t>
            </w:r>
          </w:p>
        </w:tc>
        <w:tc>
          <w:tcPr>
            <w:tcW w:w="4678" w:type="dxa"/>
            <w:vAlign w:val="center"/>
          </w:tcPr>
          <w:p w14:paraId="0B1CD1C3"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Resina Composta; Aspecto Físico: Pastosa; Tamanho Partículas: </w:t>
            </w:r>
            <w:proofErr w:type="spellStart"/>
            <w:proofErr w:type="gramStart"/>
            <w:r w:rsidRPr="00633255">
              <w:rPr>
                <w:rFonts w:ascii="Arial" w:hAnsi="Arial" w:cs="Arial"/>
                <w:sz w:val="21"/>
                <w:szCs w:val="21"/>
              </w:rPr>
              <w:t>Microhíbrida</w:t>
            </w:r>
            <w:proofErr w:type="spellEnd"/>
            <w:r w:rsidRPr="00633255">
              <w:rPr>
                <w:rFonts w:ascii="Arial" w:hAnsi="Arial" w:cs="Arial"/>
                <w:sz w:val="21"/>
                <w:szCs w:val="21"/>
              </w:rPr>
              <w:t>;  Tipo</w:t>
            </w:r>
            <w:proofErr w:type="gramEnd"/>
            <w:r w:rsidRPr="00633255">
              <w:rPr>
                <w:rFonts w:ascii="Arial" w:hAnsi="Arial" w:cs="Arial"/>
                <w:sz w:val="21"/>
                <w:szCs w:val="21"/>
              </w:rPr>
              <w:t xml:space="preserve">: </w:t>
            </w:r>
            <w:proofErr w:type="spellStart"/>
            <w:r w:rsidRPr="00633255">
              <w:rPr>
                <w:rFonts w:ascii="Arial" w:hAnsi="Arial" w:cs="Arial"/>
                <w:sz w:val="21"/>
                <w:szCs w:val="21"/>
              </w:rPr>
              <w:t>Fotopolimerizável</w:t>
            </w:r>
            <w:proofErr w:type="spellEnd"/>
            <w:r w:rsidRPr="00633255">
              <w:rPr>
                <w:rFonts w:ascii="Arial" w:hAnsi="Arial" w:cs="Arial"/>
                <w:sz w:val="21"/>
                <w:szCs w:val="21"/>
              </w:rPr>
              <w:t xml:space="preserve">; Cor: A2;   Embalagem: Seringa 4g.  </w:t>
            </w:r>
          </w:p>
        </w:tc>
        <w:tc>
          <w:tcPr>
            <w:tcW w:w="851" w:type="dxa"/>
            <w:vAlign w:val="center"/>
          </w:tcPr>
          <w:p w14:paraId="236AF187" w14:textId="53FD3681"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32,63</w:t>
            </w:r>
          </w:p>
        </w:tc>
        <w:tc>
          <w:tcPr>
            <w:tcW w:w="1275" w:type="dxa"/>
            <w:vAlign w:val="center"/>
          </w:tcPr>
          <w:p w14:paraId="58C091B2" w14:textId="3420C6DC"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1.631,50</w:t>
            </w:r>
          </w:p>
        </w:tc>
      </w:tr>
      <w:tr w:rsidR="00F94F23" w14:paraId="4E21C97E" w14:textId="77777777" w:rsidTr="002A2D2E">
        <w:tc>
          <w:tcPr>
            <w:tcW w:w="709" w:type="dxa"/>
          </w:tcPr>
          <w:p w14:paraId="62CC28EF"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65</w:t>
            </w:r>
          </w:p>
        </w:tc>
        <w:tc>
          <w:tcPr>
            <w:tcW w:w="850" w:type="dxa"/>
            <w:vAlign w:val="center"/>
          </w:tcPr>
          <w:p w14:paraId="4D4B494B"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5C478E5F"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150</w:t>
            </w:r>
          </w:p>
        </w:tc>
        <w:tc>
          <w:tcPr>
            <w:tcW w:w="4678" w:type="dxa"/>
            <w:vAlign w:val="center"/>
          </w:tcPr>
          <w:p w14:paraId="402DC155"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Resina Composta; Aspecto Físico: Pastosa; Tamanho Partículas: </w:t>
            </w:r>
            <w:proofErr w:type="spellStart"/>
            <w:r w:rsidRPr="00633255">
              <w:rPr>
                <w:rFonts w:ascii="Arial" w:hAnsi="Arial" w:cs="Arial"/>
                <w:sz w:val="21"/>
                <w:szCs w:val="21"/>
              </w:rPr>
              <w:t>Microhíbrida</w:t>
            </w:r>
            <w:proofErr w:type="spellEnd"/>
            <w:r w:rsidRPr="00633255">
              <w:rPr>
                <w:rFonts w:ascii="Arial" w:hAnsi="Arial" w:cs="Arial"/>
                <w:sz w:val="21"/>
                <w:szCs w:val="21"/>
              </w:rPr>
              <w:t xml:space="preserve">; Tipo: </w:t>
            </w:r>
            <w:proofErr w:type="spellStart"/>
            <w:r w:rsidRPr="00633255">
              <w:rPr>
                <w:rFonts w:ascii="Arial" w:hAnsi="Arial" w:cs="Arial"/>
                <w:sz w:val="21"/>
                <w:szCs w:val="21"/>
              </w:rPr>
              <w:t>Fotopolimerizável</w:t>
            </w:r>
            <w:proofErr w:type="spellEnd"/>
            <w:r w:rsidRPr="00633255">
              <w:rPr>
                <w:rFonts w:ascii="Arial" w:hAnsi="Arial" w:cs="Arial"/>
                <w:sz w:val="21"/>
                <w:szCs w:val="21"/>
              </w:rPr>
              <w:t xml:space="preserve">; </w:t>
            </w:r>
            <w:proofErr w:type="spellStart"/>
            <w:proofErr w:type="gramStart"/>
            <w:r w:rsidRPr="00633255">
              <w:rPr>
                <w:rFonts w:ascii="Arial" w:hAnsi="Arial" w:cs="Arial"/>
                <w:sz w:val="21"/>
                <w:szCs w:val="21"/>
              </w:rPr>
              <w:t>nanoparticuladas</w:t>
            </w:r>
            <w:proofErr w:type="spellEnd"/>
            <w:r w:rsidRPr="00633255">
              <w:rPr>
                <w:rFonts w:ascii="Arial" w:hAnsi="Arial" w:cs="Arial"/>
                <w:sz w:val="21"/>
                <w:szCs w:val="21"/>
              </w:rPr>
              <w:t>;  Cor</w:t>
            </w:r>
            <w:proofErr w:type="gramEnd"/>
            <w:r w:rsidRPr="00633255">
              <w:rPr>
                <w:rFonts w:ascii="Arial" w:hAnsi="Arial" w:cs="Arial"/>
                <w:sz w:val="21"/>
                <w:szCs w:val="21"/>
              </w:rPr>
              <w:t xml:space="preserve">: A3;   Embalagem: Seringa 4g. </w:t>
            </w:r>
          </w:p>
        </w:tc>
        <w:tc>
          <w:tcPr>
            <w:tcW w:w="851" w:type="dxa"/>
            <w:vAlign w:val="center"/>
          </w:tcPr>
          <w:p w14:paraId="681922EC" w14:textId="6879B126"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30,73</w:t>
            </w:r>
          </w:p>
        </w:tc>
        <w:tc>
          <w:tcPr>
            <w:tcW w:w="1275" w:type="dxa"/>
            <w:vAlign w:val="center"/>
          </w:tcPr>
          <w:p w14:paraId="275DA222" w14:textId="1F8DE6BC"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4.609,50</w:t>
            </w:r>
          </w:p>
        </w:tc>
      </w:tr>
      <w:tr w:rsidR="00F94F23" w14:paraId="114FC57F" w14:textId="77777777" w:rsidTr="002A2D2E">
        <w:tc>
          <w:tcPr>
            <w:tcW w:w="709" w:type="dxa"/>
          </w:tcPr>
          <w:p w14:paraId="013BCA22"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66</w:t>
            </w:r>
          </w:p>
        </w:tc>
        <w:tc>
          <w:tcPr>
            <w:tcW w:w="850" w:type="dxa"/>
            <w:vAlign w:val="center"/>
          </w:tcPr>
          <w:p w14:paraId="6DC62848"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66043942"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50</w:t>
            </w:r>
          </w:p>
        </w:tc>
        <w:tc>
          <w:tcPr>
            <w:tcW w:w="4678" w:type="dxa"/>
            <w:vAlign w:val="center"/>
          </w:tcPr>
          <w:p w14:paraId="4B157BF5"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Resina Composta; Aspecto Físico: Pastosa; Tamanho Partículas: </w:t>
            </w:r>
            <w:proofErr w:type="spellStart"/>
            <w:r w:rsidRPr="00633255">
              <w:rPr>
                <w:rFonts w:ascii="Arial" w:hAnsi="Arial" w:cs="Arial"/>
                <w:sz w:val="21"/>
                <w:szCs w:val="21"/>
              </w:rPr>
              <w:t>Microhíbrida</w:t>
            </w:r>
            <w:proofErr w:type="spellEnd"/>
            <w:r w:rsidRPr="00633255">
              <w:rPr>
                <w:rFonts w:ascii="Arial" w:hAnsi="Arial" w:cs="Arial"/>
                <w:sz w:val="21"/>
                <w:szCs w:val="21"/>
              </w:rPr>
              <w:t xml:space="preserve">; Tipo: </w:t>
            </w:r>
            <w:proofErr w:type="spellStart"/>
            <w:r w:rsidRPr="00633255">
              <w:rPr>
                <w:rFonts w:ascii="Arial" w:hAnsi="Arial" w:cs="Arial"/>
                <w:sz w:val="21"/>
                <w:szCs w:val="21"/>
              </w:rPr>
              <w:t>Fotopolimerizável</w:t>
            </w:r>
            <w:proofErr w:type="spellEnd"/>
            <w:r w:rsidRPr="00633255">
              <w:rPr>
                <w:rFonts w:ascii="Arial" w:hAnsi="Arial" w:cs="Arial"/>
                <w:sz w:val="21"/>
                <w:szCs w:val="21"/>
              </w:rPr>
              <w:t xml:space="preserve">; </w:t>
            </w:r>
            <w:proofErr w:type="spellStart"/>
            <w:proofErr w:type="gramStart"/>
            <w:r w:rsidRPr="00633255">
              <w:rPr>
                <w:rFonts w:ascii="Arial" w:hAnsi="Arial" w:cs="Arial"/>
                <w:sz w:val="21"/>
                <w:szCs w:val="21"/>
              </w:rPr>
              <w:t>nanoparticuladas</w:t>
            </w:r>
            <w:proofErr w:type="spellEnd"/>
            <w:r w:rsidRPr="00633255">
              <w:rPr>
                <w:rFonts w:ascii="Arial" w:hAnsi="Arial" w:cs="Arial"/>
                <w:sz w:val="21"/>
                <w:szCs w:val="21"/>
              </w:rPr>
              <w:t>;  Cor</w:t>
            </w:r>
            <w:proofErr w:type="gramEnd"/>
            <w:r w:rsidRPr="00633255">
              <w:rPr>
                <w:rFonts w:ascii="Arial" w:hAnsi="Arial" w:cs="Arial"/>
                <w:sz w:val="21"/>
                <w:szCs w:val="21"/>
              </w:rPr>
              <w:t xml:space="preserve">: B1 ;   Embalagem: Seringa 4g.  CATMAT:  </w:t>
            </w:r>
          </w:p>
        </w:tc>
        <w:tc>
          <w:tcPr>
            <w:tcW w:w="851" w:type="dxa"/>
            <w:vAlign w:val="center"/>
          </w:tcPr>
          <w:p w14:paraId="6BED76A1" w14:textId="21D96B4D"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43,90</w:t>
            </w:r>
          </w:p>
        </w:tc>
        <w:tc>
          <w:tcPr>
            <w:tcW w:w="1275" w:type="dxa"/>
            <w:vAlign w:val="center"/>
          </w:tcPr>
          <w:p w14:paraId="0FECFA6C" w14:textId="2CF63AD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2.195,00</w:t>
            </w:r>
          </w:p>
        </w:tc>
      </w:tr>
      <w:tr w:rsidR="00F94F23" w14:paraId="40340D99" w14:textId="77777777" w:rsidTr="002A2D2E">
        <w:tc>
          <w:tcPr>
            <w:tcW w:w="709" w:type="dxa"/>
          </w:tcPr>
          <w:p w14:paraId="3C585ED2"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67</w:t>
            </w:r>
          </w:p>
        </w:tc>
        <w:tc>
          <w:tcPr>
            <w:tcW w:w="850" w:type="dxa"/>
            <w:vAlign w:val="center"/>
          </w:tcPr>
          <w:p w14:paraId="253A7548"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4EB22093"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50</w:t>
            </w:r>
          </w:p>
        </w:tc>
        <w:tc>
          <w:tcPr>
            <w:tcW w:w="4678" w:type="dxa"/>
            <w:vAlign w:val="center"/>
          </w:tcPr>
          <w:p w14:paraId="229883F1"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Resina Composta; Aspecto Físico: Pastosa; Tamanho Partículas: </w:t>
            </w:r>
            <w:proofErr w:type="spellStart"/>
            <w:r w:rsidRPr="00633255">
              <w:rPr>
                <w:rFonts w:ascii="Arial" w:hAnsi="Arial" w:cs="Arial"/>
                <w:sz w:val="21"/>
                <w:szCs w:val="21"/>
              </w:rPr>
              <w:t>Microhíbrida</w:t>
            </w:r>
            <w:proofErr w:type="spellEnd"/>
            <w:r w:rsidRPr="00633255">
              <w:rPr>
                <w:rFonts w:ascii="Arial" w:hAnsi="Arial" w:cs="Arial"/>
                <w:sz w:val="21"/>
                <w:szCs w:val="21"/>
              </w:rPr>
              <w:t xml:space="preserve">; Tipo: </w:t>
            </w:r>
            <w:proofErr w:type="spellStart"/>
            <w:r w:rsidRPr="00633255">
              <w:rPr>
                <w:rFonts w:ascii="Arial" w:hAnsi="Arial" w:cs="Arial"/>
                <w:sz w:val="21"/>
                <w:szCs w:val="21"/>
              </w:rPr>
              <w:t>Fotopolimerizável</w:t>
            </w:r>
            <w:proofErr w:type="spellEnd"/>
            <w:r w:rsidRPr="00633255">
              <w:rPr>
                <w:rFonts w:ascii="Arial" w:hAnsi="Arial" w:cs="Arial"/>
                <w:sz w:val="21"/>
                <w:szCs w:val="21"/>
              </w:rPr>
              <w:t xml:space="preserve">; </w:t>
            </w:r>
            <w:proofErr w:type="spellStart"/>
            <w:proofErr w:type="gramStart"/>
            <w:r w:rsidRPr="00633255">
              <w:rPr>
                <w:rFonts w:ascii="Arial" w:hAnsi="Arial" w:cs="Arial"/>
                <w:sz w:val="21"/>
                <w:szCs w:val="21"/>
              </w:rPr>
              <w:t>nanoparticuladas</w:t>
            </w:r>
            <w:proofErr w:type="spellEnd"/>
            <w:r w:rsidRPr="00633255">
              <w:rPr>
                <w:rFonts w:ascii="Arial" w:hAnsi="Arial" w:cs="Arial"/>
                <w:sz w:val="21"/>
                <w:szCs w:val="21"/>
              </w:rPr>
              <w:t>;  Cor</w:t>
            </w:r>
            <w:proofErr w:type="gramEnd"/>
            <w:r w:rsidRPr="00633255">
              <w:rPr>
                <w:rFonts w:ascii="Arial" w:hAnsi="Arial" w:cs="Arial"/>
                <w:sz w:val="21"/>
                <w:szCs w:val="21"/>
              </w:rPr>
              <w:t>: C1 ;   Embalagem: Seringa 4g.</w:t>
            </w:r>
          </w:p>
        </w:tc>
        <w:tc>
          <w:tcPr>
            <w:tcW w:w="851" w:type="dxa"/>
            <w:vAlign w:val="center"/>
          </w:tcPr>
          <w:p w14:paraId="3C25B09E" w14:textId="7D3D44F1"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26,05</w:t>
            </w:r>
          </w:p>
        </w:tc>
        <w:tc>
          <w:tcPr>
            <w:tcW w:w="1275" w:type="dxa"/>
            <w:vAlign w:val="center"/>
          </w:tcPr>
          <w:p w14:paraId="0CF5791D" w14:textId="328AB9C7"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1.302,50</w:t>
            </w:r>
          </w:p>
        </w:tc>
      </w:tr>
      <w:tr w:rsidR="00F94F23" w14:paraId="639E9D37" w14:textId="77777777" w:rsidTr="002A2D2E">
        <w:tc>
          <w:tcPr>
            <w:tcW w:w="709" w:type="dxa"/>
          </w:tcPr>
          <w:p w14:paraId="27FA8C09"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68</w:t>
            </w:r>
          </w:p>
        </w:tc>
        <w:tc>
          <w:tcPr>
            <w:tcW w:w="850" w:type="dxa"/>
            <w:vAlign w:val="center"/>
          </w:tcPr>
          <w:p w14:paraId="51DB0CDC"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5B893AB9"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50</w:t>
            </w:r>
          </w:p>
        </w:tc>
        <w:tc>
          <w:tcPr>
            <w:tcW w:w="4678" w:type="dxa"/>
            <w:vAlign w:val="center"/>
          </w:tcPr>
          <w:p w14:paraId="3A9EAD24"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Resina Composta; Aspecto Físico: Pastosa; Tamanho Partículas: </w:t>
            </w:r>
            <w:proofErr w:type="spellStart"/>
            <w:r w:rsidRPr="00633255">
              <w:rPr>
                <w:rFonts w:ascii="Arial" w:hAnsi="Arial" w:cs="Arial"/>
                <w:sz w:val="21"/>
                <w:szCs w:val="21"/>
              </w:rPr>
              <w:t>Microhíbrida</w:t>
            </w:r>
            <w:proofErr w:type="spellEnd"/>
            <w:r w:rsidRPr="00633255">
              <w:rPr>
                <w:rFonts w:ascii="Arial" w:hAnsi="Arial" w:cs="Arial"/>
                <w:sz w:val="21"/>
                <w:szCs w:val="21"/>
              </w:rPr>
              <w:t xml:space="preserve">; Tipo: </w:t>
            </w:r>
            <w:proofErr w:type="spellStart"/>
            <w:r w:rsidRPr="00633255">
              <w:rPr>
                <w:rFonts w:ascii="Arial" w:hAnsi="Arial" w:cs="Arial"/>
                <w:sz w:val="21"/>
                <w:szCs w:val="21"/>
              </w:rPr>
              <w:t>Fotopolimerizável</w:t>
            </w:r>
            <w:proofErr w:type="spellEnd"/>
            <w:r w:rsidRPr="00633255">
              <w:rPr>
                <w:rFonts w:ascii="Arial" w:hAnsi="Arial" w:cs="Arial"/>
                <w:sz w:val="21"/>
                <w:szCs w:val="21"/>
              </w:rPr>
              <w:t xml:space="preserve">; </w:t>
            </w:r>
            <w:proofErr w:type="spellStart"/>
            <w:proofErr w:type="gramStart"/>
            <w:r w:rsidRPr="00633255">
              <w:rPr>
                <w:rFonts w:ascii="Arial" w:hAnsi="Arial" w:cs="Arial"/>
                <w:sz w:val="21"/>
                <w:szCs w:val="21"/>
              </w:rPr>
              <w:t>nanoparticuladas</w:t>
            </w:r>
            <w:proofErr w:type="spellEnd"/>
            <w:r w:rsidRPr="00633255">
              <w:rPr>
                <w:rFonts w:ascii="Arial" w:hAnsi="Arial" w:cs="Arial"/>
                <w:sz w:val="21"/>
                <w:szCs w:val="21"/>
              </w:rPr>
              <w:t>;  Cor</w:t>
            </w:r>
            <w:proofErr w:type="gramEnd"/>
            <w:r w:rsidRPr="00633255">
              <w:rPr>
                <w:rFonts w:ascii="Arial" w:hAnsi="Arial" w:cs="Arial"/>
                <w:sz w:val="21"/>
                <w:szCs w:val="21"/>
              </w:rPr>
              <w:t xml:space="preserve">: C3;   Embalagem: Seringa 4g.  </w:t>
            </w:r>
          </w:p>
        </w:tc>
        <w:tc>
          <w:tcPr>
            <w:tcW w:w="851" w:type="dxa"/>
            <w:vAlign w:val="center"/>
          </w:tcPr>
          <w:p w14:paraId="61E6AB7C" w14:textId="0F05D43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32,68</w:t>
            </w:r>
          </w:p>
        </w:tc>
        <w:tc>
          <w:tcPr>
            <w:tcW w:w="1275" w:type="dxa"/>
            <w:vAlign w:val="center"/>
          </w:tcPr>
          <w:p w14:paraId="694DAACE" w14:textId="6DAC3D44"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1.634,00</w:t>
            </w:r>
          </w:p>
        </w:tc>
      </w:tr>
      <w:tr w:rsidR="00F94F23" w14:paraId="44A6B406" w14:textId="77777777" w:rsidTr="002A2D2E">
        <w:tc>
          <w:tcPr>
            <w:tcW w:w="709" w:type="dxa"/>
          </w:tcPr>
          <w:p w14:paraId="570234E6"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69</w:t>
            </w:r>
          </w:p>
        </w:tc>
        <w:tc>
          <w:tcPr>
            <w:tcW w:w="850" w:type="dxa"/>
            <w:vAlign w:val="center"/>
          </w:tcPr>
          <w:p w14:paraId="0AB4474E"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vAlign w:val="center"/>
          </w:tcPr>
          <w:p w14:paraId="41203674"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4678" w:type="dxa"/>
            <w:vAlign w:val="center"/>
          </w:tcPr>
          <w:p w14:paraId="0BD5E60C"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Revelador Filme Fotográfico; Tipo Sistema Revelação: Preto E Branco; Tipo Suporte Revelação: Microfilme; Apresentação: Líquido; Embalagem: Frasco </w:t>
            </w:r>
            <w:proofErr w:type="gramStart"/>
            <w:r w:rsidRPr="00633255">
              <w:rPr>
                <w:rFonts w:ascii="Arial" w:hAnsi="Arial" w:cs="Arial"/>
                <w:sz w:val="21"/>
                <w:szCs w:val="21"/>
              </w:rPr>
              <w:t>cerca  de</w:t>
            </w:r>
            <w:proofErr w:type="gramEnd"/>
            <w:r w:rsidRPr="00633255">
              <w:rPr>
                <w:rFonts w:ascii="Arial" w:hAnsi="Arial" w:cs="Arial"/>
                <w:sz w:val="21"/>
                <w:szCs w:val="21"/>
              </w:rPr>
              <w:t xml:space="preserve"> 400 a 600ml; </w:t>
            </w:r>
          </w:p>
        </w:tc>
        <w:tc>
          <w:tcPr>
            <w:tcW w:w="851" w:type="dxa"/>
            <w:vAlign w:val="center"/>
          </w:tcPr>
          <w:p w14:paraId="66389A58" w14:textId="03B74561"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19,96</w:t>
            </w:r>
          </w:p>
        </w:tc>
        <w:tc>
          <w:tcPr>
            <w:tcW w:w="1275" w:type="dxa"/>
            <w:vAlign w:val="center"/>
          </w:tcPr>
          <w:p w14:paraId="24860626" w14:textId="28ED4E77"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1.996,00</w:t>
            </w:r>
          </w:p>
        </w:tc>
      </w:tr>
      <w:tr w:rsidR="00F94F23" w14:paraId="29AE6A5C" w14:textId="77777777" w:rsidTr="002A2D2E">
        <w:tc>
          <w:tcPr>
            <w:tcW w:w="709" w:type="dxa"/>
          </w:tcPr>
          <w:p w14:paraId="4A552A50"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70</w:t>
            </w:r>
          </w:p>
        </w:tc>
        <w:tc>
          <w:tcPr>
            <w:tcW w:w="850" w:type="dxa"/>
            <w:vAlign w:val="center"/>
          </w:tcPr>
          <w:p w14:paraId="40451AA0"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UN</w:t>
            </w:r>
          </w:p>
        </w:tc>
        <w:tc>
          <w:tcPr>
            <w:tcW w:w="992" w:type="dxa"/>
            <w:vAlign w:val="center"/>
          </w:tcPr>
          <w:p w14:paraId="361B449E"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4678" w:type="dxa"/>
            <w:vAlign w:val="center"/>
          </w:tcPr>
          <w:p w14:paraId="4F2428BB"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Selante; Tipo: Para </w:t>
            </w:r>
            <w:proofErr w:type="spellStart"/>
            <w:r w:rsidRPr="00633255">
              <w:rPr>
                <w:rFonts w:ascii="Arial" w:hAnsi="Arial" w:cs="Arial"/>
                <w:sz w:val="21"/>
                <w:szCs w:val="21"/>
              </w:rPr>
              <w:t>Fóssulas</w:t>
            </w:r>
            <w:proofErr w:type="spellEnd"/>
            <w:r w:rsidRPr="00633255">
              <w:rPr>
                <w:rFonts w:ascii="Arial" w:hAnsi="Arial" w:cs="Arial"/>
                <w:sz w:val="21"/>
                <w:szCs w:val="21"/>
              </w:rPr>
              <w:t xml:space="preserve"> E Fissuras; Característica Adicional: </w:t>
            </w:r>
            <w:proofErr w:type="spellStart"/>
            <w:r w:rsidRPr="00633255">
              <w:rPr>
                <w:rFonts w:ascii="Arial" w:hAnsi="Arial" w:cs="Arial"/>
                <w:sz w:val="21"/>
                <w:szCs w:val="21"/>
              </w:rPr>
              <w:t>Fotopolimerizável</w:t>
            </w:r>
            <w:proofErr w:type="spellEnd"/>
            <w:r w:rsidRPr="00633255">
              <w:rPr>
                <w:rFonts w:ascii="Arial" w:hAnsi="Arial" w:cs="Arial"/>
                <w:sz w:val="21"/>
                <w:szCs w:val="21"/>
              </w:rPr>
              <w:t xml:space="preserve">; Componente Adicional: Flúor; Seringa contendo 2g; </w:t>
            </w:r>
          </w:p>
        </w:tc>
        <w:tc>
          <w:tcPr>
            <w:tcW w:w="851" w:type="dxa"/>
            <w:vAlign w:val="center"/>
          </w:tcPr>
          <w:p w14:paraId="3695EDC7" w14:textId="32E7F5DC"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25,17</w:t>
            </w:r>
          </w:p>
        </w:tc>
        <w:tc>
          <w:tcPr>
            <w:tcW w:w="1275" w:type="dxa"/>
            <w:vAlign w:val="center"/>
          </w:tcPr>
          <w:p w14:paraId="30CFA9B6" w14:textId="07CFCF78"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2.517,00</w:t>
            </w:r>
          </w:p>
        </w:tc>
      </w:tr>
      <w:tr w:rsidR="00F94F23" w14:paraId="0A4297DA" w14:textId="77777777" w:rsidTr="002A2D2E">
        <w:tc>
          <w:tcPr>
            <w:tcW w:w="709" w:type="dxa"/>
          </w:tcPr>
          <w:p w14:paraId="23330A97"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71</w:t>
            </w:r>
          </w:p>
        </w:tc>
        <w:tc>
          <w:tcPr>
            <w:tcW w:w="850" w:type="dxa"/>
            <w:vAlign w:val="center"/>
          </w:tcPr>
          <w:p w14:paraId="7829FB0C"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vAlign w:val="center"/>
          </w:tcPr>
          <w:p w14:paraId="7D910466"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w:t>
            </w:r>
          </w:p>
        </w:tc>
        <w:tc>
          <w:tcPr>
            <w:tcW w:w="4678" w:type="dxa"/>
            <w:vAlign w:val="center"/>
          </w:tcPr>
          <w:p w14:paraId="3F62C5CD" w14:textId="7C384D55"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Sugador cirúrgico. Material: Resina </w:t>
            </w:r>
            <w:proofErr w:type="spellStart"/>
            <w:r w:rsidRPr="00633255">
              <w:rPr>
                <w:rFonts w:ascii="Arial" w:hAnsi="Arial" w:cs="Arial"/>
                <w:sz w:val="21"/>
                <w:szCs w:val="21"/>
              </w:rPr>
              <w:t>Abs</w:t>
            </w:r>
            <w:proofErr w:type="spellEnd"/>
            <w:r w:rsidRPr="00633255">
              <w:rPr>
                <w:rFonts w:ascii="Arial" w:hAnsi="Arial" w:cs="Arial"/>
                <w:sz w:val="21"/>
                <w:szCs w:val="21"/>
              </w:rPr>
              <w:t>/Polipropileno/</w:t>
            </w:r>
            <w:proofErr w:type="spellStart"/>
            <w:r w:rsidRPr="00633255">
              <w:rPr>
                <w:rFonts w:ascii="Arial" w:hAnsi="Arial" w:cs="Arial"/>
                <w:sz w:val="21"/>
                <w:szCs w:val="21"/>
              </w:rPr>
              <w:t>Pvc</w:t>
            </w:r>
            <w:proofErr w:type="spellEnd"/>
            <w:r w:rsidRPr="00633255">
              <w:rPr>
                <w:rFonts w:ascii="Arial" w:hAnsi="Arial" w:cs="Arial"/>
                <w:sz w:val="21"/>
                <w:szCs w:val="21"/>
              </w:rPr>
              <w:t>. Tipo: Sangue. Apresentação: Embalagem Individual. Tipo Uso: Estéril, Descartável. Embalagem (CX ou PCT):  com no mimo 40 unidades.</w:t>
            </w:r>
          </w:p>
        </w:tc>
        <w:tc>
          <w:tcPr>
            <w:tcW w:w="851" w:type="dxa"/>
            <w:vAlign w:val="center"/>
          </w:tcPr>
          <w:p w14:paraId="19B0E71A" w14:textId="4A56DA34"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39,82</w:t>
            </w:r>
          </w:p>
        </w:tc>
        <w:tc>
          <w:tcPr>
            <w:tcW w:w="1275" w:type="dxa"/>
            <w:vAlign w:val="center"/>
          </w:tcPr>
          <w:p w14:paraId="329E9EE5" w14:textId="00FDCBCB"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398,20</w:t>
            </w:r>
          </w:p>
        </w:tc>
      </w:tr>
      <w:tr w:rsidR="00F94F23" w14:paraId="19146A10" w14:textId="77777777" w:rsidTr="002A2D2E">
        <w:tc>
          <w:tcPr>
            <w:tcW w:w="709" w:type="dxa"/>
          </w:tcPr>
          <w:p w14:paraId="37C845CF"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72</w:t>
            </w:r>
          </w:p>
        </w:tc>
        <w:tc>
          <w:tcPr>
            <w:tcW w:w="850" w:type="dxa"/>
            <w:vAlign w:val="center"/>
          </w:tcPr>
          <w:p w14:paraId="192AF835"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PCTE</w:t>
            </w:r>
          </w:p>
        </w:tc>
        <w:tc>
          <w:tcPr>
            <w:tcW w:w="992" w:type="dxa"/>
            <w:vAlign w:val="center"/>
          </w:tcPr>
          <w:p w14:paraId="2080D336"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500</w:t>
            </w:r>
          </w:p>
        </w:tc>
        <w:tc>
          <w:tcPr>
            <w:tcW w:w="4678" w:type="dxa"/>
            <w:vAlign w:val="center"/>
          </w:tcPr>
          <w:p w14:paraId="09337CD0"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Sugador; Material: </w:t>
            </w:r>
            <w:proofErr w:type="spellStart"/>
            <w:r w:rsidRPr="00633255">
              <w:rPr>
                <w:rFonts w:ascii="Arial" w:hAnsi="Arial" w:cs="Arial"/>
                <w:sz w:val="21"/>
                <w:szCs w:val="21"/>
              </w:rPr>
              <w:t>Pvc</w:t>
            </w:r>
            <w:proofErr w:type="spellEnd"/>
            <w:r w:rsidRPr="00633255">
              <w:rPr>
                <w:rFonts w:ascii="Arial" w:hAnsi="Arial" w:cs="Arial"/>
                <w:sz w:val="21"/>
                <w:szCs w:val="21"/>
              </w:rPr>
              <w:t>; Tipo: Saliva; Características Adicionais: C/ Arame; Apresentação: Pacote C/ 40 Unidades; Tipo Uso: Estéril, descartável;</w:t>
            </w:r>
          </w:p>
        </w:tc>
        <w:tc>
          <w:tcPr>
            <w:tcW w:w="851" w:type="dxa"/>
            <w:vAlign w:val="center"/>
          </w:tcPr>
          <w:p w14:paraId="3BB20015" w14:textId="237FE87D"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8,47</w:t>
            </w:r>
          </w:p>
        </w:tc>
        <w:tc>
          <w:tcPr>
            <w:tcW w:w="1275" w:type="dxa"/>
            <w:vAlign w:val="center"/>
          </w:tcPr>
          <w:p w14:paraId="36BA0311" w14:textId="7D06D0A9"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4.235,00</w:t>
            </w:r>
          </w:p>
        </w:tc>
      </w:tr>
      <w:tr w:rsidR="00F94F23" w14:paraId="5BFDA916" w14:textId="77777777" w:rsidTr="002A2D2E">
        <w:tc>
          <w:tcPr>
            <w:tcW w:w="709" w:type="dxa"/>
          </w:tcPr>
          <w:p w14:paraId="3F3594D8"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73</w:t>
            </w:r>
          </w:p>
        </w:tc>
        <w:tc>
          <w:tcPr>
            <w:tcW w:w="850" w:type="dxa"/>
            <w:vAlign w:val="center"/>
          </w:tcPr>
          <w:p w14:paraId="059C02AE"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vAlign w:val="center"/>
          </w:tcPr>
          <w:p w14:paraId="4D1F8961"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4678" w:type="dxa"/>
            <w:vAlign w:val="center"/>
          </w:tcPr>
          <w:p w14:paraId="4DE6229B"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Tira Abrasiva - Uso Odontológico. Material: Poliéster + Óxido De Alumínio. Comprimento: Cerca De 170 MM. Tipo Centro: Centro Neutro. Largura: Cerca De 4 MM. Tipo Uso: Descartável. Abrasivo granulação média/cinza e fina/branca.  Embalagem 150 unidades.</w:t>
            </w:r>
          </w:p>
        </w:tc>
        <w:tc>
          <w:tcPr>
            <w:tcW w:w="851" w:type="dxa"/>
            <w:vAlign w:val="center"/>
          </w:tcPr>
          <w:p w14:paraId="43F8968F" w14:textId="097FD327"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8,78</w:t>
            </w:r>
          </w:p>
        </w:tc>
        <w:tc>
          <w:tcPr>
            <w:tcW w:w="1275" w:type="dxa"/>
            <w:vAlign w:val="center"/>
          </w:tcPr>
          <w:p w14:paraId="32B4C531" w14:textId="07D442A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878,00</w:t>
            </w:r>
          </w:p>
        </w:tc>
      </w:tr>
      <w:tr w:rsidR="00F94F23" w14:paraId="7EC34BDF" w14:textId="77777777" w:rsidTr="002A2D2E">
        <w:tc>
          <w:tcPr>
            <w:tcW w:w="709" w:type="dxa"/>
          </w:tcPr>
          <w:p w14:paraId="2D4CAB5A"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74</w:t>
            </w:r>
          </w:p>
        </w:tc>
        <w:tc>
          <w:tcPr>
            <w:tcW w:w="850" w:type="dxa"/>
            <w:vAlign w:val="center"/>
          </w:tcPr>
          <w:p w14:paraId="715666EC"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CX</w:t>
            </w:r>
          </w:p>
        </w:tc>
        <w:tc>
          <w:tcPr>
            <w:tcW w:w="992" w:type="dxa"/>
            <w:vAlign w:val="center"/>
          </w:tcPr>
          <w:p w14:paraId="1AB753AA"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4678" w:type="dxa"/>
            <w:vAlign w:val="center"/>
          </w:tcPr>
          <w:p w14:paraId="061151D7"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Tira Abrasiva - Uso Odontológico; Material: Aço Inoxidável + Óxido De Alumínio; Comprimento: Cerca De 150 MM; Tipo Centro: Centro Neutro; Largura: 4 MM; Apresentação: Envelope C/ 12 Unidades; Tipo Uso: Estéril, Descartável; Caixa contendo 12 unidades;</w:t>
            </w:r>
          </w:p>
        </w:tc>
        <w:tc>
          <w:tcPr>
            <w:tcW w:w="851" w:type="dxa"/>
            <w:vAlign w:val="center"/>
          </w:tcPr>
          <w:p w14:paraId="2096BF7C" w14:textId="750ED9EF"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5,84</w:t>
            </w:r>
          </w:p>
        </w:tc>
        <w:tc>
          <w:tcPr>
            <w:tcW w:w="1275" w:type="dxa"/>
            <w:vAlign w:val="center"/>
          </w:tcPr>
          <w:p w14:paraId="523CBA48" w14:textId="55CBA607"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584,00</w:t>
            </w:r>
          </w:p>
        </w:tc>
      </w:tr>
      <w:tr w:rsidR="00F94F23" w14:paraId="43257F12" w14:textId="77777777" w:rsidTr="002A2D2E">
        <w:tc>
          <w:tcPr>
            <w:tcW w:w="709" w:type="dxa"/>
          </w:tcPr>
          <w:p w14:paraId="2542A38C"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75</w:t>
            </w:r>
          </w:p>
        </w:tc>
        <w:tc>
          <w:tcPr>
            <w:tcW w:w="850" w:type="dxa"/>
            <w:vAlign w:val="center"/>
          </w:tcPr>
          <w:p w14:paraId="0888FD51" w14:textId="77777777" w:rsidR="00F94F23" w:rsidRPr="00F94F23" w:rsidRDefault="00F94F23" w:rsidP="00F94F23">
            <w:pPr>
              <w:spacing w:after="0" w:line="240" w:lineRule="auto"/>
              <w:ind w:left="0" w:right="0" w:firstLine="0"/>
              <w:jc w:val="center"/>
              <w:rPr>
                <w:rFonts w:ascii="Arial" w:hAnsi="Arial" w:cs="Arial"/>
                <w:sz w:val="20"/>
                <w:szCs w:val="20"/>
              </w:rPr>
            </w:pPr>
            <w:r w:rsidRPr="00F94F23">
              <w:rPr>
                <w:rFonts w:ascii="Arial" w:hAnsi="Arial" w:cs="Arial"/>
                <w:kern w:val="0"/>
                <w:sz w:val="20"/>
                <w:szCs w:val="20"/>
                <w14:ligatures w14:val="none"/>
              </w:rPr>
              <w:t>FR</w:t>
            </w:r>
          </w:p>
        </w:tc>
        <w:tc>
          <w:tcPr>
            <w:tcW w:w="992" w:type="dxa"/>
            <w:vAlign w:val="center"/>
          </w:tcPr>
          <w:p w14:paraId="0A6ABC89" w14:textId="77777777" w:rsidR="00F94F23" w:rsidRPr="008C217B" w:rsidRDefault="00F94F23" w:rsidP="00F94F23">
            <w:pPr>
              <w:spacing w:after="0" w:line="240" w:lineRule="auto"/>
              <w:ind w:left="0" w:right="0" w:firstLine="0"/>
              <w:jc w:val="center"/>
              <w:rPr>
                <w:rFonts w:ascii="Arial" w:hAnsi="Arial" w:cs="Arial"/>
                <w:sz w:val="20"/>
                <w:szCs w:val="20"/>
              </w:rPr>
            </w:pPr>
            <w:r w:rsidRPr="008C217B">
              <w:rPr>
                <w:rFonts w:ascii="Arial" w:hAnsi="Arial" w:cs="Arial"/>
                <w:sz w:val="20"/>
                <w:szCs w:val="20"/>
              </w:rPr>
              <w:t>100</w:t>
            </w:r>
          </w:p>
        </w:tc>
        <w:tc>
          <w:tcPr>
            <w:tcW w:w="4678" w:type="dxa"/>
            <w:vAlign w:val="center"/>
          </w:tcPr>
          <w:p w14:paraId="3BCF7869" w14:textId="77777777" w:rsidR="00F94F23" w:rsidRPr="00633255" w:rsidRDefault="00F94F23" w:rsidP="00F94F23">
            <w:pPr>
              <w:spacing w:after="0" w:line="240" w:lineRule="auto"/>
              <w:ind w:left="0" w:right="0" w:firstLine="0"/>
              <w:rPr>
                <w:rFonts w:ascii="Arial" w:hAnsi="Arial" w:cs="Arial"/>
                <w:sz w:val="21"/>
                <w:szCs w:val="21"/>
              </w:rPr>
            </w:pPr>
            <w:r w:rsidRPr="00633255">
              <w:rPr>
                <w:rFonts w:ascii="Arial" w:hAnsi="Arial" w:cs="Arial"/>
                <w:sz w:val="21"/>
                <w:szCs w:val="21"/>
              </w:rPr>
              <w:t xml:space="preserve">Verniz Dentário; Tipo: Cavitário; Composição: Resina E Solvente; Embalagem: Frasco com 15 ml; </w:t>
            </w:r>
          </w:p>
        </w:tc>
        <w:tc>
          <w:tcPr>
            <w:tcW w:w="851" w:type="dxa"/>
            <w:vAlign w:val="center"/>
          </w:tcPr>
          <w:p w14:paraId="5B2A59FC" w14:textId="00AD2C4B"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22,75</w:t>
            </w:r>
          </w:p>
        </w:tc>
        <w:tc>
          <w:tcPr>
            <w:tcW w:w="1275" w:type="dxa"/>
            <w:vAlign w:val="center"/>
          </w:tcPr>
          <w:p w14:paraId="02CB0FB0" w14:textId="0E88F33E" w:rsidR="00F94F23" w:rsidRPr="00F94F23" w:rsidRDefault="00F94F23" w:rsidP="00F94F23">
            <w:pPr>
              <w:spacing w:after="0" w:line="240" w:lineRule="auto"/>
              <w:ind w:left="0" w:right="0" w:firstLine="0"/>
              <w:jc w:val="right"/>
              <w:rPr>
                <w:rFonts w:ascii="Arial" w:hAnsi="Arial" w:cs="Arial"/>
                <w:sz w:val="20"/>
                <w:szCs w:val="20"/>
              </w:rPr>
            </w:pPr>
            <w:r w:rsidRPr="00F94F23">
              <w:rPr>
                <w:rFonts w:ascii="Arial" w:hAnsi="Arial" w:cs="Arial"/>
                <w:kern w:val="0"/>
                <w:sz w:val="20"/>
                <w:szCs w:val="20"/>
                <w14:ligatures w14:val="none"/>
              </w:rPr>
              <w:t>2.275,00</w:t>
            </w:r>
          </w:p>
        </w:tc>
      </w:tr>
    </w:tbl>
    <w:p w14:paraId="266C547B" w14:textId="77777777" w:rsidR="00860C11" w:rsidRPr="00C737DE" w:rsidRDefault="00860C11" w:rsidP="00860C11">
      <w:pPr>
        <w:pStyle w:val="PargrafodaLista"/>
        <w:numPr>
          <w:ilvl w:val="1"/>
          <w:numId w:val="28"/>
        </w:numPr>
        <w:spacing w:after="0" w:line="240" w:lineRule="auto"/>
        <w:ind w:left="284" w:right="0" w:firstLine="0"/>
        <w:contextualSpacing w:val="0"/>
        <w:rPr>
          <w:rFonts w:ascii="Arial" w:hAnsi="Arial" w:cs="Arial"/>
          <w:color w:val="000000" w:themeColor="text1"/>
        </w:rPr>
      </w:pPr>
      <w:r w:rsidRPr="00C737DE">
        <w:rPr>
          <w:rFonts w:ascii="Arial" w:hAnsi="Arial" w:cs="Arial"/>
          <w:color w:val="000000" w:themeColor="text1"/>
        </w:rPr>
        <w:t>O prazo de vigência da contratação é de 12 meses, na forma do artigo 105 da Lei n.º 14.133/21.</w:t>
      </w:r>
    </w:p>
    <w:p w14:paraId="24F1B885" w14:textId="77777777" w:rsidR="00860C11" w:rsidRPr="00C737DE" w:rsidRDefault="00860C11" w:rsidP="00860C11">
      <w:pPr>
        <w:pStyle w:val="PargrafodaLista"/>
        <w:numPr>
          <w:ilvl w:val="1"/>
          <w:numId w:val="28"/>
        </w:numPr>
        <w:spacing w:after="0" w:line="240" w:lineRule="auto"/>
        <w:ind w:left="284" w:right="0" w:firstLine="0"/>
        <w:contextualSpacing w:val="0"/>
        <w:rPr>
          <w:rFonts w:ascii="Arial" w:hAnsi="Arial" w:cs="Arial"/>
          <w:color w:val="000000" w:themeColor="text1"/>
        </w:rPr>
      </w:pPr>
      <w:r w:rsidRPr="00C737DE">
        <w:rPr>
          <w:rFonts w:ascii="Arial" w:hAnsi="Arial" w:cs="Arial"/>
          <w:color w:val="000000" w:themeColor="text1"/>
        </w:rPr>
        <w:t>O contrato oferece maior detalhamento das regras que serão aplicadas em relação à vigência da contratação.</w:t>
      </w:r>
    </w:p>
    <w:p w14:paraId="684084E1" w14:textId="77777777" w:rsidR="00860C11" w:rsidRPr="00C737DE" w:rsidRDefault="00860C11" w:rsidP="00860C11">
      <w:pPr>
        <w:pStyle w:val="PargrafodaLista"/>
        <w:numPr>
          <w:ilvl w:val="1"/>
          <w:numId w:val="28"/>
        </w:numPr>
        <w:spacing w:after="0" w:line="240" w:lineRule="auto"/>
        <w:ind w:left="284" w:right="0" w:firstLine="0"/>
        <w:contextualSpacing w:val="0"/>
        <w:rPr>
          <w:rFonts w:ascii="Arial" w:hAnsi="Arial" w:cs="Arial"/>
          <w:color w:val="000000" w:themeColor="text1"/>
        </w:rPr>
      </w:pPr>
      <w:r w:rsidRPr="00C737DE">
        <w:rPr>
          <w:rFonts w:ascii="Arial" w:hAnsi="Arial" w:cs="Arial"/>
          <w:color w:val="000000" w:themeColor="text1"/>
        </w:rPr>
        <w:t>Alguns itens do CATMAT são gerais e genéricos, devendo ser observadas as descrições dos itens conforme este Termo de Referência e ETP.</w:t>
      </w:r>
    </w:p>
    <w:p w14:paraId="0E369F48" w14:textId="77777777" w:rsidR="00860C11" w:rsidRPr="00C737DE" w:rsidRDefault="00860C11" w:rsidP="00860C11">
      <w:pPr>
        <w:pStyle w:val="PargrafodaLista"/>
        <w:spacing w:after="0" w:line="240" w:lineRule="auto"/>
        <w:ind w:left="284" w:firstLine="0"/>
        <w:contextualSpacing w:val="0"/>
        <w:rPr>
          <w:rFonts w:ascii="Arial" w:hAnsi="Arial" w:cs="Arial"/>
          <w:iCs/>
        </w:rPr>
      </w:pPr>
    </w:p>
    <w:p w14:paraId="60894414" w14:textId="77777777" w:rsidR="00860C11" w:rsidRPr="00C737DE" w:rsidRDefault="00860C11" w:rsidP="00860C11">
      <w:pPr>
        <w:pStyle w:val="Nivel1"/>
        <w:numPr>
          <w:ilvl w:val="0"/>
          <w:numId w:val="57"/>
        </w:numPr>
        <w:spacing w:before="0" w:after="0" w:line="240" w:lineRule="auto"/>
        <w:ind w:left="284" w:firstLine="0"/>
        <w:rPr>
          <w:sz w:val="22"/>
          <w:szCs w:val="22"/>
        </w:rPr>
      </w:pPr>
      <w:r w:rsidRPr="00C737DE">
        <w:rPr>
          <w:sz w:val="22"/>
          <w:szCs w:val="22"/>
        </w:rPr>
        <w:t>JUSTIFICATIVA E OBJETIVO DA CONTRATAÇÃO</w:t>
      </w:r>
    </w:p>
    <w:p w14:paraId="29D4ED0B" w14:textId="77777777" w:rsidR="00860C11" w:rsidRPr="00C737DE" w:rsidRDefault="00860C11" w:rsidP="00860C11">
      <w:pPr>
        <w:numPr>
          <w:ilvl w:val="1"/>
          <w:numId w:val="22"/>
        </w:numPr>
        <w:autoSpaceDE w:val="0"/>
        <w:spacing w:after="0" w:line="240" w:lineRule="auto"/>
        <w:ind w:left="284" w:right="0" w:firstLine="0"/>
        <w:rPr>
          <w:rFonts w:ascii="Arial" w:hAnsi="Arial" w:cs="Arial"/>
        </w:rPr>
      </w:pPr>
      <w:r w:rsidRPr="00C737DE">
        <w:rPr>
          <w:rFonts w:ascii="Arial" w:hAnsi="Arial" w:cs="Arial"/>
        </w:rPr>
        <w:t>A Justificativa e objetivo da contratação encontra-se pormenorizada em Tópico específico dos Estudos Técnicos Preliminares, apêndice deste Termo de Referência.</w:t>
      </w:r>
    </w:p>
    <w:p w14:paraId="68967817" w14:textId="77777777" w:rsidR="00860C11" w:rsidRPr="00C737DE" w:rsidRDefault="00860C11" w:rsidP="00860C11">
      <w:pPr>
        <w:autoSpaceDE w:val="0"/>
        <w:spacing w:after="0" w:line="240" w:lineRule="auto"/>
        <w:ind w:left="284" w:firstLine="0"/>
        <w:rPr>
          <w:rFonts w:ascii="Arial" w:hAnsi="Arial" w:cs="Arial"/>
        </w:rPr>
      </w:pPr>
    </w:p>
    <w:p w14:paraId="6F89F3ED" w14:textId="77777777" w:rsidR="00860C11" w:rsidRPr="00C737DE" w:rsidRDefault="00860C11" w:rsidP="00860C11">
      <w:pPr>
        <w:pStyle w:val="Nivel1"/>
        <w:spacing w:before="0" w:after="0" w:line="240" w:lineRule="auto"/>
        <w:ind w:left="284" w:firstLine="0"/>
        <w:outlineLvl w:val="9"/>
        <w:rPr>
          <w:bCs/>
          <w:color w:val="auto"/>
          <w:sz w:val="22"/>
          <w:szCs w:val="22"/>
        </w:rPr>
      </w:pPr>
      <w:r w:rsidRPr="00C737DE">
        <w:rPr>
          <w:bCs/>
          <w:color w:val="auto"/>
          <w:sz w:val="22"/>
          <w:szCs w:val="22"/>
        </w:rPr>
        <w:t>DESCRIÇÃO DA SOLUÇÃO:</w:t>
      </w:r>
    </w:p>
    <w:p w14:paraId="67A27F2B" w14:textId="77777777" w:rsidR="00860C11" w:rsidRPr="00C737DE" w:rsidRDefault="00860C11" w:rsidP="00860C11">
      <w:pPr>
        <w:numPr>
          <w:ilvl w:val="1"/>
          <w:numId w:val="27"/>
        </w:numPr>
        <w:spacing w:after="0" w:line="240" w:lineRule="auto"/>
        <w:ind w:left="284" w:right="0" w:firstLine="0"/>
        <w:rPr>
          <w:rFonts w:ascii="Arial" w:hAnsi="Arial" w:cs="Arial"/>
        </w:rPr>
      </w:pPr>
      <w:r w:rsidRPr="00C737DE">
        <w:rPr>
          <w:rFonts w:ascii="Arial" w:hAnsi="Arial" w:cs="Arial"/>
        </w:rPr>
        <w:t>A descrição da solução como um todo, encontra-se pormenorizada em Tópico específico dos Estudos Técnicos Preliminares, apêndice deste Termo de Referência.</w:t>
      </w:r>
    </w:p>
    <w:p w14:paraId="5FF58B28" w14:textId="77777777" w:rsidR="00860C11" w:rsidRPr="00C737DE" w:rsidRDefault="00860C11" w:rsidP="00860C11">
      <w:pPr>
        <w:spacing w:after="0" w:line="240" w:lineRule="auto"/>
        <w:ind w:left="284" w:firstLine="0"/>
        <w:rPr>
          <w:rFonts w:ascii="Arial" w:hAnsi="Arial" w:cs="Arial"/>
        </w:rPr>
      </w:pPr>
    </w:p>
    <w:p w14:paraId="69E86501" w14:textId="77777777" w:rsidR="00860C11" w:rsidRPr="00C737DE" w:rsidRDefault="00860C11" w:rsidP="00860C11">
      <w:pPr>
        <w:pStyle w:val="Nivel1"/>
        <w:spacing w:before="0" w:after="0" w:line="240" w:lineRule="auto"/>
        <w:ind w:left="284" w:firstLine="0"/>
        <w:outlineLvl w:val="9"/>
        <w:rPr>
          <w:bCs/>
          <w:sz w:val="22"/>
          <w:szCs w:val="22"/>
        </w:rPr>
      </w:pPr>
      <w:r w:rsidRPr="00C737DE">
        <w:rPr>
          <w:bCs/>
          <w:sz w:val="22"/>
          <w:szCs w:val="22"/>
        </w:rPr>
        <w:t>CLASSIFICAÇÃO DOS BENS COMUNS</w:t>
      </w:r>
    </w:p>
    <w:p w14:paraId="76B29190" w14:textId="77777777" w:rsidR="00860C11" w:rsidRPr="00F94F23" w:rsidRDefault="00860C11" w:rsidP="00860C11">
      <w:pPr>
        <w:numPr>
          <w:ilvl w:val="1"/>
          <w:numId w:val="22"/>
        </w:numPr>
        <w:spacing w:after="0" w:line="240" w:lineRule="auto"/>
        <w:ind w:left="284" w:right="0" w:firstLine="0"/>
        <w:rPr>
          <w:rFonts w:ascii="Arial" w:hAnsi="Arial" w:cs="Arial"/>
        </w:rPr>
      </w:pPr>
      <w:r w:rsidRPr="00C737DE">
        <w:rPr>
          <w:rFonts w:ascii="Arial" w:hAnsi="Arial" w:cs="Arial"/>
          <w:iCs/>
        </w:rPr>
        <w:t>Trata-se de aquisição de bem comum, a ser contratada mediante licitação, na modalidade pregão, em sua forma eletrônica, por Sistema de Registro de Preços</w:t>
      </w:r>
      <w:r w:rsidRPr="00C737DE">
        <w:rPr>
          <w:rFonts w:ascii="Arial" w:hAnsi="Arial" w:cs="Arial"/>
          <w:bCs/>
        </w:rPr>
        <w:t>.</w:t>
      </w:r>
    </w:p>
    <w:p w14:paraId="281E39DC" w14:textId="77777777" w:rsidR="00F94F23" w:rsidRDefault="00F94F23" w:rsidP="00F94F23">
      <w:pPr>
        <w:spacing w:after="0" w:line="240" w:lineRule="auto"/>
        <w:ind w:left="284" w:right="0" w:firstLine="0"/>
        <w:rPr>
          <w:rFonts w:ascii="Arial" w:hAnsi="Arial" w:cs="Arial"/>
          <w:bCs/>
        </w:rPr>
      </w:pPr>
    </w:p>
    <w:p w14:paraId="4E05D301" w14:textId="77777777" w:rsidR="00F94F23" w:rsidRPr="00C737DE" w:rsidRDefault="00F94F23" w:rsidP="00F94F23">
      <w:pPr>
        <w:pStyle w:val="Nivel1"/>
        <w:spacing w:before="0" w:after="0" w:line="240" w:lineRule="auto"/>
        <w:ind w:left="284" w:firstLine="0"/>
        <w:outlineLvl w:val="9"/>
        <w:rPr>
          <w:bCs/>
          <w:sz w:val="22"/>
          <w:szCs w:val="22"/>
        </w:rPr>
      </w:pPr>
      <w:r w:rsidRPr="00C737DE">
        <w:rPr>
          <w:bCs/>
          <w:sz w:val="22"/>
          <w:szCs w:val="22"/>
        </w:rPr>
        <w:t>ENTREGA E CRITÉRIOS DE ACEITAÇÃO DO OBJETO.</w:t>
      </w:r>
    </w:p>
    <w:p w14:paraId="507CBF1B" w14:textId="77777777" w:rsidR="00F94F23" w:rsidRPr="00C737DE" w:rsidRDefault="00F94F23" w:rsidP="00F94F23">
      <w:pPr>
        <w:pStyle w:val="Nivel1"/>
        <w:numPr>
          <w:ilvl w:val="1"/>
          <w:numId w:val="22"/>
        </w:numPr>
        <w:spacing w:before="0" w:after="0" w:line="240" w:lineRule="auto"/>
        <w:ind w:left="284" w:firstLine="0"/>
        <w:outlineLvl w:val="9"/>
        <w:rPr>
          <w:b w:val="0"/>
          <w:bCs/>
          <w:spacing w:val="6"/>
          <w:sz w:val="22"/>
          <w:szCs w:val="22"/>
        </w:rPr>
      </w:pPr>
      <w:r w:rsidRPr="00C737DE">
        <w:rPr>
          <w:b w:val="0"/>
          <w:bCs/>
          <w:spacing w:val="6"/>
          <w:sz w:val="22"/>
          <w:szCs w:val="22"/>
        </w:rPr>
        <w:t>Os objetos licitados deverão atender a toda a legislação afeta à área e normas técnicas em vigor correspondentes à utilização, transporte e acondicionamento dos produtos e embalagens, expedidas pelos órgãos e agências reguladoras competentes;</w:t>
      </w:r>
    </w:p>
    <w:p w14:paraId="5CBC3E4E" w14:textId="77777777" w:rsidR="00F94F23" w:rsidRPr="00C737DE" w:rsidRDefault="00F94F23" w:rsidP="00F94F23">
      <w:pPr>
        <w:pStyle w:val="Nivel1"/>
        <w:numPr>
          <w:ilvl w:val="1"/>
          <w:numId w:val="22"/>
        </w:numPr>
        <w:spacing w:before="0" w:after="0" w:line="240" w:lineRule="auto"/>
        <w:ind w:left="284" w:firstLine="0"/>
        <w:outlineLvl w:val="9"/>
        <w:rPr>
          <w:b w:val="0"/>
          <w:bCs/>
          <w:sz w:val="22"/>
          <w:szCs w:val="22"/>
        </w:rPr>
      </w:pPr>
      <w:r w:rsidRPr="00C737DE">
        <w:rPr>
          <w:b w:val="0"/>
          <w:bCs/>
          <w:spacing w:val="6"/>
          <w:sz w:val="22"/>
          <w:szCs w:val="22"/>
        </w:rPr>
        <w:t>A contratada deve cumprir todas as obrigações constantes no Edital, seus anexos, assumindo exclusivamente seus os riscos e as despesas decorrentes da boa e perfeita execução do contrato.</w:t>
      </w:r>
    </w:p>
    <w:p w14:paraId="3CAF2BD3" w14:textId="77777777" w:rsidR="00F94F23" w:rsidRPr="00C737DE" w:rsidRDefault="00F94F23" w:rsidP="00F94F23">
      <w:pPr>
        <w:pStyle w:val="Nivel1"/>
        <w:numPr>
          <w:ilvl w:val="1"/>
          <w:numId w:val="22"/>
        </w:numPr>
        <w:spacing w:before="0" w:after="0" w:line="240" w:lineRule="auto"/>
        <w:ind w:left="284" w:firstLine="0"/>
        <w:outlineLvl w:val="9"/>
        <w:rPr>
          <w:b w:val="0"/>
          <w:bCs/>
          <w:sz w:val="22"/>
          <w:szCs w:val="22"/>
        </w:rPr>
      </w:pPr>
      <w:r w:rsidRPr="00C737DE">
        <w:rPr>
          <w:b w:val="0"/>
          <w:bCs/>
          <w:spacing w:val="6"/>
          <w:sz w:val="22"/>
          <w:szCs w:val="22"/>
        </w:rPr>
        <w:t>Os itens deverão se adequar as seguintes:</w:t>
      </w:r>
    </w:p>
    <w:p w14:paraId="2731104D" w14:textId="77777777" w:rsidR="00F94F23" w:rsidRPr="00C737DE" w:rsidRDefault="00F94F23" w:rsidP="00F94F23">
      <w:pPr>
        <w:pStyle w:val="Nivel1"/>
        <w:numPr>
          <w:ilvl w:val="0"/>
          <w:numId w:val="29"/>
        </w:numPr>
        <w:tabs>
          <w:tab w:val="num" w:pos="0"/>
        </w:tabs>
        <w:spacing w:before="0" w:after="0" w:line="240" w:lineRule="auto"/>
        <w:ind w:left="284" w:firstLine="0"/>
        <w:outlineLvl w:val="9"/>
        <w:rPr>
          <w:b w:val="0"/>
          <w:bCs/>
          <w:sz w:val="22"/>
          <w:szCs w:val="22"/>
        </w:rPr>
      </w:pPr>
      <w:r w:rsidRPr="00C737DE">
        <w:rPr>
          <w:b w:val="0"/>
          <w:bCs/>
          <w:spacing w:val="6"/>
          <w:sz w:val="22"/>
          <w:szCs w:val="22"/>
        </w:rPr>
        <w:t xml:space="preserve">A validade mínima dos itens deverá ser de no mínimo </w:t>
      </w:r>
      <w:r w:rsidRPr="00C737DE">
        <w:rPr>
          <w:spacing w:val="6"/>
          <w:sz w:val="22"/>
          <w:szCs w:val="22"/>
        </w:rPr>
        <w:t>12 (DOZE) MESES</w:t>
      </w:r>
      <w:r w:rsidRPr="00C737DE">
        <w:rPr>
          <w:b w:val="0"/>
          <w:bCs/>
          <w:spacing w:val="6"/>
          <w:sz w:val="22"/>
          <w:szCs w:val="22"/>
        </w:rPr>
        <w:t xml:space="preserve"> a contar da entrega na Unidade de saúde e/ou obedecer no mínimo </w:t>
      </w:r>
      <w:r w:rsidRPr="00C737DE">
        <w:rPr>
          <w:spacing w:val="6"/>
          <w:sz w:val="22"/>
          <w:szCs w:val="22"/>
        </w:rPr>
        <w:t>75% DO PRAZO DE VALIDADE DO PRODUTO,</w:t>
      </w:r>
      <w:r w:rsidRPr="00C737DE">
        <w:rPr>
          <w:b w:val="0"/>
          <w:bCs/>
          <w:spacing w:val="6"/>
          <w:sz w:val="22"/>
          <w:szCs w:val="22"/>
        </w:rPr>
        <w:t xml:space="preserve"> podendo a Contratante definir no ato do pedido. Todo produto que constar data inferior ao previsto, deverá ser encaminhado Termo de Compromisso de Troca de mercadoria, se vencido, e autorização da responsável técnica;</w:t>
      </w:r>
    </w:p>
    <w:p w14:paraId="1D6886BD" w14:textId="46F6D6ED" w:rsidR="00F94F23" w:rsidRDefault="00E773A2" w:rsidP="00F94F23">
      <w:pPr>
        <w:spacing w:after="0" w:line="240" w:lineRule="auto"/>
        <w:ind w:left="284" w:right="0" w:firstLine="0"/>
        <w:rPr>
          <w:rFonts w:ascii="Arial" w:hAnsi="Arial" w:cs="Arial"/>
          <w:bCs/>
          <w:spacing w:val="6"/>
        </w:rPr>
      </w:pPr>
      <w:r w:rsidRPr="00C737DE">
        <w:rPr>
          <w:rFonts w:ascii="Arial" w:hAnsi="Arial" w:cs="Arial"/>
          <w:bCs/>
          <w:spacing w:val="6"/>
        </w:rPr>
        <w:t xml:space="preserve">Os itens devem ser entregues no Almoxarifado da Secretaria Municipal de Saúde localizado no endereço: Av. Genário da Costa Matos nº 1260 - centro de Deodápolis/MS em até </w:t>
      </w:r>
      <w:r w:rsidRPr="00C737DE">
        <w:rPr>
          <w:rFonts w:ascii="Arial" w:hAnsi="Arial" w:cs="Arial"/>
          <w:spacing w:val="6"/>
        </w:rPr>
        <w:t>15 (quinze) DIAS APÓS EMISSÃO DA SF</w:t>
      </w:r>
      <w:r w:rsidRPr="00C737DE">
        <w:rPr>
          <w:rFonts w:ascii="Arial" w:hAnsi="Arial" w:cs="Arial"/>
          <w:bCs/>
          <w:spacing w:val="6"/>
        </w:rPr>
        <w:t xml:space="preserve"> na embalagem original, em perfeito estado, sem sinais de violação, sem aderência ao produto, umidade, sem inadequação de conteúdo, identificado, nas condições de temperatura exigida em rótulo e com o número do registro emitido pela ANVISA, acompanhados da documentação fiscal, em duas vias, com especificação dos quantitativos discriminados na nota fiscal apresentados em unidades individualizadas</w:t>
      </w:r>
      <w:r>
        <w:rPr>
          <w:rFonts w:ascii="Arial" w:hAnsi="Arial" w:cs="Arial"/>
          <w:bCs/>
          <w:spacing w:val="6"/>
        </w:rPr>
        <w:t>.</w:t>
      </w:r>
    </w:p>
    <w:p w14:paraId="753A989D" w14:textId="77777777" w:rsidR="00E773A2" w:rsidRDefault="00E773A2" w:rsidP="00F94F23">
      <w:pPr>
        <w:spacing w:after="0" w:line="240" w:lineRule="auto"/>
        <w:ind w:left="284" w:right="0" w:firstLine="0"/>
        <w:rPr>
          <w:rFonts w:ascii="Arial" w:hAnsi="Arial" w:cs="Arial"/>
          <w:bCs/>
          <w:spacing w:val="6"/>
        </w:rPr>
      </w:pPr>
    </w:p>
    <w:p w14:paraId="21C81E41" w14:textId="77777777" w:rsidR="00860C11" w:rsidRPr="00C737DE" w:rsidRDefault="00860C11" w:rsidP="00860C11">
      <w:pPr>
        <w:pStyle w:val="Nivel1"/>
        <w:spacing w:before="0" w:after="0" w:line="240" w:lineRule="auto"/>
        <w:ind w:left="284" w:firstLine="0"/>
        <w:outlineLvl w:val="9"/>
        <w:rPr>
          <w:bCs/>
          <w:sz w:val="22"/>
          <w:szCs w:val="22"/>
          <w:lang w:eastAsia="en-US"/>
        </w:rPr>
      </w:pPr>
      <w:r w:rsidRPr="00C737DE">
        <w:rPr>
          <w:bCs/>
          <w:sz w:val="22"/>
          <w:szCs w:val="22"/>
          <w:lang w:eastAsia="en-US"/>
        </w:rPr>
        <w:t>OBRIGAÇÕES DA CONTRATANTE</w:t>
      </w:r>
    </w:p>
    <w:p w14:paraId="324D35D4" w14:textId="77777777" w:rsidR="00860C11" w:rsidRPr="00C737DE" w:rsidRDefault="00860C11" w:rsidP="00860C11">
      <w:pPr>
        <w:pStyle w:val="Nivel1"/>
        <w:numPr>
          <w:ilvl w:val="0"/>
          <w:numId w:val="0"/>
        </w:numPr>
        <w:spacing w:before="0" w:after="0" w:line="240" w:lineRule="auto"/>
        <w:ind w:left="284"/>
        <w:outlineLvl w:val="9"/>
        <w:rPr>
          <w:b w:val="0"/>
          <w:bCs/>
          <w:sz w:val="22"/>
          <w:szCs w:val="22"/>
        </w:rPr>
      </w:pPr>
      <w:r w:rsidRPr="00C737DE">
        <w:rPr>
          <w:b w:val="0"/>
          <w:bCs/>
          <w:sz w:val="22"/>
          <w:szCs w:val="22"/>
        </w:rPr>
        <w:t>São obrigações da Contratante:</w:t>
      </w:r>
    </w:p>
    <w:p w14:paraId="5716C8ED" w14:textId="77777777" w:rsidR="00860C11" w:rsidRPr="00C737DE" w:rsidRDefault="00860C11" w:rsidP="00860C11">
      <w:pPr>
        <w:pStyle w:val="Nivel1"/>
        <w:numPr>
          <w:ilvl w:val="1"/>
          <w:numId w:val="22"/>
        </w:numPr>
        <w:spacing w:before="0" w:after="0" w:line="240" w:lineRule="auto"/>
        <w:ind w:left="284" w:firstLine="0"/>
        <w:outlineLvl w:val="9"/>
        <w:rPr>
          <w:b w:val="0"/>
          <w:sz w:val="22"/>
          <w:szCs w:val="22"/>
        </w:rPr>
      </w:pPr>
      <w:r w:rsidRPr="00C737DE">
        <w:rPr>
          <w:b w:val="0"/>
          <w:sz w:val="22"/>
          <w:szCs w:val="22"/>
        </w:rPr>
        <w:t>Receber o objeto no prazo e condições estabelecidas no Edital e seus anexos;</w:t>
      </w:r>
    </w:p>
    <w:p w14:paraId="153D67CD" w14:textId="77777777" w:rsidR="00860C11" w:rsidRPr="00C737DE" w:rsidRDefault="00860C11" w:rsidP="00860C11">
      <w:pPr>
        <w:spacing w:after="0" w:line="240" w:lineRule="auto"/>
        <w:ind w:left="284" w:firstLine="0"/>
        <w:rPr>
          <w:rFonts w:ascii="Arial" w:hAnsi="Arial" w:cs="Arial"/>
        </w:rPr>
      </w:pPr>
    </w:p>
    <w:p w14:paraId="67D8C444" w14:textId="77777777" w:rsidR="00860C11" w:rsidRPr="00C737DE" w:rsidRDefault="00860C11" w:rsidP="00860C11">
      <w:pPr>
        <w:pStyle w:val="Nivel1"/>
        <w:numPr>
          <w:ilvl w:val="1"/>
          <w:numId w:val="22"/>
        </w:numPr>
        <w:spacing w:before="0" w:after="0" w:line="240" w:lineRule="auto"/>
        <w:ind w:left="284" w:firstLine="0"/>
        <w:outlineLvl w:val="9"/>
        <w:rPr>
          <w:b w:val="0"/>
          <w:sz w:val="22"/>
          <w:szCs w:val="22"/>
        </w:rPr>
      </w:pPr>
      <w:r w:rsidRPr="00C737DE">
        <w:rPr>
          <w:b w:val="0"/>
          <w:bCs/>
          <w:sz w:val="22"/>
          <w:szCs w:val="22"/>
        </w:rPr>
        <w:t>Ve</w:t>
      </w:r>
      <w:r w:rsidRPr="00C737DE">
        <w:rPr>
          <w:b w:val="0"/>
          <w:sz w:val="22"/>
          <w:szCs w:val="22"/>
        </w:rPr>
        <w:t>rificar minuciosamente, no prazo fixado, a conformidade dos bens recebidos com as especificações constantes do Edital e da proposta;</w:t>
      </w:r>
    </w:p>
    <w:p w14:paraId="01EE44C4" w14:textId="77777777" w:rsidR="00860C11" w:rsidRPr="00C737DE" w:rsidRDefault="00860C11" w:rsidP="00860C11">
      <w:pPr>
        <w:pStyle w:val="Nivel1"/>
        <w:numPr>
          <w:ilvl w:val="1"/>
          <w:numId w:val="22"/>
        </w:numPr>
        <w:spacing w:before="0" w:after="0" w:line="240" w:lineRule="auto"/>
        <w:ind w:left="284" w:firstLine="0"/>
        <w:outlineLvl w:val="9"/>
        <w:rPr>
          <w:b w:val="0"/>
          <w:bCs/>
          <w:sz w:val="22"/>
          <w:szCs w:val="22"/>
        </w:rPr>
      </w:pPr>
      <w:r w:rsidRPr="00C737DE">
        <w:rPr>
          <w:b w:val="0"/>
          <w:bCs/>
          <w:sz w:val="22"/>
          <w:szCs w:val="22"/>
        </w:rPr>
        <w:t>Prestar a Contratada todas as informações e esclarecimentos necessários para o cumprimento do contrata;</w:t>
      </w:r>
    </w:p>
    <w:p w14:paraId="2CD0C16F" w14:textId="77777777" w:rsidR="00860C11" w:rsidRPr="00C737DE" w:rsidRDefault="00860C11" w:rsidP="00860C11">
      <w:pPr>
        <w:pStyle w:val="Nivel1"/>
        <w:numPr>
          <w:ilvl w:val="1"/>
          <w:numId w:val="22"/>
        </w:numPr>
        <w:spacing w:before="0" w:after="0" w:line="240" w:lineRule="auto"/>
        <w:ind w:left="284" w:firstLine="0"/>
        <w:outlineLvl w:val="9"/>
        <w:rPr>
          <w:b w:val="0"/>
          <w:sz w:val="22"/>
          <w:szCs w:val="22"/>
        </w:rPr>
      </w:pPr>
      <w:r w:rsidRPr="00C737DE">
        <w:rPr>
          <w:b w:val="0"/>
          <w:sz w:val="22"/>
          <w:szCs w:val="22"/>
        </w:rPr>
        <w:t>Comunicar à Contratada, por escrito, sobre imperfeições, falhas ou irregularidades verificadas no objeto fornecido, para que seja substituído;</w:t>
      </w:r>
    </w:p>
    <w:p w14:paraId="5F999BF0" w14:textId="77777777" w:rsidR="00860C11" w:rsidRPr="00C737DE" w:rsidRDefault="00860C11" w:rsidP="00860C11">
      <w:pPr>
        <w:pStyle w:val="Nivel1"/>
        <w:numPr>
          <w:ilvl w:val="1"/>
          <w:numId w:val="22"/>
        </w:numPr>
        <w:spacing w:before="0" w:after="0" w:line="240" w:lineRule="auto"/>
        <w:ind w:left="284" w:firstLine="0"/>
        <w:outlineLvl w:val="9"/>
        <w:rPr>
          <w:b w:val="0"/>
          <w:sz w:val="22"/>
          <w:szCs w:val="22"/>
        </w:rPr>
      </w:pPr>
      <w:r w:rsidRPr="00C737DE">
        <w:rPr>
          <w:b w:val="0"/>
          <w:sz w:val="22"/>
          <w:szCs w:val="22"/>
        </w:rPr>
        <w:t>Acompanhar e fiscalizar o cumprimento das obrigações da Contratada, através de comissão/servidor especialmente designado;</w:t>
      </w:r>
    </w:p>
    <w:p w14:paraId="23002426" w14:textId="77777777" w:rsidR="00860C11" w:rsidRPr="00C737DE" w:rsidRDefault="00860C11" w:rsidP="00860C11">
      <w:pPr>
        <w:pStyle w:val="PargrafodaLista"/>
        <w:numPr>
          <w:ilvl w:val="1"/>
          <w:numId w:val="22"/>
        </w:numPr>
        <w:spacing w:after="0" w:line="240" w:lineRule="auto"/>
        <w:ind w:left="284" w:right="0" w:firstLine="0"/>
        <w:contextualSpacing w:val="0"/>
        <w:rPr>
          <w:rFonts w:ascii="Arial" w:hAnsi="Arial" w:cs="Arial"/>
        </w:rPr>
      </w:pPr>
      <w:r w:rsidRPr="00C737DE">
        <w:rPr>
          <w:rFonts w:ascii="Arial" w:hAnsi="Arial" w:cs="Arial"/>
        </w:rPr>
        <w:t>Efetuar o pagamento à Contratada no valor correspondente ao fornecimento do objeto, no prazo e forma estabelecidos no Edital e seus anexos;</w:t>
      </w:r>
    </w:p>
    <w:p w14:paraId="5777971A" w14:textId="77777777" w:rsidR="00860C11" w:rsidRPr="00C737DE" w:rsidRDefault="00860C11" w:rsidP="00860C11">
      <w:pPr>
        <w:pStyle w:val="PargrafodaLista"/>
        <w:numPr>
          <w:ilvl w:val="1"/>
          <w:numId w:val="22"/>
        </w:numPr>
        <w:spacing w:after="0" w:line="240" w:lineRule="auto"/>
        <w:ind w:left="284" w:right="0" w:firstLine="0"/>
        <w:contextualSpacing w:val="0"/>
        <w:rPr>
          <w:rFonts w:ascii="Arial" w:hAnsi="Arial" w:cs="Arial"/>
        </w:rPr>
      </w:pPr>
      <w:r w:rsidRPr="00C737DE">
        <w:rPr>
          <w:rFonts w:ascii="Arial" w:hAnsi="Arial" w:cs="Arial"/>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1EC9D5C" w14:textId="77777777" w:rsidR="00860C11" w:rsidRPr="00C737DE" w:rsidRDefault="00860C11" w:rsidP="00860C11">
      <w:pPr>
        <w:pStyle w:val="PargrafodaLista"/>
        <w:spacing w:after="0" w:line="240" w:lineRule="auto"/>
        <w:ind w:left="284" w:firstLine="0"/>
        <w:contextualSpacing w:val="0"/>
        <w:rPr>
          <w:rFonts w:ascii="Arial" w:hAnsi="Arial" w:cs="Arial"/>
        </w:rPr>
      </w:pPr>
    </w:p>
    <w:p w14:paraId="0D5D8EE4" w14:textId="77777777" w:rsidR="00860C11" w:rsidRPr="00C737DE" w:rsidRDefault="00860C11" w:rsidP="00860C11">
      <w:pPr>
        <w:pStyle w:val="Nivel1"/>
        <w:spacing w:before="0" w:after="0" w:line="240" w:lineRule="auto"/>
        <w:ind w:left="284" w:firstLine="0"/>
        <w:outlineLvl w:val="9"/>
        <w:rPr>
          <w:bCs/>
          <w:sz w:val="22"/>
          <w:szCs w:val="22"/>
        </w:rPr>
      </w:pPr>
      <w:r w:rsidRPr="00C737DE">
        <w:rPr>
          <w:bCs/>
          <w:sz w:val="22"/>
          <w:szCs w:val="22"/>
        </w:rPr>
        <w:lastRenderedPageBreak/>
        <w:t>OBRIGAÇÕES DA CONTRATADA</w:t>
      </w:r>
    </w:p>
    <w:p w14:paraId="75B91F56" w14:textId="77777777" w:rsidR="00860C11" w:rsidRPr="00C737DE" w:rsidRDefault="00860C11" w:rsidP="00860C11">
      <w:pPr>
        <w:numPr>
          <w:ilvl w:val="1"/>
          <w:numId w:val="22"/>
        </w:numPr>
        <w:spacing w:after="0" w:line="240" w:lineRule="auto"/>
        <w:ind w:left="284" w:right="0" w:firstLine="0"/>
        <w:rPr>
          <w:rFonts w:ascii="Arial" w:hAnsi="Arial" w:cs="Arial"/>
        </w:rPr>
      </w:pPr>
      <w:r w:rsidRPr="00C737DE">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59F4216C" w14:textId="77777777" w:rsidR="00860C11" w:rsidRPr="00C737DE" w:rsidRDefault="00860C11" w:rsidP="00860C11">
      <w:pPr>
        <w:numPr>
          <w:ilvl w:val="1"/>
          <w:numId w:val="22"/>
        </w:numPr>
        <w:spacing w:after="0" w:line="240" w:lineRule="auto"/>
        <w:ind w:left="284" w:right="0" w:firstLine="0"/>
        <w:rPr>
          <w:rFonts w:ascii="Arial" w:hAnsi="Arial" w:cs="Arial"/>
        </w:rPr>
      </w:pPr>
      <w:r w:rsidRPr="00C737DE">
        <w:rPr>
          <w:rFonts w:ascii="Arial" w:hAnsi="Arial" w:cs="Arial"/>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05B31DC1" w14:textId="77777777" w:rsidR="00860C11" w:rsidRPr="00C737DE" w:rsidRDefault="00860C11" w:rsidP="00860C11">
      <w:pPr>
        <w:numPr>
          <w:ilvl w:val="1"/>
          <w:numId w:val="22"/>
        </w:numPr>
        <w:spacing w:after="0" w:line="240" w:lineRule="auto"/>
        <w:ind w:left="284" w:right="0" w:firstLine="0"/>
        <w:rPr>
          <w:rFonts w:ascii="Arial" w:hAnsi="Arial" w:cs="Arial"/>
        </w:rPr>
      </w:pPr>
      <w:r w:rsidRPr="00C737DE">
        <w:rPr>
          <w:rFonts w:ascii="Arial" w:hAnsi="Arial" w:cs="Arial"/>
          <w:bCs/>
        </w:rPr>
        <w:t>Responsabilizar-se pelos vícios e danos decorrentes da execução do serviço e dos materiais fornecidos, de acordo o Código de Defesa do Consumidor (Lei no 8.078, de 1990);</w:t>
      </w:r>
    </w:p>
    <w:p w14:paraId="43892FB5" w14:textId="77777777" w:rsidR="00860C11" w:rsidRPr="00C737DE" w:rsidRDefault="00860C11" w:rsidP="00860C11">
      <w:pPr>
        <w:numPr>
          <w:ilvl w:val="1"/>
          <w:numId w:val="22"/>
        </w:numPr>
        <w:spacing w:after="0" w:line="240" w:lineRule="auto"/>
        <w:ind w:left="284" w:right="0" w:firstLine="0"/>
        <w:rPr>
          <w:rFonts w:ascii="Arial" w:hAnsi="Arial" w:cs="Arial"/>
        </w:rPr>
      </w:pPr>
      <w:r w:rsidRPr="00C737DE">
        <w:rPr>
          <w:rFonts w:ascii="Arial" w:hAnsi="Arial" w:cs="Arial"/>
        </w:rPr>
        <w:t>O dever previsto no subitem anterior implica na obrigação de, a critério da Administração, substituir, corrigir ou reparar, às suas expensas o serviço/materiais/insumos e demais itens com avarias ou defeitos, ou que não atendam às exigências previstas no Termo de Referência e Contrato;</w:t>
      </w:r>
    </w:p>
    <w:p w14:paraId="00F80E3F" w14:textId="77777777" w:rsidR="00860C11" w:rsidRPr="00C737DE" w:rsidRDefault="00860C11" w:rsidP="00860C11">
      <w:pPr>
        <w:numPr>
          <w:ilvl w:val="1"/>
          <w:numId w:val="22"/>
        </w:numPr>
        <w:spacing w:after="0" w:line="240" w:lineRule="auto"/>
        <w:ind w:left="284" w:right="0" w:firstLine="0"/>
        <w:rPr>
          <w:rFonts w:ascii="Arial" w:hAnsi="Arial" w:cs="Arial"/>
        </w:rPr>
      </w:pPr>
      <w:r w:rsidRPr="00C737DE">
        <w:rPr>
          <w:rFonts w:ascii="Arial" w:hAnsi="Arial" w:cs="Arial"/>
        </w:rPr>
        <w:t>Responsabilizar-se pelas despesas dos tributos, encargos trabalhistas, previdenciários, fiscais, comerciais, taxas, fretes, seguros, deslocamento de pessoal, quaisquer outras que incidam ou venham a incidir na execução do contrato;</w:t>
      </w:r>
    </w:p>
    <w:p w14:paraId="4747320C" w14:textId="77777777" w:rsidR="00860C11" w:rsidRPr="00C737DE" w:rsidRDefault="00860C11" w:rsidP="00860C11">
      <w:pPr>
        <w:numPr>
          <w:ilvl w:val="1"/>
          <w:numId w:val="22"/>
        </w:numPr>
        <w:spacing w:after="0" w:line="240" w:lineRule="auto"/>
        <w:ind w:left="284" w:right="0" w:firstLine="0"/>
        <w:rPr>
          <w:rFonts w:ascii="Arial" w:hAnsi="Arial" w:cs="Arial"/>
        </w:rPr>
      </w:pPr>
      <w:r w:rsidRPr="00C737DE">
        <w:rPr>
          <w:rFonts w:ascii="Arial" w:hAnsi="Arial" w:cs="Arial"/>
        </w:rPr>
        <w:t>Comunicar à Contratante, no prazo máximo de 24 (vinte e quatro) horas que antecede a data da entrega, os motivos que impossibilitem o cumprimento do prazo previsto, com a devida comprovação;</w:t>
      </w:r>
    </w:p>
    <w:p w14:paraId="1157C1D1" w14:textId="77777777" w:rsidR="00860C11" w:rsidRPr="00C737DE" w:rsidRDefault="00860C11" w:rsidP="00860C11">
      <w:pPr>
        <w:numPr>
          <w:ilvl w:val="1"/>
          <w:numId w:val="22"/>
        </w:numPr>
        <w:spacing w:after="0" w:line="240" w:lineRule="auto"/>
        <w:ind w:left="284" w:right="0" w:firstLine="0"/>
        <w:rPr>
          <w:rFonts w:ascii="Arial" w:hAnsi="Arial" w:cs="Arial"/>
        </w:rPr>
      </w:pPr>
      <w:r w:rsidRPr="00C737DE">
        <w:rPr>
          <w:rFonts w:ascii="Arial" w:hAnsi="Arial" w:cs="Arial"/>
        </w:rPr>
        <w:t>Atender prontamente a quaisquer exigências da Administração, inerentes ao objeto da presente licitação;</w:t>
      </w:r>
    </w:p>
    <w:p w14:paraId="6EB32A7E" w14:textId="77777777" w:rsidR="00860C11" w:rsidRPr="00C737DE" w:rsidRDefault="00860C11" w:rsidP="00860C11">
      <w:pPr>
        <w:numPr>
          <w:ilvl w:val="1"/>
          <w:numId w:val="22"/>
        </w:numPr>
        <w:spacing w:after="0" w:line="240" w:lineRule="auto"/>
        <w:ind w:left="284" w:right="0" w:firstLine="0"/>
        <w:rPr>
          <w:rFonts w:ascii="Arial" w:hAnsi="Arial" w:cs="Arial"/>
        </w:rPr>
      </w:pPr>
      <w:r w:rsidRPr="00C737DE">
        <w:rPr>
          <w:rFonts w:ascii="Arial" w:hAnsi="Arial" w:cs="Arial"/>
        </w:rPr>
        <w:t>Manter, durante toda a execução do contrato, em compatibilidade com as obrigações assumidas, todas as condições de habilitação e qualificação exigidas na licitação.</w:t>
      </w:r>
    </w:p>
    <w:p w14:paraId="05A9F542" w14:textId="55A86CE7" w:rsidR="00860C11" w:rsidRPr="00C737DE" w:rsidRDefault="00860C11" w:rsidP="00860C11">
      <w:pPr>
        <w:pStyle w:val="PargrafodaLista"/>
        <w:widowControl w:val="0"/>
        <w:tabs>
          <w:tab w:val="left" w:pos="1958"/>
        </w:tabs>
        <w:autoSpaceDE w:val="0"/>
        <w:autoSpaceDN w:val="0"/>
        <w:spacing w:after="0" w:line="240" w:lineRule="auto"/>
        <w:ind w:left="284" w:firstLine="0"/>
        <w:contextualSpacing w:val="0"/>
        <w:rPr>
          <w:rFonts w:ascii="Arial" w:hAnsi="Arial" w:cs="Arial"/>
        </w:rPr>
      </w:pPr>
      <w:r w:rsidRPr="00C737DE">
        <w:rPr>
          <w:rFonts w:ascii="Arial" w:hAnsi="Arial" w:cs="Arial"/>
          <w:spacing w:val="6"/>
        </w:rPr>
        <w:t xml:space="preserve"> </w:t>
      </w:r>
    </w:p>
    <w:p w14:paraId="6432856B" w14:textId="77777777" w:rsidR="00860C11" w:rsidRPr="00C737DE" w:rsidRDefault="00860C11" w:rsidP="00860C11">
      <w:pPr>
        <w:pStyle w:val="Nivel1"/>
        <w:numPr>
          <w:ilvl w:val="0"/>
          <w:numId w:val="30"/>
        </w:numPr>
        <w:spacing w:before="0" w:after="0" w:line="240" w:lineRule="auto"/>
        <w:ind w:left="284" w:firstLine="0"/>
        <w:outlineLvl w:val="9"/>
        <w:rPr>
          <w:bCs/>
          <w:sz w:val="22"/>
          <w:szCs w:val="22"/>
        </w:rPr>
      </w:pPr>
      <w:r w:rsidRPr="00C737DE">
        <w:rPr>
          <w:bCs/>
          <w:sz w:val="22"/>
          <w:szCs w:val="22"/>
        </w:rPr>
        <w:t>DA SUBCONTRATAÇÃO</w:t>
      </w:r>
    </w:p>
    <w:p w14:paraId="74CAD3B8" w14:textId="77777777" w:rsidR="00860C11" w:rsidRPr="00C737DE" w:rsidRDefault="00860C11" w:rsidP="00860C11">
      <w:pPr>
        <w:pStyle w:val="PargrafodaLista"/>
        <w:numPr>
          <w:ilvl w:val="1"/>
          <w:numId w:val="30"/>
        </w:numPr>
        <w:spacing w:after="0" w:line="240" w:lineRule="auto"/>
        <w:ind w:left="284" w:right="0" w:firstLine="0"/>
        <w:contextualSpacing w:val="0"/>
        <w:rPr>
          <w:rFonts w:ascii="Arial" w:hAnsi="Arial" w:cs="Arial"/>
          <w:iCs/>
        </w:rPr>
      </w:pPr>
      <w:r w:rsidRPr="00C737DE">
        <w:rPr>
          <w:rFonts w:ascii="Arial" w:hAnsi="Arial" w:cs="Arial"/>
          <w:iCs/>
        </w:rPr>
        <w:t>Não será admitida a subcontratação do objeto licitatório.</w:t>
      </w:r>
    </w:p>
    <w:p w14:paraId="2429425E" w14:textId="77777777" w:rsidR="00860C11" w:rsidRPr="00C737DE" w:rsidRDefault="00860C11" w:rsidP="00860C11">
      <w:pPr>
        <w:pStyle w:val="PargrafodaLista"/>
        <w:spacing w:after="0" w:line="240" w:lineRule="auto"/>
        <w:ind w:left="284" w:firstLine="0"/>
        <w:contextualSpacing w:val="0"/>
        <w:rPr>
          <w:rFonts w:ascii="Arial" w:hAnsi="Arial" w:cs="Arial"/>
          <w:iCs/>
        </w:rPr>
      </w:pPr>
    </w:p>
    <w:p w14:paraId="5DE3CD37" w14:textId="77777777" w:rsidR="00860C11" w:rsidRPr="00C737DE" w:rsidRDefault="00860C11" w:rsidP="00860C11">
      <w:pPr>
        <w:pStyle w:val="Nivel1"/>
        <w:numPr>
          <w:ilvl w:val="0"/>
          <w:numId w:val="30"/>
        </w:numPr>
        <w:tabs>
          <w:tab w:val="num" w:pos="360"/>
        </w:tabs>
        <w:spacing w:before="0" w:after="0" w:line="240" w:lineRule="auto"/>
        <w:ind w:left="284" w:firstLine="0"/>
        <w:outlineLvl w:val="9"/>
        <w:rPr>
          <w:bCs/>
          <w:sz w:val="22"/>
          <w:szCs w:val="22"/>
          <w:lang w:eastAsia="en-US"/>
        </w:rPr>
      </w:pPr>
      <w:r w:rsidRPr="00C737DE">
        <w:rPr>
          <w:bCs/>
          <w:sz w:val="22"/>
          <w:szCs w:val="22"/>
          <w:lang w:eastAsia="en-US"/>
        </w:rPr>
        <w:t>DA ALTERAÇÃO SUBJETIVA</w:t>
      </w:r>
    </w:p>
    <w:p w14:paraId="6CAB3780" w14:textId="77777777" w:rsidR="00860C11" w:rsidRPr="00C737DE" w:rsidRDefault="00860C11" w:rsidP="00860C11">
      <w:pPr>
        <w:numPr>
          <w:ilvl w:val="1"/>
          <w:numId w:val="30"/>
        </w:numPr>
        <w:spacing w:after="0" w:line="240" w:lineRule="auto"/>
        <w:ind w:left="284" w:right="0" w:firstLine="0"/>
        <w:rPr>
          <w:rFonts w:ascii="Arial" w:hAnsi="Arial" w:cs="Arial"/>
        </w:rPr>
      </w:pPr>
      <w:r w:rsidRPr="00C737DE">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F7D27AD" w14:textId="77777777" w:rsidR="00860C11" w:rsidRPr="00C737DE" w:rsidRDefault="00860C11" w:rsidP="00860C11">
      <w:pPr>
        <w:spacing w:after="0" w:line="240" w:lineRule="auto"/>
        <w:ind w:left="284" w:firstLine="0"/>
        <w:rPr>
          <w:rFonts w:ascii="Arial" w:hAnsi="Arial" w:cs="Arial"/>
        </w:rPr>
      </w:pPr>
    </w:p>
    <w:p w14:paraId="7F68138D" w14:textId="77777777" w:rsidR="00860C11" w:rsidRPr="00C737DE" w:rsidRDefault="00860C11" w:rsidP="00860C11">
      <w:pPr>
        <w:pStyle w:val="Nivel1"/>
        <w:numPr>
          <w:ilvl w:val="0"/>
          <w:numId w:val="30"/>
        </w:numPr>
        <w:tabs>
          <w:tab w:val="num" w:pos="360"/>
        </w:tabs>
        <w:spacing w:before="0" w:after="0" w:line="240" w:lineRule="auto"/>
        <w:ind w:left="284" w:firstLine="0"/>
        <w:outlineLvl w:val="9"/>
        <w:rPr>
          <w:bCs/>
          <w:sz w:val="22"/>
          <w:szCs w:val="22"/>
          <w:lang w:eastAsia="en-US"/>
        </w:rPr>
      </w:pPr>
      <w:r w:rsidRPr="00C737DE">
        <w:rPr>
          <w:bCs/>
          <w:sz w:val="22"/>
          <w:szCs w:val="22"/>
          <w:lang w:eastAsia="en-US"/>
        </w:rPr>
        <w:t xml:space="preserve">DO CONTROLE </w:t>
      </w:r>
      <w:r w:rsidRPr="00C737DE">
        <w:rPr>
          <w:bCs/>
          <w:color w:val="auto"/>
          <w:sz w:val="22"/>
          <w:szCs w:val="22"/>
          <w:lang w:eastAsia="en-US"/>
        </w:rPr>
        <w:t xml:space="preserve">E FISCALIZAÇÃO DA </w:t>
      </w:r>
      <w:r w:rsidRPr="00C737DE">
        <w:rPr>
          <w:bCs/>
          <w:sz w:val="22"/>
          <w:szCs w:val="22"/>
          <w:lang w:eastAsia="en-US"/>
        </w:rPr>
        <w:t>EXECUÇÃO</w:t>
      </w:r>
    </w:p>
    <w:p w14:paraId="12861697" w14:textId="77777777" w:rsidR="00860C11" w:rsidRPr="00C737DE" w:rsidRDefault="00860C11" w:rsidP="00860C11">
      <w:pPr>
        <w:numPr>
          <w:ilvl w:val="1"/>
          <w:numId w:val="30"/>
        </w:numPr>
        <w:spacing w:after="0" w:line="240" w:lineRule="auto"/>
        <w:ind w:left="284" w:right="0" w:firstLine="0"/>
        <w:rPr>
          <w:rFonts w:ascii="Arial" w:hAnsi="Arial" w:cs="Arial"/>
          <w:bCs/>
        </w:rPr>
      </w:pPr>
      <w:r w:rsidRPr="00C737DE">
        <w:rPr>
          <w:rFonts w:ascii="Arial" w:hAnsi="Arial" w:cs="Arial"/>
        </w:rPr>
        <w:t>Será designado representante para acompanhar e fiscalizar a entrega dos bens, anotando em registro próprio todas as ocorrências relacionadas com a execução e determinando o que for necessário à regularização.</w:t>
      </w:r>
    </w:p>
    <w:p w14:paraId="3D1D5973" w14:textId="77777777" w:rsidR="00860C11" w:rsidRPr="00C737DE" w:rsidRDefault="00860C11" w:rsidP="00860C11">
      <w:pPr>
        <w:numPr>
          <w:ilvl w:val="1"/>
          <w:numId w:val="30"/>
        </w:numPr>
        <w:spacing w:after="0" w:line="240" w:lineRule="auto"/>
        <w:ind w:left="284" w:right="0" w:firstLine="0"/>
        <w:rPr>
          <w:rFonts w:ascii="Arial" w:hAnsi="Arial" w:cs="Arial"/>
        </w:rPr>
      </w:pPr>
      <w:r w:rsidRPr="00C737DE">
        <w:rPr>
          <w:rFonts w:ascii="Arial" w:hAnsi="Arial" w:cs="Arial"/>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29FD6C44" w14:textId="77777777" w:rsidR="00860C11" w:rsidRPr="00C737DE" w:rsidRDefault="00860C11" w:rsidP="00860C11">
      <w:pPr>
        <w:numPr>
          <w:ilvl w:val="1"/>
          <w:numId w:val="30"/>
        </w:numPr>
        <w:spacing w:after="0" w:line="240" w:lineRule="auto"/>
        <w:ind w:left="284" w:right="0" w:firstLine="0"/>
        <w:rPr>
          <w:rFonts w:ascii="Arial" w:hAnsi="Arial" w:cs="Arial"/>
        </w:rPr>
      </w:pPr>
      <w:r w:rsidRPr="00C737DE">
        <w:rPr>
          <w:rFonts w:ascii="Arial" w:hAnsi="Arial"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A2F3E39" w14:textId="77777777" w:rsidR="00860C11" w:rsidRPr="00C737DE" w:rsidRDefault="00860C11" w:rsidP="00860C11">
      <w:pPr>
        <w:spacing w:after="0" w:line="240" w:lineRule="auto"/>
        <w:ind w:left="284" w:firstLine="0"/>
        <w:rPr>
          <w:rFonts w:ascii="Arial" w:hAnsi="Arial" w:cs="Arial"/>
        </w:rPr>
      </w:pPr>
    </w:p>
    <w:p w14:paraId="01730287" w14:textId="77777777" w:rsidR="00860C11" w:rsidRPr="00C737DE" w:rsidRDefault="00860C11" w:rsidP="00860C11">
      <w:pPr>
        <w:pStyle w:val="Nivel1"/>
        <w:numPr>
          <w:ilvl w:val="0"/>
          <w:numId w:val="30"/>
        </w:numPr>
        <w:tabs>
          <w:tab w:val="num" w:pos="360"/>
        </w:tabs>
        <w:spacing w:before="0" w:after="0" w:line="240" w:lineRule="auto"/>
        <w:ind w:left="284" w:firstLine="0"/>
        <w:outlineLvl w:val="9"/>
        <w:rPr>
          <w:bCs/>
          <w:sz w:val="22"/>
          <w:szCs w:val="22"/>
        </w:rPr>
      </w:pPr>
      <w:r w:rsidRPr="00C737DE">
        <w:rPr>
          <w:bCs/>
          <w:sz w:val="22"/>
          <w:szCs w:val="22"/>
        </w:rPr>
        <w:t>DO PAGAMENTO</w:t>
      </w:r>
    </w:p>
    <w:p w14:paraId="62B34DAE" w14:textId="77777777" w:rsidR="00860C11" w:rsidRPr="00C737DE" w:rsidRDefault="00860C11" w:rsidP="00860C11">
      <w:pPr>
        <w:pStyle w:val="PargrafodaLista"/>
        <w:numPr>
          <w:ilvl w:val="1"/>
          <w:numId w:val="30"/>
        </w:numPr>
        <w:spacing w:after="0" w:line="240" w:lineRule="auto"/>
        <w:ind w:left="284" w:right="0" w:firstLine="0"/>
        <w:contextualSpacing w:val="0"/>
        <w:rPr>
          <w:rFonts w:ascii="Arial" w:hAnsi="Arial" w:cs="Arial"/>
        </w:rPr>
      </w:pPr>
      <w:r w:rsidRPr="00C737DE">
        <w:rPr>
          <w:rFonts w:ascii="Arial" w:hAnsi="Arial" w:cs="Arial"/>
        </w:rPr>
        <w:t xml:space="preserve">O pagamento será realizado no prazo máximo de até </w:t>
      </w:r>
      <w:r w:rsidRPr="00C737DE">
        <w:rPr>
          <w:rFonts w:ascii="Arial" w:hAnsi="Arial" w:cs="Arial"/>
          <w:bCs/>
        </w:rPr>
        <w:t>30 (trinta)</w:t>
      </w:r>
      <w:r w:rsidRPr="00C737DE">
        <w:rPr>
          <w:rFonts w:ascii="Arial" w:hAnsi="Arial" w:cs="Arial"/>
          <w:bCs/>
          <w:color w:val="FF0000"/>
        </w:rPr>
        <w:t xml:space="preserve"> </w:t>
      </w:r>
      <w:r w:rsidRPr="00C737DE">
        <w:rPr>
          <w:rFonts w:ascii="Arial" w:hAnsi="Arial" w:cs="Arial"/>
          <w:bCs/>
        </w:rPr>
        <w:t>dias</w:t>
      </w:r>
      <w:r w:rsidRPr="00C737DE">
        <w:rPr>
          <w:rFonts w:ascii="Arial" w:hAnsi="Arial" w:cs="Arial"/>
        </w:rPr>
        <w:t>, contados a partir do recebimento dos materiais, da Nota Fiscal ou Fatura, através de ordem bancária, para crédito em banco, agência e conta corrente indicados pelo contratado.</w:t>
      </w:r>
    </w:p>
    <w:p w14:paraId="13B7E69D" w14:textId="77777777" w:rsidR="00860C11" w:rsidRPr="00C737DE" w:rsidRDefault="00860C11" w:rsidP="00860C11">
      <w:pPr>
        <w:pStyle w:val="PargrafodaLista"/>
        <w:numPr>
          <w:ilvl w:val="1"/>
          <w:numId w:val="30"/>
        </w:numPr>
        <w:spacing w:after="0" w:line="240" w:lineRule="auto"/>
        <w:ind w:left="284" w:right="0" w:firstLine="0"/>
        <w:contextualSpacing w:val="0"/>
        <w:rPr>
          <w:rFonts w:ascii="Arial" w:hAnsi="Arial" w:cs="Arial"/>
        </w:rPr>
      </w:pPr>
      <w:r w:rsidRPr="00C737DE">
        <w:rPr>
          <w:rFonts w:ascii="Arial" w:hAnsi="Arial" w:cs="Arial"/>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w:t>
      </w:r>
      <w:r w:rsidRPr="00C737DE">
        <w:rPr>
          <w:rFonts w:ascii="Arial" w:hAnsi="Arial" w:cs="Arial"/>
        </w:rPr>
        <w:lastRenderedPageBreak/>
        <w:t>pagamento ficará sobrestado até que a Contratada providencie as medidas saneadoras. Nesta hipótese, o prazo para pagamento iniciar-se-á após a comprovação da regularização da situação, não acarretando qualquer ônus para a Contratante.</w:t>
      </w:r>
    </w:p>
    <w:p w14:paraId="1116E177" w14:textId="77777777" w:rsidR="00860C11" w:rsidRPr="00C737DE" w:rsidRDefault="00860C11" w:rsidP="00860C11">
      <w:pPr>
        <w:numPr>
          <w:ilvl w:val="1"/>
          <w:numId w:val="30"/>
        </w:numPr>
        <w:spacing w:after="0" w:line="240" w:lineRule="auto"/>
        <w:ind w:left="284" w:right="0" w:firstLine="0"/>
        <w:rPr>
          <w:rFonts w:ascii="Arial" w:hAnsi="Arial" w:cs="Arial"/>
        </w:rPr>
      </w:pPr>
      <w:r w:rsidRPr="00C737DE">
        <w:rPr>
          <w:rFonts w:ascii="Arial" w:hAnsi="Arial" w:cs="Arial"/>
        </w:rPr>
        <w:t>Será considerada data do pagamento o dia em que constar como emitida a ordem bancária para pagamento.</w:t>
      </w:r>
    </w:p>
    <w:p w14:paraId="35D45032" w14:textId="77777777" w:rsidR="00860C11" w:rsidRPr="00C737DE" w:rsidRDefault="00860C11" w:rsidP="00860C11">
      <w:pPr>
        <w:numPr>
          <w:ilvl w:val="1"/>
          <w:numId w:val="30"/>
        </w:numPr>
        <w:spacing w:after="0" w:line="240" w:lineRule="auto"/>
        <w:ind w:left="284" w:right="0" w:firstLine="0"/>
        <w:rPr>
          <w:rFonts w:ascii="Arial" w:hAnsi="Arial" w:cs="Arial"/>
        </w:rPr>
      </w:pPr>
      <w:r w:rsidRPr="00C737DE">
        <w:rPr>
          <w:rFonts w:ascii="Arial" w:hAnsi="Arial" w:cs="Arial"/>
        </w:rPr>
        <w:t xml:space="preserve">Antes de cada pagamento à contratada, será realizada consulta para verificar a manutenção das condições de habilitação exigidas no edital. </w:t>
      </w:r>
    </w:p>
    <w:p w14:paraId="2D157052" w14:textId="77777777" w:rsidR="00860C11" w:rsidRPr="00C737DE" w:rsidRDefault="00860C11" w:rsidP="00860C11">
      <w:pPr>
        <w:numPr>
          <w:ilvl w:val="1"/>
          <w:numId w:val="30"/>
        </w:numPr>
        <w:spacing w:after="0" w:line="240" w:lineRule="auto"/>
        <w:ind w:left="284" w:right="0" w:firstLine="0"/>
        <w:rPr>
          <w:rFonts w:ascii="Arial" w:hAnsi="Arial" w:cs="Arial"/>
        </w:rPr>
      </w:pPr>
      <w:r w:rsidRPr="00C737DE">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A82D1AE" w14:textId="77777777" w:rsidR="00860C11" w:rsidRPr="00C737DE" w:rsidRDefault="00860C11" w:rsidP="00860C11">
      <w:pPr>
        <w:pStyle w:val="PargrafodaLista"/>
        <w:numPr>
          <w:ilvl w:val="1"/>
          <w:numId w:val="30"/>
        </w:numPr>
        <w:spacing w:after="0" w:line="240" w:lineRule="auto"/>
        <w:ind w:left="284" w:right="0" w:firstLine="0"/>
        <w:contextualSpacing w:val="0"/>
        <w:rPr>
          <w:rFonts w:ascii="Arial" w:hAnsi="Arial" w:cs="Arial"/>
        </w:rPr>
      </w:pPr>
      <w:r w:rsidRPr="00C737DE">
        <w:rPr>
          <w:rFonts w:ascii="Arial" w:hAnsi="Arial" w:cs="Arial"/>
        </w:rPr>
        <w:t>Quando do pagamento, será efetuada a retenção tributária prevista na legislação aplicável.</w:t>
      </w:r>
    </w:p>
    <w:p w14:paraId="77B2DC85" w14:textId="77777777" w:rsidR="00860C11" w:rsidRPr="00C737DE" w:rsidRDefault="00860C11" w:rsidP="00860C11">
      <w:pPr>
        <w:numPr>
          <w:ilvl w:val="2"/>
          <w:numId w:val="30"/>
        </w:numPr>
        <w:tabs>
          <w:tab w:val="left" w:pos="1440"/>
        </w:tabs>
        <w:autoSpaceDE w:val="0"/>
        <w:snapToGrid w:val="0"/>
        <w:spacing w:after="0" w:line="240" w:lineRule="auto"/>
        <w:ind w:left="284" w:right="0" w:firstLine="0"/>
        <w:rPr>
          <w:rFonts w:ascii="Arial" w:hAnsi="Arial" w:cs="Arial"/>
        </w:rPr>
      </w:pPr>
      <w:r w:rsidRPr="00C737DE">
        <w:rPr>
          <w:rFonts w:ascii="Arial" w:hAnsi="Arial" w:cs="Arial"/>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3C2D221" w14:textId="77777777" w:rsidR="00860C11" w:rsidRPr="00C737DE" w:rsidRDefault="00860C11" w:rsidP="00997C1A">
      <w:pPr>
        <w:pStyle w:val="PargrafodaLista"/>
        <w:spacing w:after="0" w:line="240" w:lineRule="auto"/>
        <w:ind w:left="284" w:right="4" w:firstLine="0"/>
        <w:contextualSpacing w:val="0"/>
        <w:rPr>
          <w:rFonts w:ascii="Arial" w:hAnsi="Arial" w:cs="Arial"/>
        </w:rPr>
      </w:pPr>
      <w:r w:rsidRPr="00C737DE">
        <w:rPr>
          <w:rFonts w:ascii="Arial" w:hAnsi="Arial" w:cs="Arial"/>
        </w:rPr>
        <w:t>11.9.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0404008D" w14:textId="77777777" w:rsidR="00860C11" w:rsidRPr="00C737DE" w:rsidRDefault="00860C11" w:rsidP="00860C11">
      <w:pPr>
        <w:tabs>
          <w:tab w:val="left" w:pos="1701"/>
        </w:tabs>
        <w:spacing w:after="0" w:line="240" w:lineRule="auto"/>
        <w:ind w:left="284" w:firstLine="0"/>
        <w:rPr>
          <w:rFonts w:ascii="Arial" w:hAnsi="Arial" w:cs="Arial"/>
        </w:rPr>
      </w:pPr>
      <w:r w:rsidRPr="00C737DE">
        <w:rPr>
          <w:rFonts w:ascii="Arial" w:hAnsi="Arial" w:cs="Arial"/>
        </w:rPr>
        <w:t>EM = I x N x VP, sendo:</w:t>
      </w:r>
    </w:p>
    <w:p w14:paraId="2895DC6B" w14:textId="77777777" w:rsidR="00860C11" w:rsidRPr="00C737DE" w:rsidRDefault="00860C11" w:rsidP="00860C11">
      <w:pPr>
        <w:tabs>
          <w:tab w:val="left" w:pos="1701"/>
        </w:tabs>
        <w:spacing w:after="0" w:line="240" w:lineRule="auto"/>
        <w:ind w:left="284" w:firstLine="0"/>
        <w:rPr>
          <w:rFonts w:ascii="Arial" w:hAnsi="Arial" w:cs="Arial"/>
          <w:snapToGrid w:val="0"/>
        </w:rPr>
      </w:pPr>
      <w:r w:rsidRPr="00C737DE">
        <w:rPr>
          <w:rFonts w:ascii="Arial" w:hAnsi="Arial" w:cs="Arial"/>
          <w:snapToGrid w:val="0"/>
        </w:rPr>
        <w:t>EM = Encargos moratórios;</w:t>
      </w:r>
    </w:p>
    <w:p w14:paraId="1835BB62" w14:textId="77777777" w:rsidR="00860C11" w:rsidRPr="00C737DE" w:rsidRDefault="00860C11" w:rsidP="00860C11">
      <w:pPr>
        <w:tabs>
          <w:tab w:val="left" w:pos="1701"/>
        </w:tabs>
        <w:spacing w:after="0" w:line="240" w:lineRule="auto"/>
        <w:ind w:left="284" w:firstLine="0"/>
        <w:rPr>
          <w:rFonts w:ascii="Arial" w:hAnsi="Arial" w:cs="Arial"/>
        </w:rPr>
      </w:pPr>
      <w:r w:rsidRPr="00C737DE">
        <w:rPr>
          <w:rFonts w:ascii="Arial" w:hAnsi="Arial" w:cs="Arial"/>
        </w:rPr>
        <w:t>N = Número de dias entre a data prevista para o pagamento e a do efetivo pagamento;</w:t>
      </w:r>
    </w:p>
    <w:p w14:paraId="60624F27" w14:textId="77777777" w:rsidR="00860C11" w:rsidRPr="00C737DE" w:rsidRDefault="00860C11" w:rsidP="00860C11">
      <w:pPr>
        <w:tabs>
          <w:tab w:val="left" w:pos="1701"/>
        </w:tabs>
        <w:spacing w:after="0" w:line="240" w:lineRule="auto"/>
        <w:ind w:left="284" w:firstLine="0"/>
        <w:rPr>
          <w:rFonts w:ascii="Arial" w:hAnsi="Arial" w:cs="Arial"/>
        </w:rPr>
      </w:pPr>
      <w:r w:rsidRPr="00C737DE">
        <w:rPr>
          <w:rFonts w:ascii="Arial" w:hAnsi="Arial" w:cs="Arial"/>
        </w:rPr>
        <w:t>VP = Valor da parcela a ser paga.</w:t>
      </w:r>
    </w:p>
    <w:p w14:paraId="36837FFB" w14:textId="77777777" w:rsidR="00860C11" w:rsidRPr="00C737DE" w:rsidRDefault="00860C11" w:rsidP="00860C11">
      <w:pPr>
        <w:tabs>
          <w:tab w:val="left" w:pos="1701"/>
        </w:tabs>
        <w:spacing w:after="0" w:line="240" w:lineRule="auto"/>
        <w:ind w:left="284" w:firstLine="0"/>
        <w:rPr>
          <w:rFonts w:ascii="Arial" w:hAnsi="Arial" w:cs="Arial"/>
        </w:rPr>
      </w:pPr>
      <w:r w:rsidRPr="00C737DE">
        <w:rPr>
          <w:rFonts w:ascii="Arial" w:hAnsi="Arial" w:cs="Arial"/>
          <w:snapToGrid w:val="0"/>
        </w:rPr>
        <w:t xml:space="preserve">I = Índice de compensação financeira = </w:t>
      </w:r>
      <w:r w:rsidRPr="00C737DE">
        <w:rPr>
          <w:rFonts w:ascii="Arial" w:hAnsi="Arial" w:cs="Arial"/>
        </w:rPr>
        <w:t>0,00016438, assim apurado:</w:t>
      </w:r>
    </w:p>
    <w:p w14:paraId="6DD1A0D7" w14:textId="77777777" w:rsidR="00860C11" w:rsidRPr="00C737DE" w:rsidRDefault="00860C11" w:rsidP="00860C11">
      <w:pPr>
        <w:tabs>
          <w:tab w:val="left" w:pos="1701"/>
        </w:tabs>
        <w:spacing w:after="0" w:line="240" w:lineRule="auto"/>
        <w:ind w:left="284" w:firstLine="0"/>
        <w:rPr>
          <w:rFonts w:ascii="Arial" w:hAnsi="Arial" w:cs="Arial"/>
        </w:rPr>
      </w:pPr>
    </w:p>
    <w:tbl>
      <w:tblPr>
        <w:tblStyle w:val="Tabelacomgrade"/>
        <w:tblW w:w="5000" w:type="pct"/>
        <w:tblLook w:val="04A0" w:firstRow="1" w:lastRow="0" w:firstColumn="1" w:lastColumn="0" w:noHBand="0" w:noVBand="1"/>
      </w:tblPr>
      <w:tblGrid>
        <w:gridCol w:w="2113"/>
        <w:gridCol w:w="1027"/>
        <w:gridCol w:w="1596"/>
        <w:gridCol w:w="4907"/>
      </w:tblGrid>
      <w:tr w:rsidR="00860C11" w:rsidRPr="00C737DE" w14:paraId="468F1842" w14:textId="77777777" w:rsidTr="00563946">
        <w:trPr>
          <w:trHeight w:val="363"/>
        </w:trPr>
        <w:tc>
          <w:tcPr>
            <w:tcW w:w="1248" w:type="pct"/>
            <w:vMerge w:val="restart"/>
            <w:tcBorders>
              <w:top w:val="nil"/>
              <w:left w:val="nil"/>
              <w:bottom w:val="nil"/>
              <w:right w:val="nil"/>
            </w:tcBorders>
            <w:vAlign w:val="center"/>
          </w:tcPr>
          <w:p w14:paraId="1E143E16" w14:textId="77777777" w:rsidR="00860C11" w:rsidRPr="00C737DE" w:rsidRDefault="00860C11" w:rsidP="00860C11">
            <w:pPr>
              <w:tabs>
                <w:tab w:val="left" w:pos="1701"/>
              </w:tabs>
              <w:spacing w:after="0" w:line="240" w:lineRule="auto"/>
              <w:ind w:left="284" w:firstLine="0"/>
              <w:jc w:val="center"/>
              <w:rPr>
                <w:rFonts w:ascii="Arial" w:hAnsi="Arial" w:cs="Arial"/>
              </w:rPr>
            </w:pPr>
            <w:r w:rsidRPr="00C737DE">
              <w:rPr>
                <w:rFonts w:ascii="Arial" w:hAnsi="Arial" w:cs="Arial"/>
              </w:rPr>
              <w:t>I = (TX)</w:t>
            </w:r>
          </w:p>
        </w:tc>
        <w:tc>
          <w:tcPr>
            <w:tcW w:w="331" w:type="pct"/>
            <w:vMerge w:val="restart"/>
            <w:tcBorders>
              <w:top w:val="nil"/>
              <w:left w:val="nil"/>
              <w:bottom w:val="nil"/>
              <w:right w:val="nil"/>
            </w:tcBorders>
            <w:vAlign w:val="center"/>
          </w:tcPr>
          <w:p w14:paraId="099E8DB7" w14:textId="77777777" w:rsidR="00860C11" w:rsidRPr="00C737DE" w:rsidRDefault="00860C11" w:rsidP="00860C11">
            <w:pPr>
              <w:tabs>
                <w:tab w:val="left" w:pos="1701"/>
              </w:tabs>
              <w:spacing w:after="0" w:line="240" w:lineRule="auto"/>
              <w:ind w:left="284" w:firstLine="0"/>
              <w:jc w:val="center"/>
              <w:rPr>
                <w:rFonts w:ascii="Arial" w:hAnsi="Arial" w:cs="Arial"/>
              </w:rPr>
            </w:pPr>
            <w:r w:rsidRPr="00C737DE">
              <w:rPr>
                <w:rFonts w:ascii="Arial" w:hAnsi="Arial" w:cs="Arial"/>
              </w:rPr>
              <w:t>I =</w:t>
            </w:r>
          </w:p>
        </w:tc>
        <w:tc>
          <w:tcPr>
            <w:tcW w:w="724" w:type="pct"/>
            <w:tcBorders>
              <w:top w:val="nil"/>
              <w:left w:val="nil"/>
              <w:bottom w:val="single" w:sz="4" w:space="0" w:color="auto"/>
              <w:right w:val="nil"/>
            </w:tcBorders>
          </w:tcPr>
          <w:p w14:paraId="22AF500B" w14:textId="77777777" w:rsidR="00860C11" w:rsidRPr="00C737DE" w:rsidRDefault="00860C11" w:rsidP="00860C11">
            <w:pPr>
              <w:tabs>
                <w:tab w:val="left" w:pos="1701"/>
              </w:tabs>
              <w:spacing w:after="0" w:line="240" w:lineRule="auto"/>
              <w:ind w:left="284" w:firstLine="0"/>
              <w:jc w:val="center"/>
              <w:rPr>
                <w:rFonts w:ascii="Arial" w:hAnsi="Arial" w:cs="Arial"/>
              </w:rPr>
            </w:pPr>
            <w:r w:rsidRPr="00C737DE">
              <w:rPr>
                <w:rFonts w:ascii="Arial" w:hAnsi="Arial" w:cs="Arial"/>
              </w:rPr>
              <w:t>(6/100)</w:t>
            </w:r>
          </w:p>
        </w:tc>
        <w:tc>
          <w:tcPr>
            <w:tcW w:w="2697" w:type="pct"/>
            <w:vMerge w:val="restart"/>
            <w:tcBorders>
              <w:top w:val="nil"/>
              <w:left w:val="nil"/>
              <w:bottom w:val="nil"/>
              <w:right w:val="nil"/>
            </w:tcBorders>
          </w:tcPr>
          <w:p w14:paraId="3A9E7011" w14:textId="77777777" w:rsidR="00860C11" w:rsidRPr="00C737DE" w:rsidRDefault="00860C11" w:rsidP="00860C11">
            <w:pPr>
              <w:tabs>
                <w:tab w:val="left" w:pos="1701"/>
              </w:tabs>
              <w:spacing w:after="0" w:line="240" w:lineRule="auto"/>
              <w:ind w:left="284" w:firstLine="0"/>
              <w:jc w:val="center"/>
              <w:rPr>
                <w:rFonts w:ascii="Arial" w:hAnsi="Arial" w:cs="Arial"/>
              </w:rPr>
            </w:pPr>
            <w:r w:rsidRPr="00C737DE">
              <w:rPr>
                <w:rFonts w:ascii="Arial" w:hAnsi="Arial" w:cs="Arial"/>
              </w:rPr>
              <w:t>I = 0,00016438</w:t>
            </w:r>
          </w:p>
          <w:p w14:paraId="6B3E0D3F" w14:textId="77777777" w:rsidR="00860C11" w:rsidRPr="00C737DE" w:rsidRDefault="00860C11" w:rsidP="00860C11">
            <w:pPr>
              <w:tabs>
                <w:tab w:val="left" w:pos="1701"/>
              </w:tabs>
              <w:spacing w:after="0" w:line="240" w:lineRule="auto"/>
              <w:ind w:left="284" w:firstLine="0"/>
              <w:jc w:val="center"/>
              <w:rPr>
                <w:rFonts w:ascii="Arial" w:hAnsi="Arial" w:cs="Arial"/>
              </w:rPr>
            </w:pPr>
            <w:r w:rsidRPr="00C737DE">
              <w:rPr>
                <w:rFonts w:ascii="Arial" w:hAnsi="Arial" w:cs="Arial"/>
              </w:rPr>
              <w:t>TX = Percentual da taxa anual = 6%</w:t>
            </w:r>
          </w:p>
        </w:tc>
      </w:tr>
      <w:tr w:rsidR="00860C11" w:rsidRPr="00C737DE" w14:paraId="7CFF73EE" w14:textId="77777777" w:rsidTr="00563946">
        <w:trPr>
          <w:trHeight w:val="450"/>
        </w:trPr>
        <w:tc>
          <w:tcPr>
            <w:tcW w:w="1248" w:type="pct"/>
            <w:vMerge/>
            <w:tcBorders>
              <w:top w:val="nil"/>
              <w:left w:val="nil"/>
              <w:bottom w:val="nil"/>
              <w:right w:val="nil"/>
            </w:tcBorders>
          </w:tcPr>
          <w:p w14:paraId="7AA264E1" w14:textId="77777777" w:rsidR="00860C11" w:rsidRPr="00C737DE" w:rsidRDefault="00860C11" w:rsidP="00860C11">
            <w:pPr>
              <w:tabs>
                <w:tab w:val="left" w:pos="1701"/>
              </w:tabs>
              <w:spacing w:after="0" w:line="240" w:lineRule="auto"/>
              <w:ind w:left="284" w:firstLine="0"/>
              <w:jc w:val="center"/>
              <w:rPr>
                <w:rFonts w:ascii="Arial" w:hAnsi="Arial" w:cs="Arial"/>
              </w:rPr>
            </w:pPr>
          </w:p>
        </w:tc>
        <w:tc>
          <w:tcPr>
            <w:tcW w:w="331" w:type="pct"/>
            <w:vMerge/>
            <w:tcBorders>
              <w:top w:val="nil"/>
              <w:left w:val="nil"/>
              <w:bottom w:val="nil"/>
              <w:right w:val="nil"/>
            </w:tcBorders>
          </w:tcPr>
          <w:p w14:paraId="430501D3" w14:textId="77777777" w:rsidR="00860C11" w:rsidRPr="00C737DE" w:rsidRDefault="00860C11" w:rsidP="00860C11">
            <w:pPr>
              <w:tabs>
                <w:tab w:val="left" w:pos="1701"/>
              </w:tabs>
              <w:spacing w:after="0" w:line="240" w:lineRule="auto"/>
              <w:ind w:left="284" w:firstLine="0"/>
              <w:jc w:val="center"/>
              <w:rPr>
                <w:rFonts w:ascii="Arial" w:hAnsi="Arial" w:cs="Arial"/>
              </w:rPr>
            </w:pPr>
          </w:p>
        </w:tc>
        <w:tc>
          <w:tcPr>
            <w:tcW w:w="724" w:type="pct"/>
            <w:tcBorders>
              <w:top w:val="single" w:sz="4" w:space="0" w:color="auto"/>
              <w:left w:val="nil"/>
              <w:bottom w:val="nil"/>
              <w:right w:val="nil"/>
            </w:tcBorders>
          </w:tcPr>
          <w:p w14:paraId="3223DFAF" w14:textId="77777777" w:rsidR="00860C11" w:rsidRPr="00C737DE" w:rsidRDefault="00860C11" w:rsidP="00860C11">
            <w:pPr>
              <w:tabs>
                <w:tab w:val="left" w:pos="1701"/>
              </w:tabs>
              <w:spacing w:after="0" w:line="240" w:lineRule="auto"/>
              <w:ind w:left="284" w:firstLine="0"/>
              <w:jc w:val="center"/>
              <w:rPr>
                <w:rFonts w:ascii="Arial" w:hAnsi="Arial" w:cs="Arial"/>
              </w:rPr>
            </w:pPr>
            <w:r w:rsidRPr="00C737DE">
              <w:rPr>
                <w:rFonts w:ascii="Arial" w:hAnsi="Arial" w:cs="Arial"/>
              </w:rPr>
              <w:t>365</w:t>
            </w:r>
          </w:p>
        </w:tc>
        <w:tc>
          <w:tcPr>
            <w:tcW w:w="2697" w:type="pct"/>
            <w:vMerge/>
            <w:tcBorders>
              <w:top w:val="nil"/>
              <w:left w:val="nil"/>
              <w:bottom w:val="nil"/>
              <w:right w:val="nil"/>
            </w:tcBorders>
          </w:tcPr>
          <w:p w14:paraId="254902DC" w14:textId="77777777" w:rsidR="00860C11" w:rsidRPr="00C737DE" w:rsidRDefault="00860C11" w:rsidP="00860C11">
            <w:pPr>
              <w:tabs>
                <w:tab w:val="left" w:pos="1701"/>
              </w:tabs>
              <w:spacing w:after="0" w:line="240" w:lineRule="auto"/>
              <w:ind w:left="284" w:firstLine="0"/>
              <w:jc w:val="center"/>
              <w:rPr>
                <w:rFonts w:ascii="Arial" w:hAnsi="Arial" w:cs="Arial"/>
              </w:rPr>
            </w:pPr>
          </w:p>
        </w:tc>
      </w:tr>
    </w:tbl>
    <w:p w14:paraId="6F0F72A2" w14:textId="77777777" w:rsidR="00860C11" w:rsidRPr="00C737DE" w:rsidRDefault="00860C11" w:rsidP="00860C11">
      <w:pPr>
        <w:spacing w:after="0" w:line="240" w:lineRule="auto"/>
        <w:ind w:left="284" w:firstLine="0"/>
        <w:rPr>
          <w:rFonts w:ascii="Arial" w:hAnsi="Arial" w:cs="Arial"/>
        </w:rPr>
      </w:pPr>
    </w:p>
    <w:p w14:paraId="3EADB6C0" w14:textId="77777777" w:rsidR="00860C11" w:rsidRPr="00C737DE" w:rsidRDefault="00860C11" w:rsidP="00860C11">
      <w:pPr>
        <w:pStyle w:val="Nivel1"/>
        <w:numPr>
          <w:ilvl w:val="0"/>
          <w:numId w:val="30"/>
        </w:numPr>
        <w:tabs>
          <w:tab w:val="num" w:pos="360"/>
        </w:tabs>
        <w:spacing w:before="0" w:after="0" w:line="240" w:lineRule="auto"/>
        <w:ind w:left="284" w:firstLine="0"/>
        <w:outlineLvl w:val="9"/>
        <w:rPr>
          <w:bCs/>
          <w:sz w:val="22"/>
          <w:szCs w:val="22"/>
        </w:rPr>
      </w:pPr>
      <w:r w:rsidRPr="00C737DE">
        <w:rPr>
          <w:bCs/>
          <w:sz w:val="22"/>
          <w:szCs w:val="22"/>
        </w:rPr>
        <w:t xml:space="preserve">DO REAJUSTE </w:t>
      </w:r>
    </w:p>
    <w:p w14:paraId="6448366D" w14:textId="77777777" w:rsidR="00860C11" w:rsidRPr="00C737DE" w:rsidRDefault="00860C11" w:rsidP="00860C11">
      <w:pPr>
        <w:numPr>
          <w:ilvl w:val="1"/>
          <w:numId w:val="30"/>
        </w:numPr>
        <w:spacing w:after="0" w:line="240" w:lineRule="auto"/>
        <w:ind w:left="284" w:right="0" w:firstLine="0"/>
        <w:rPr>
          <w:rFonts w:ascii="Arial" w:hAnsi="Arial" w:cs="Arial"/>
        </w:rPr>
      </w:pPr>
      <w:bookmarkStart w:id="16" w:name="_Hlk48233261"/>
      <w:r w:rsidRPr="00C737DE">
        <w:rPr>
          <w:rFonts w:ascii="Arial" w:hAnsi="Arial" w:cs="Arial"/>
        </w:rPr>
        <w:t>Os preços inicialmente contratados são fixos e irreajustáveis no prazo de um ano contado da data limite para a apresentação das propostas.</w:t>
      </w:r>
    </w:p>
    <w:p w14:paraId="415CDA2D" w14:textId="77777777" w:rsidR="00860C11" w:rsidRPr="00C737DE" w:rsidRDefault="00860C11" w:rsidP="00860C11">
      <w:pPr>
        <w:numPr>
          <w:ilvl w:val="1"/>
          <w:numId w:val="30"/>
        </w:numPr>
        <w:spacing w:after="0" w:line="240" w:lineRule="auto"/>
        <w:ind w:left="284" w:right="0" w:firstLine="0"/>
        <w:rPr>
          <w:rFonts w:ascii="Arial" w:hAnsi="Arial" w:cs="Arial"/>
        </w:rPr>
      </w:pPr>
      <w:r w:rsidRPr="00C737DE">
        <w:rPr>
          <w:rFonts w:ascii="Arial" w:hAnsi="Arial" w:cs="Arial"/>
        </w:rPr>
        <w:t xml:space="preserve">Após o interregno de um ano, e independentemente de pedido da CONTRATADA, os preços iniciais serão reajustados, mediante a aplicação, pela CONTRATANTE, do índice </w:t>
      </w:r>
      <w:bookmarkStart w:id="17" w:name="_Hlk97045562"/>
      <w:r w:rsidRPr="00C737DE">
        <w:rPr>
          <w:rFonts w:ascii="Arial" w:hAnsi="Arial" w:cs="Arial"/>
        </w:rPr>
        <w:t>IPCA (</w:t>
      </w:r>
      <w:r w:rsidRPr="00C737DE">
        <w:rPr>
          <w:rStyle w:val="Forte"/>
          <w:rFonts w:ascii="Arial" w:hAnsi="Arial" w:cs="Arial"/>
        </w:rPr>
        <w:t>Índice Nacional de Preços ao Consumidor)</w:t>
      </w:r>
      <w:r w:rsidRPr="00C737DE">
        <w:rPr>
          <w:rFonts w:ascii="Arial" w:hAnsi="Arial" w:cs="Arial"/>
          <w:iCs/>
        </w:rPr>
        <w:t>,</w:t>
      </w:r>
      <w:bookmarkEnd w:id="17"/>
      <w:r w:rsidRPr="00C737DE">
        <w:rPr>
          <w:rFonts w:ascii="Arial" w:hAnsi="Arial" w:cs="Arial"/>
        </w:rPr>
        <w:t xml:space="preserve"> exclusivamente para as obrigações iniciadas e concluídas após a ocorrência da anualidade, com base na seguinte fórmula (art. 5º do Decreto Federal n.º 1.054, de 1994): </w:t>
      </w:r>
    </w:p>
    <w:p w14:paraId="222ABD60" w14:textId="77777777" w:rsidR="00860C11" w:rsidRPr="00C737DE" w:rsidRDefault="00860C11" w:rsidP="00860C11">
      <w:pPr>
        <w:spacing w:after="0" w:line="240" w:lineRule="auto"/>
        <w:ind w:left="284" w:firstLine="0"/>
        <w:rPr>
          <w:rFonts w:ascii="Arial" w:hAnsi="Arial" w:cs="Arial"/>
        </w:rPr>
      </w:pPr>
      <w:r w:rsidRPr="00C737DE">
        <w:rPr>
          <w:rFonts w:ascii="Arial" w:hAnsi="Arial" w:cs="Arial"/>
        </w:rPr>
        <w:t xml:space="preserve">R = V (I – </w:t>
      </w:r>
      <w:proofErr w:type="spellStart"/>
      <w:r w:rsidRPr="00C737DE">
        <w:rPr>
          <w:rFonts w:ascii="Arial" w:hAnsi="Arial" w:cs="Arial"/>
        </w:rPr>
        <w:t>Iº</w:t>
      </w:r>
      <w:proofErr w:type="spellEnd"/>
      <w:r w:rsidRPr="00C737DE">
        <w:rPr>
          <w:rFonts w:ascii="Arial" w:hAnsi="Arial" w:cs="Arial"/>
        </w:rPr>
        <w:t xml:space="preserve">) / </w:t>
      </w:r>
      <w:proofErr w:type="spellStart"/>
      <w:r w:rsidRPr="00C737DE">
        <w:rPr>
          <w:rFonts w:ascii="Arial" w:hAnsi="Arial" w:cs="Arial"/>
        </w:rPr>
        <w:t>Iº</w:t>
      </w:r>
      <w:proofErr w:type="spellEnd"/>
      <w:r w:rsidRPr="00C737DE">
        <w:rPr>
          <w:rFonts w:ascii="Arial" w:hAnsi="Arial" w:cs="Arial"/>
        </w:rPr>
        <w:t>, onde:</w:t>
      </w:r>
    </w:p>
    <w:p w14:paraId="5CAFDB39" w14:textId="77777777" w:rsidR="00860C11" w:rsidRPr="00C737DE" w:rsidRDefault="00860C11" w:rsidP="00860C11">
      <w:pPr>
        <w:spacing w:after="0" w:line="240" w:lineRule="auto"/>
        <w:ind w:left="284" w:firstLine="0"/>
        <w:rPr>
          <w:rFonts w:ascii="Arial" w:hAnsi="Arial" w:cs="Arial"/>
        </w:rPr>
      </w:pPr>
      <w:r w:rsidRPr="00C737DE">
        <w:rPr>
          <w:rFonts w:ascii="Arial" w:hAnsi="Arial" w:cs="Arial"/>
        </w:rPr>
        <w:t>R = Valor do reajuste procurado;</w:t>
      </w:r>
    </w:p>
    <w:p w14:paraId="617A0142" w14:textId="77777777" w:rsidR="00860C11" w:rsidRPr="00C737DE" w:rsidRDefault="00860C11" w:rsidP="00860C11">
      <w:pPr>
        <w:spacing w:after="0" w:line="240" w:lineRule="auto"/>
        <w:ind w:left="284" w:firstLine="0"/>
        <w:rPr>
          <w:rFonts w:ascii="Arial" w:hAnsi="Arial" w:cs="Arial"/>
        </w:rPr>
      </w:pPr>
      <w:r w:rsidRPr="00C737DE">
        <w:rPr>
          <w:rFonts w:ascii="Arial" w:hAnsi="Arial" w:cs="Arial"/>
        </w:rPr>
        <w:t>V = Valor contratual a ser reajustado;</w:t>
      </w:r>
    </w:p>
    <w:p w14:paraId="208F1BDE" w14:textId="77777777" w:rsidR="00860C11" w:rsidRPr="00C737DE" w:rsidRDefault="00860C11" w:rsidP="00860C11">
      <w:pPr>
        <w:spacing w:after="0" w:line="240" w:lineRule="auto"/>
        <w:ind w:left="284" w:firstLine="0"/>
        <w:rPr>
          <w:rFonts w:ascii="Arial" w:hAnsi="Arial" w:cs="Arial"/>
        </w:rPr>
      </w:pPr>
      <w:proofErr w:type="spellStart"/>
      <w:r w:rsidRPr="00C737DE">
        <w:rPr>
          <w:rFonts w:ascii="Arial" w:hAnsi="Arial" w:cs="Arial"/>
        </w:rPr>
        <w:t>Iº</w:t>
      </w:r>
      <w:proofErr w:type="spellEnd"/>
      <w:r w:rsidRPr="00C737DE">
        <w:rPr>
          <w:rFonts w:ascii="Arial" w:hAnsi="Arial" w:cs="Arial"/>
        </w:rPr>
        <w:t xml:space="preserve"> = índice inicial - refere-se ao índice de custos ou de preços correspondente à data fixada para entrega da proposta na licitação;</w:t>
      </w:r>
    </w:p>
    <w:p w14:paraId="2D2CD3CA" w14:textId="77777777" w:rsidR="00860C11" w:rsidRPr="00C737DE" w:rsidRDefault="00860C11" w:rsidP="00860C11">
      <w:pPr>
        <w:spacing w:after="0" w:line="240" w:lineRule="auto"/>
        <w:ind w:left="284" w:firstLine="0"/>
        <w:rPr>
          <w:rFonts w:ascii="Arial" w:hAnsi="Arial" w:cs="Arial"/>
        </w:rPr>
      </w:pPr>
      <w:r w:rsidRPr="00C737DE">
        <w:rPr>
          <w:rFonts w:ascii="Arial" w:hAnsi="Arial" w:cs="Arial"/>
        </w:rPr>
        <w:t>I = Índice relativo ao mês do reajustamento;</w:t>
      </w:r>
    </w:p>
    <w:p w14:paraId="2BC5B271" w14:textId="77777777" w:rsidR="00860C11" w:rsidRPr="00C737DE" w:rsidRDefault="00860C11" w:rsidP="00860C11">
      <w:pPr>
        <w:numPr>
          <w:ilvl w:val="1"/>
          <w:numId w:val="30"/>
        </w:numPr>
        <w:spacing w:after="0" w:line="240" w:lineRule="auto"/>
        <w:ind w:left="284" w:right="0" w:firstLine="0"/>
        <w:rPr>
          <w:rFonts w:ascii="Arial" w:hAnsi="Arial" w:cs="Arial"/>
        </w:rPr>
      </w:pPr>
      <w:r w:rsidRPr="00C737DE">
        <w:rPr>
          <w:rFonts w:ascii="Arial" w:hAnsi="Arial" w:cs="Arial"/>
        </w:rPr>
        <w:t>Nos reajustes subsequentes ao primeiro, o interregno mínimo de um ano será contado a partir dos efeitos financeiros do último reajuste.</w:t>
      </w:r>
    </w:p>
    <w:p w14:paraId="5A5B6C85" w14:textId="77777777" w:rsidR="00860C11" w:rsidRPr="00C737DE" w:rsidRDefault="00860C11" w:rsidP="00860C11">
      <w:pPr>
        <w:numPr>
          <w:ilvl w:val="1"/>
          <w:numId w:val="30"/>
        </w:numPr>
        <w:spacing w:after="0" w:line="240" w:lineRule="auto"/>
        <w:ind w:left="284" w:right="0" w:firstLine="0"/>
        <w:rPr>
          <w:rFonts w:ascii="Arial" w:hAnsi="Arial" w:cs="Arial"/>
        </w:rPr>
      </w:pPr>
      <w:r w:rsidRPr="00C737DE">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005F117F" w14:textId="77777777" w:rsidR="00860C11" w:rsidRPr="00C737DE" w:rsidRDefault="00860C11" w:rsidP="00860C11">
      <w:pPr>
        <w:numPr>
          <w:ilvl w:val="1"/>
          <w:numId w:val="30"/>
        </w:numPr>
        <w:spacing w:after="0" w:line="240" w:lineRule="auto"/>
        <w:ind w:left="284" w:right="0" w:firstLine="0"/>
        <w:rPr>
          <w:rFonts w:ascii="Arial" w:hAnsi="Arial" w:cs="Arial"/>
        </w:rPr>
      </w:pPr>
      <w:r w:rsidRPr="00C737DE">
        <w:rPr>
          <w:rFonts w:ascii="Arial" w:hAnsi="Arial" w:cs="Arial"/>
        </w:rPr>
        <w:t>Nas aferições finais, o índice utilizado para reajuste será, obrigatoriamente, o definitivo.</w:t>
      </w:r>
    </w:p>
    <w:p w14:paraId="5A2EED2F" w14:textId="77777777" w:rsidR="00860C11" w:rsidRPr="00C737DE" w:rsidRDefault="00860C11" w:rsidP="00860C11">
      <w:pPr>
        <w:numPr>
          <w:ilvl w:val="1"/>
          <w:numId w:val="30"/>
        </w:numPr>
        <w:spacing w:after="0" w:line="240" w:lineRule="auto"/>
        <w:ind w:left="284" w:right="0" w:firstLine="0"/>
        <w:rPr>
          <w:rFonts w:ascii="Arial" w:hAnsi="Arial" w:cs="Arial"/>
        </w:rPr>
      </w:pPr>
      <w:r w:rsidRPr="00C737DE">
        <w:rPr>
          <w:rFonts w:ascii="Arial" w:hAnsi="Arial" w:cs="Arial"/>
        </w:rPr>
        <w:lastRenderedPageBreak/>
        <w:t>Caso o índice estabelecido para reajustamento venha a ser extinto ou de qualquer forma não possa mais ser utilizado, será adotado, em substituição, o que vier a ser determinado pela legislação então em vigor.</w:t>
      </w:r>
    </w:p>
    <w:p w14:paraId="554DF8D2" w14:textId="77777777" w:rsidR="00860C11" w:rsidRPr="00C737DE" w:rsidRDefault="00860C11" w:rsidP="00860C11">
      <w:pPr>
        <w:numPr>
          <w:ilvl w:val="1"/>
          <w:numId w:val="30"/>
        </w:numPr>
        <w:spacing w:after="0" w:line="240" w:lineRule="auto"/>
        <w:ind w:left="284" w:right="0" w:firstLine="0"/>
        <w:rPr>
          <w:rFonts w:ascii="Arial" w:hAnsi="Arial" w:cs="Arial"/>
        </w:rPr>
      </w:pPr>
      <w:r w:rsidRPr="00C737DE">
        <w:rPr>
          <w:rFonts w:ascii="Arial" w:hAnsi="Arial" w:cs="Arial"/>
        </w:rPr>
        <w:t xml:space="preserve">Na ausência de previsão legal quanto ao índice substituto, as partes elegerão novo índice oficial, para reajustamento do preço do valor remanescente, por meio de termo aditivo. </w:t>
      </w:r>
    </w:p>
    <w:p w14:paraId="2B4F62DD" w14:textId="77777777" w:rsidR="00860C11" w:rsidRDefault="00860C11" w:rsidP="00860C11">
      <w:pPr>
        <w:numPr>
          <w:ilvl w:val="1"/>
          <w:numId w:val="30"/>
        </w:numPr>
        <w:spacing w:after="0" w:line="240" w:lineRule="auto"/>
        <w:ind w:left="284" w:right="0" w:firstLine="0"/>
        <w:rPr>
          <w:rFonts w:ascii="Arial" w:hAnsi="Arial" w:cs="Arial"/>
        </w:rPr>
      </w:pPr>
      <w:r w:rsidRPr="00C737DE">
        <w:rPr>
          <w:rFonts w:ascii="Arial" w:hAnsi="Arial" w:cs="Arial"/>
        </w:rPr>
        <w:t>O reajuste será realizado por apostilamento.</w:t>
      </w:r>
    </w:p>
    <w:p w14:paraId="33DCED38" w14:textId="77777777" w:rsidR="00860C11" w:rsidRPr="00C737DE" w:rsidRDefault="00860C11" w:rsidP="00860C11">
      <w:pPr>
        <w:spacing w:after="0" w:line="240" w:lineRule="auto"/>
        <w:ind w:left="284" w:right="0" w:firstLine="0"/>
        <w:rPr>
          <w:rFonts w:ascii="Arial" w:hAnsi="Arial" w:cs="Arial"/>
        </w:rPr>
      </w:pPr>
    </w:p>
    <w:p w14:paraId="391D263A" w14:textId="77777777" w:rsidR="00860C11" w:rsidRPr="00C737DE" w:rsidRDefault="00860C11" w:rsidP="00860C11">
      <w:pPr>
        <w:pStyle w:val="PargrafodaLista"/>
        <w:numPr>
          <w:ilvl w:val="0"/>
          <w:numId w:val="30"/>
        </w:numPr>
        <w:autoSpaceDE w:val="0"/>
        <w:autoSpaceDN w:val="0"/>
        <w:adjustRightInd w:val="0"/>
        <w:spacing w:after="0" w:line="240" w:lineRule="auto"/>
        <w:ind w:left="284" w:right="0" w:firstLine="0"/>
        <w:contextualSpacing w:val="0"/>
        <w:rPr>
          <w:rFonts w:ascii="Arial" w:hAnsi="Arial" w:cs="Arial"/>
          <w:b/>
        </w:rPr>
      </w:pPr>
      <w:r w:rsidRPr="00C737DE">
        <w:rPr>
          <w:rFonts w:ascii="Arial" w:hAnsi="Arial" w:cs="Arial"/>
          <w:b/>
        </w:rPr>
        <w:t>DA GARANTIA DE EXECUÇÃO</w:t>
      </w:r>
    </w:p>
    <w:p w14:paraId="5C66E931" w14:textId="77777777" w:rsidR="00860C11" w:rsidRPr="00C737DE" w:rsidRDefault="00860C11" w:rsidP="00860C11">
      <w:pPr>
        <w:pStyle w:val="PargrafodaLista"/>
        <w:numPr>
          <w:ilvl w:val="1"/>
          <w:numId w:val="30"/>
        </w:numPr>
        <w:autoSpaceDE w:val="0"/>
        <w:autoSpaceDN w:val="0"/>
        <w:adjustRightInd w:val="0"/>
        <w:spacing w:after="0" w:line="240" w:lineRule="auto"/>
        <w:ind w:left="284" w:right="0" w:firstLine="0"/>
        <w:contextualSpacing w:val="0"/>
        <w:rPr>
          <w:rFonts w:ascii="Arial" w:eastAsia="CIDFont+F1" w:hAnsi="Arial" w:cs="Arial"/>
        </w:rPr>
      </w:pPr>
      <w:bookmarkStart w:id="18" w:name="_Hlk97045639"/>
      <w:r w:rsidRPr="00C737DE">
        <w:rPr>
          <w:rFonts w:ascii="Arial" w:eastAsia="CIDFont+F1" w:hAnsi="Arial" w:cs="Arial"/>
        </w:rPr>
        <w:t xml:space="preserve"> Não haverá exigência de garantia contratual da execução, pelas razões abaixo justificadas:</w:t>
      </w:r>
    </w:p>
    <w:p w14:paraId="730CF369" w14:textId="77777777" w:rsidR="00860C11" w:rsidRPr="00C737DE" w:rsidRDefault="00860C11" w:rsidP="00860C11">
      <w:pPr>
        <w:spacing w:after="0" w:line="240" w:lineRule="auto"/>
        <w:ind w:left="284" w:firstLine="0"/>
        <w:rPr>
          <w:rFonts w:ascii="Arial" w:hAnsi="Arial" w:cs="Arial"/>
        </w:rPr>
      </w:pPr>
      <w:r w:rsidRPr="00C737DE">
        <w:rPr>
          <w:rFonts w:ascii="Arial" w:eastAsia="CIDFont+F1" w:hAnsi="Arial" w:cs="Arial"/>
        </w:rPr>
        <w:t>13.1.1. Baixa complexidade, natureza do objeto e dos riscos envolvidos, considerando</w:t>
      </w:r>
      <w:r w:rsidRPr="00C737DE">
        <w:rPr>
          <w:rFonts w:ascii="Arial" w:hAnsi="Arial" w:cs="Arial"/>
        </w:rPr>
        <w:t xml:space="preserve"> o prazo de entrega e ausência de prejuízo ao erário, a administração não julga necessária a apresentação de garantia contratual.</w:t>
      </w:r>
    </w:p>
    <w:p w14:paraId="52E2F197" w14:textId="77777777" w:rsidR="00860C11" w:rsidRPr="00C737DE" w:rsidRDefault="00860C11" w:rsidP="00860C11">
      <w:pPr>
        <w:spacing w:after="0" w:line="240" w:lineRule="auto"/>
        <w:ind w:left="284" w:firstLine="0"/>
        <w:rPr>
          <w:rFonts w:ascii="Arial" w:hAnsi="Arial" w:cs="Arial"/>
        </w:rPr>
      </w:pPr>
    </w:p>
    <w:bookmarkEnd w:id="16"/>
    <w:bookmarkEnd w:id="18"/>
    <w:p w14:paraId="675AFDCD" w14:textId="77777777" w:rsidR="00860C11" w:rsidRPr="00C737DE" w:rsidRDefault="00860C11" w:rsidP="00860C11">
      <w:pPr>
        <w:pStyle w:val="Nivel1"/>
        <w:numPr>
          <w:ilvl w:val="0"/>
          <w:numId w:val="31"/>
        </w:numPr>
        <w:spacing w:before="0" w:after="0" w:line="240" w:lineRule="auto"/>
        <w:ind w:left="284" w:firstLine="0"/>
        <w:outlineLvl w:val="9"/>
        <w:rPr>
          <w:bCs/>
          <w:sz w:val="22"/>
          <w:szCs w:val="22"/>
        </w:rPr>
      </w:pPr>
      <w:r w:rsidRPr="00C737DE">
        <w:rPr>
          <w:bCs/>
          <w:sz w:val="22"/>
          <w:szCs w:val="22"/>
        </w:rPr>
        <w:t>DAS SANÇÕES ADMINISTRATIVAS</w:t>
      </w:r>
    </w:p>
    <w:p w14:paraId="0C7B6811" w14:textId="66620805" w:rsidR="00860C11" w:rsidRPr="00C737DE" w:rsidRDefault="00EB1DA0" w:rsidP="00997C1A">
      <w:pPr>
        <w:pStyle w:val="Nivel1"/>
        <w:numPr>
          <w:ilvl w:val="0"/>
          <w:numId w:val="0"/>
        </w:numPr>
        <w:spacing w:before="0" w:after="0" w:line="240" w:lineRule="auto"/>
        <w:ind w:left="284"/>
        <w:outlineLvl w:val="9"/>
        <w:rPr>
          <w:b w:val="0"/>
          <w:bCs/>
          <w:sz w:val="22"/>
          <w:szCs w:val="22"/>
          <w:lang w:eastAsia="en-US"/>
        </w:rPr>
      </w:pPr>
      <w:r>
        <w:rPr>
          <w:b w:val="0"/>
          <w:bCs/>
          <w:sz w:val="22"/>
          <w:szCs w:val="22"/>
          <w:lang w:eastAsia="en-US"/>
        </w:rPr>
        <w:t xml:space="preserve">14.1. </w:t>
      </w:r>
      <w:r w:rsidR="00860C11" w:rsidRPr="00C737DE">
        <w:rPr>
          <w:b w:val="0"/>
          <w:bCs/>
          <w:sz w:val="22"/>
          <w:szCs w:val="22"/>
          <w:lang w:eastAsia="en-US"/>
        </w:rPr>
        <w:t>Comete infração administrativa, nos termos da Lei nº 14.133, de 2021, o contratado que:</w:t>
      </w:r>
    </w:p>
    <w:p w14:paraId="7554174F" w14:textId="77777777" w:rsidR="00860C11" w:rsidRPr="00C737DE" w:rsidRDefault="00860C11" w:rsidP="00997C1A">
      <w:pPr>
        <w:pStyle w:val="Nivel1"/>
        <w:numPr>
          <w:ilvl w:val="0"/>
          <w:numId w:val="0"/>
        </w:numPr>
        <w:spacing w:before="0" w:after="0" w:line="240" w:lineRule="auto"/>
        <w:ind w:left="284"/>
        <w:outlineLvl w:val="9"/>
        <w:rPr>
          <w:b w:val="0"/>
          <w:bCs/>
          <w:sz w:val="22"/>
          <w:szCs w:val="22"/>
          <w:lang w:eastAsia="en-US"/>
        </w:rPr>
      </w:pPr>
      <w:r w:rsidRPr="00C737DE">
        <w:rPr>
          <w:b w:val="0"/>
          <w:bCs/>
          <w:sz w:val="22"/>
          <w:szCs w:val="22"/>
          <w:lang w:eastAsia="en-US"/>
        </w:rPr>
        <w:t>a) der causa à inexecução parcial do contrato;</w:t>
      </w:r>
    </w:p>
    <w:p w14:paraId="360F2850" w14:textId="77777777" w:rsidR="00860C11" w:rsidRPr="00C737DE" w:rsidRDefault="00860C11" w:rsidP="00997C1A">
      <w:pPr>
        <w:pStyle w:val="Nivel1"/>
        <w:numPr>
          <w:ilvl w:val="0"/>
          <w:numId w:val="0"/>
        </w:numPr>
        <w:spacing w:before="0" w:after="0" w:line="240" w:lineRule="auto"/>
        <w:ind w:left="284"/>
        <w:outlineLvl w:val="9"/>
        <w:rPr>
          <w:b w:val="0"/>
          <w:bCs/>
          <w:sz w:val="22"/>
          <w:szCs w:val="22"/>
          <w:lang w:eastAsia="en-US"/>
        </w:rPr>
      </w:pPr>
      <w:r w:rsidRPr="00C737DE">
        <w:rPr>
          <w:b w:val="0"/>
          <w:bCs/>
          <w:sz w:val="22"/>
          <w:szCs w:val="22"/>
          <w:lang w:eastAsia="en-US"/>
        </w:rPr>
        <w:t>b) der causa à inexecução parcial do contrato que cause grave dano à Administração ou ao funcionamento dos serviços públicos ou ao interesse coletivo;</w:t>
      </w:r>
    </w:p>
    <w:p w14:paraId="7E8A4D37" w14:textId="77777777" w:rsidR="00860C11" w:rsidRPr="00C737DE" w:rsidRDefault="00860C11" w:rsidP="00997C1A">
      <w:pPr>
        <w:pStyle w:val="Nivel1"/>
        <w:numPr>
          <w:ilvl w:val="0"/>
          <w:numId w:val="0"/>
        </w:numPr>
        <w:spacing w:before="0" w:after="0" w:line="240" w:lineRule="auto"/>
        <w:ind w:left="284"/>
        <w:outlineLvl w:val="9"/>
        <w:rPr>
          <w:b w:val="0"/>
          <w:bCs/>
          <w:sz w:val="22"/>
          <w:szCs w:val="22"/>
          <w:lang w:eastAsia="en-US"/>
        </w:rPr>
      </w:pPr>
      <w:r w:rsidRPr="00C737DE">
        <w:rPr>
          <w:b w:val="0"/>
          <w:bCs/>
          <w:sz w:val="22"/>
          <w:szCs w:val="22"/>
          <w:lang w:eastAsia="en-US"/>
        </w:rPr>
        <w:t>c) der causa a execução total do contrato;</w:t>
      </w:r>
    </w:p>
    <w:p w14:paraId="1AC1341D" w14:textId="77777777" w:rsidR="00860C11" w:rsidRPr="00C737DE" w:rsidRDefault="00860C11" w:rsidP="00997C1A">
      <w:pPr>
        <w:pStyle w:val="Nivel1"/>
        <w:numPr>
          <w:ilvl w:val="0"/>
          <w:numId w:val="0"/>
        </w:numPr>
        <w:spacing w:before="0" w:after="0" w:line="240" w:lineRule="auto"/>
        <w:ind w:left="284"/>
        <w:outlineLvl w:val="9"/>
        <w:rPr>
          <w:b w:val="0"/>
          <w:bCs/>
          <w:sz w:val="22"/>
          <w:szCs w:val="22"/>
          <w:lang w:eastAsia="en-US"/>
        </w:rPr>
      </w:pPr>
      <w:r w:rsidRPr="00C737DE">
        <w:rPr>
          <w:b w:val="0"/>
          <w:bCs/>
          <w:sz w:val="22"/>
          <w:szCs w:val="22"/>
          <w:lang w:eastAsia="en-US"/>
        </w:rPr>
        <w:t>d) ensejar o retardamento da execução ou da entrega do objeto da contratação sem motivo justificado;</w:t>
      </w:r>
    </w:p>
    <w:p w14:paraId="00F8FD34" w14:textId="77777777" w:rsidR="00860C11" w:rsidRPr="00C737DE" w:rsidRDefault="00860C11" w:rsidP="00997C1A">
      <w:pPr>
        <w:pStyle w:val="Nivel1"/>
        <w:numPr>
          <w:ilvl w:val="0"/>
          <w:numId w:val="0"/>
        </w:numPr>
        <w:spacing w:before="0" w:after="0" w:line="240" w:lineRule="auto"/>
        <w:ind w:left="284"/>
        <w:outlineLvl w:val="9"/>
        <w:rPr>
          <w:b w:val="0"/>
          <w:bCs/>
          <w:sz w:val="22"/>
          <w:szCs w:val="22"/>
          <w:lang w:eastAsia="en-US"/>
        </w:rPr>
      </w:pPr>
      <w:r w:rsidRPr="00C737DE">
        <w:rPr>
          <w:b w:val="0"/>
          <w:bCs/>
          <w:sz w:val="22"/>
          <w:szCs w:val="22"/>
          <w:lang w:eastAsia="en-US"/>
        </w:rPr>
        <w:t>e) apresentar documentação falsa ou prestar declaração falsa durante a execução do contrato;</w:t>
      </w:r>
    </w:p>
    <w:p w14:paraId="6B165DFF" w14:textId="77777777" w:rsidR="00860C11" w:rsidRPr="00C737DE" w:rsidRDefault="00860C11" w:rsidP="00997C1A">
      <w:pPr>
        <w:pStyle w:val="Nivel1"/>
        <w:numPr>
          <w:ilvl w:val="0"/>
          <w:numId w:val="0"/>
        </w:numPr>
        <w:spacing w:before="0" w:after="0" w:line="240" w:lineRule="auto"/>
        <w:ind w:left="284"/>
        <w:outlineLvl w:val="9"/>
        <w:rPr>
          <w:b w:val="0"/>
          <w:bCs/>
          <w:sz w:val="22"/>
          <w:szCs w:val="22"/>
          <w:lang w:eastAsia="en-US"/>
        </w:rPr>
      </w:pPr>
      <w:r w:rsidRPr="00C737DE">
        <w:rPr>
          <w:b w:val="0"/>
          <w:bCs/>
          <w:sz w:val="22"/>
          <w:szCs w:val="22"/>
          <w:lang w:eastAsia="en-US"/>
        </w:rPr>
        <w:t>f) praticar ato fraudulento na execução do contrato;</w:t>
      </w:r>
    </w:p>
    <w:p w14:paraId="542102FC" w14:textId="77777777" w:rsidR="00860C11" w:rsidRPr="00C737DE" w:rsidRDefault="00860C11" w:rsidP="00997C1A">
      <w:pPr>
        <w:pStyle w:val="Nivel1"/>
        <w:numPr>
          <w:ilvl w:val="0"/>
          <w:numId w:val="0"/>
        </w:numPr>
        <w:spacing w:before="0" w:after="0" w:line="240" w:lineRule="auto"/>
        <w:ind w:left="284"/>
        <w:outlineLvl w:val="9"/>
        <w:rPr>
          <w:b w:val="0"/>
          <w:bCs/>
          <w:sz w:val="22"/>
          <w:szCs w:val="22"/>
          <w:lang w:eastAsia="en-US"/>
        </w:rPr>
      </w:pPr>
      <w:r w:rsidRPr="00C737DE">
        <w:rPr>
          <w:b w:val="0"/>
          <w:bCs/>
          <w:sz w:val="22"/>
          <w:szCs w:val="22"/>
          <w:lang w:eastAsia="en-US"/>
        </w:rPr>
        <w:t>g) comportar-se de modo inidôneo ou cometer fraude de qualquer natureza;</w:t>
      </w:r>
    </w:p>
    <w:p w14:paraId="117C72F6" w14:textId="77777777" w:rsidR="00860C11" w:rsidRPr="00C737DE" w:rsidRDefault="00860C11" w:rsidP="00997C1A">
      <w:pPr>
        <w:pStyle w:val="Nivel1"/>
        <w:numPr>
          <w:ilvl w:val="0"/>
          <w:numId w:val="0"/>
        </w:numPr>
        <w:spacing w:before="0" w:after="0" w:line="240" w:lineRule="auto"/>
        <w:ind w:left="284"/>
        <w:outlineLvl w:val="9"/>
        <w:rPr>
          <w:b w:val="0"/>
          <w:bCs/>
          <w:sz w:val="22"/>
          <w:szCs w:val="22"/>
          <w:lang w:eastAsia="en-US"/>
        </w:rPr>
      </w:pPr>
      <w:r w:rsidRPr="00C737DE">
        <w:rPr>
          <w:b w:val="0"/>
          <w:bCs/>
          <w:sz w:val="22"/>
          <w:szCs w:val="22"/>
          <w:lang w:eastAsia="en-US"/>
        </w:rPr>
        <w:t>h) praticar ato lesivo previsto no art. 5º da Lei nº 12.846, de 1º de agosto de 2013.</w:t>
      </w:r>
    </w:p>
    <w:p w14:paraId="6E53130B" w14:textId="77777777" w:rsidR="00860C11" w:rsidRPr="00C737DE" w:rsidRDefault="00860C11" w:rsidP="00997C1A">
      <w:pPr>
        <w:spacing w:after="0" w:line="240" w:lineRule="auto"/>
        <w:ind w:left="284" w:firstLine="0"/>
        <w:rPr>
          <w:rFonts w:ascii="Arial" w:hAnsi="Arial" w:cs="Arial"/>
        </w:rPr>
      </w:pPr>
      <w:r w:rsidRPr="00C737DE">
        <w:rPr>
          <w:rFonts w:ascii="Arial" w:hAnsi="Arial" w:cs="Arial"/>
        </w:rPr>
        <w:t xml:space="preserve">Pela inexecução </w:t>
      </w:r>
      <w:r w:rsidRPr="00C737DE">
        <w:rPr>
          <w:rFonts w:ascii="Arial" w:hAnsi="Arial" w:cs="Arial"/>
          <w:u w:val="single"/>
        </w:rPr>
        <w:t>total ou parcial</w:t>
      </w:r>
      <w:r w:rsidRPr="00C737DE">
        <w:rPr>
          <w:rFonts w:ascii="Arial" w:hAnsi="Arial" w:cs="Arial"/>
        </w:rPr>
        <w:t xml:space="preserve"> do objeto deste contrato, a Administração pode aplicar à CONTRATADA as seguintes sanções:</w:t>
      </w:r>
    </w:p>
    <w:p w14:paraId="040E785F" w14:textId="77777777" w:rsidR="00860C11" w:rsidRPr="00C737DE" w:rsidRDefault="00860C11" w:rsidP="00997C1A">
      <w:pPr>
        <w:pStyle w:val="PargrafodaLista"/>
        <w:numPr>
          <w:ilvl w:val="0"/>
          <w:numId w:val="45"/>
        </w:numPr>
        <w:spacing w:after="0" w:line="240" w:lineRule="auto"/>
        <w:ind w:left="284" w:right="0" w:firstLine="142"/>
        <w:contextualSpacing w:val="0"/>
        <w:rPr>
          <w:rFonts w:ascii="Arial" w:hAnsi="Arial" w:cs="Arial"/>
        </w:rPr>
      </w:pPr>
      <w:r w:rsidRPr="00C737DE">
        <w:rPr>
          <w:rFonts w:ascii="Arial" w:hAnsi="Arial" w:cs="Arial"/>
          <w:bCs/>
        </w:rPr>
        <w:t>Advertência por escrito</w:t>
      </w:r>
      <w:r w:rsidRPr="00C737DE">
        <w:rPr>
          <w:rFonts w:ascii="Arial" w:hAnsi="Arial" w:cs="Arial"/>
        </w:rPr>
        <w:t>, quando do não cumprimento de quaisquer das obrigações contratuais consideradas faltas leves, assim entendidas aquelas que não acarretam prejuízos significativos para a Contratante;</w:t>
      </w:r>
    </w:p>
    <w:p w14:paraId="3A2C933A" w14:textId="77777777" w:rsidR="00860C11" w:rsidRPr="00C737DE" w:rsidRDefault="00860C11" w:rsidP="00997C1A">
      <w:pPr>
        <w:pStyle w:val="PargrafodaLista"/>
        <w:numPr>
          <w:ilvl w:val="0"/>
          <w:numId w:val="45"/>
        </w:numPr>
        <w:spacing w:after="0" w:line="240" w:lineRule="auto"/>
        <w:ind w:left="284" w:right="0" w:firstLine="283"/>
        <w:contextualSpacing w:val="0"/>
        <w:rPr>
          <w:rFonts w:ascii="Arial" w:hAnsi="Arial" w:cs="Arial"/>
        </w:rPr>
      </w:pPr>
      <w:r w:rsidRPr="00C737DE">
        <w:rPr>
          <w:rFonts w:ascii="Arial" w:hAnsi="Arial" w:cs="Arial"/>
          <w:bCs/>
        </w:rPr>
        <w:t>Multa:</w:t>
      </w:r>
    </w:p>
    <w:p w14:paraId="5B18F32F" w14:textId="77777777" w:rsidR="00860C11" w:rsidRPr="00C737DE" w:rsidRDefault="00860C11" w:rsidP="00997C1A">
      <w:pPr>
        <w:pStyle w:val="PargrafodaLista"/>
        <w:numPr>
          <w:ilvl w:val="0"/>
          <w:numId w:val="23"/>
        </w:numPr>
        <w:spacing w:after="0" w:line="240" w:lineRule="auto"/>
        <w:ind w:left="284" w:right="0" w:firstLine="0"/>
        <w:contextualSpacing w:val="0"/>
        <w:rPr>
          <w:rFonts w:ascii="Arial" w:hAnsi="Arial" w:cs="Arial"/>
        </w:rPr>
      </w:pPr>
      <w:r w:rsidRPr="00C737DE">
        <w:rPr>
          <w:rFonts w:ascii="Arial" w:hAnsi="Arial" w:cs="Arial"/>
        </w:rPr>
        <w:t>Moratória de 2% a 10% (dois a dez por cento) por dia de atraso injustificado sobre o valor da parcela inadimplida, até o limite de 20 (trinta) dias;</w:t>
      </w:r>
    </w:p>
    <w:p w14:paraId="6736271E" w14:textId="77777777" w:rsidR="00860C11" w:rsidRPr="00C737DE" w:rsidRDefault="00860C11" w:rsidP="00997C1A">
      <w:pPr>
        <w:pStyle w:val="PargrafodaLista"/>
        <w:numPr>
          <w:ilvl w:val="0"/>
          <w:numId w:val="23"/>
        </w:numPr>
        <w:spacing w:after="0" w:line="240" w:lineRule="auto"/>
        <w:ind w:left="284" w:right="0" w:firstLine="0"/>
        <w:contextualSpacing w:val="0"/>
        <w:rPr>
          <w:rFonts w:ascii="Arial" w:hAnsi="Arial" w:cs="Arial"/>
        </w:rPr>
      </w:pPr>
      <w:r w:rsidRPr="00C737DE">
        <w:rPr>
          <w:rFonts w:ascii="Arial" w:hAnsi="Arial" w:cs="Arial"/>
        </w:rPr>
        <w:t xml:space="preserve">Compensatória de </w:t>
      </w:r>
      <w:r w:rsidRPr="00C737DE">
        <w:rPr>
          <w:rFonts w:ascii="Arial" w:hAnsi="Arial" w:cs="Arial"/>
          <w:bCs/>
        </w:rPr>
        <w:t>5%</w:t>
      </w:r>
      <w:r w:rsidRPr="00C737DE">
        <w:rPr>
          <w:rFonts w:ascii="Arial" w:hAnsi="Arial" w:cs="Arial"/>
        </w:rPr>
        <w:t xml:space="preserve"> (cinco por cento) sobre o valor total do contrato, no caso de inexecução total do objeto;</w:t>
      </w:r>
    </w:p>
    <w:p w14:paraId="238789F5" w14:textId="77777777" w:rsidR="00860C11" w:rsidRPr="00C737DE" w:rsidRDefault="00860C11" w:rsidP="00997C1A">
      <w:pPr>
        <w:pStyle w:val="PargrafodaLista"/>
        <w:numPr>
          <w:ilvl w:val="0"/>
          <w:numId w:val="45"/>
        </w:numPr>
        <w:spacing w:after="0" w:line="240" w:lineRule="auto"/>
        <w:ind w:left="284" w:right="0" w:firstLine="283"/>
        <w:contextualSpacing w:val="0"/>
        <w:rPr>
          <w:rFonts w:ascii="Arial" w:hAnsi="Arial" w:cs="Arial"/>
          <w:color w:val="7030A0"/>
          <w:u w:val="single"/>
        </w:rPr>
      </w:pPr>
      <w:r w:rsidRPr="00C737DE">
        <w:rPr>
          <w:rFonts w:ascii="Arial" w:hAnsi="Arial" w:cs="Arial"/>
          <w:bCs/>
        </w:rPr>
        <w:t>Suspensão de licitar e impedimento de contratar</w:t>
      </w:r>
      <w:r w:rsidRPr="00C737DE">
        <w:rPr>
          <w:rFonts w:ascii="Arial" w:hAnsi="Arial" w:cs="Arial"/>
        </w:rPr>
        <w:t xml:space="preserve"> com o órgão, entidade ou unidade administrativa pela qual a Administração Pública opera e atua concretamente, pelo prazo de até dois anos; </w:t>
      </w:r>
    </w:p>
    <w:p w14:paraId="21C4509A" w14:textId="77777777" w:rsidR="00860C11" w:rsidRPr="00C737DE" w:rsidRDefault="00860C11" w:rsidP="00997C1A">
      <w:pPr>
        <w:pStyle w:val="PargrafodaLista"/>
        <w:numPr>
          <w:ilvl w:val="0"/>
          <w:numId w:val="45"/>
        </w:numPr>
        <w:spacing w:after="0" w:line="240" w:lineRule="auto"/>
        <w:ind w:left="284" w:right="0" w:firstLine="283"/>
        <w:contextualSpacing w:val="0"/>
        <w:rPr>
          <w:rFonts w:ascii="Arial" w:hAnsi="Arial" w:cs="Arial"/>
        </w:rPr>
      </w:pPr>
      <w:r w:rsidRPr="00C737DE">
        <w:rPr>
          <w:rFonts w:ascii="Arial" w:hAnsi="Arial" w:cs="Arial"/>
          <w:bCs/>
        </w:rPr>
        <w:t>Declaração de inidoneidade para licitar ou contratar</w:t>
      </w:r>
      <w:r w:rsidRPr="00C737DE">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54DA33" w14:textId="1B0A2E90" w:rsidR="00860C11" w:rsidRDefault="00860C11" w:rsidP="00EB1DA0">
      <w:pPr>
        <w:pStyle w:val="PargrafodaLista"/>
        <w:numPr>
          <w:ilvl w:val="1"/>
          <w:numId w:val="59"/>
        </w:numPr>
        <w:spacing w:after="0" w:line="240" w:lineRule="auto"/>
        <w:ind w:left="284" w:right="0" w:firstLine="0"/>
        <w:contextualSpacing w:val="0"/>
        <w:rPr>
          <w:rFonts w:ascii="Arial" w:hAnsi="Arial" w:cs="Arial"/>
        </w:rPr>
      </w:pPr>
      <w:r w:rsidRPr="00C737DE">
        <w:rPr>
          <w:rFonts w:ascii="Arial" w:hAnsi="Arial" w:cs="Arial"/>
        </w:rPr>
        <w:t>A aplicação das sanções previstas neste termo não exclui, em hipótese alguma, a obrigação de reparação integral do dano causado ao Contratante (art. 156, §9º, da Lei nº 14.133, de 2021).</w:t>
      </w:r>
    </w:p>
    <w:p w14:paraId="6943771E" w14:textId="78E3BF81" w:rsidR="00860C11" w:rsidRPr="00EB1DA0" w:rsidRDefault="00860C11" w:rsidP="00EB1DA0">
      <w:pPr>
        <w:pStyle w:val="PargrafodaLista"/>
        <w:numPr>
          <w:ilvl w:val="1"/>
          <w:numId w:val="59"/>
        </w:numPr>
        <w:spacing w:after="0" w:line="240" w:lineRule="auto"/>
        <w:ind w:left="284" w:right="0" w:firstLine="0"/>
        <w:rPr>
          <w:rFonts w:ascii="Arial" w:hAnsi="Arial" w:cs="Arial"/>
        </w:rPr>
      </w:pPr>
      <w:r w:rsidRPr="00EB1DA0">
        <w:rPr>
          <w:rFonts w:ascii="Arial" w:hAnsi="Arial" w:cs="Arial"/>
        </w:rPr>
        <w:t>Todas as sanções previstas neste Contrato poderão ser aplicadas cumulativamente com a multa (art. 156, §7º, da Lei nº 14.133, de 2021).</w:t>
      </w:r>
    </w:p>
    <w:p w14:paraId="5C3DBAA0" w14:textId="45166D4B" w:rsidR="00860C11" w:rsidRPr="00EB1DA0" w:rsidRDefault="00860C11" w:rsidP="00EB1DA0">
      <w:pPr>
        <w:pStyle w:val="PargrafodaLista"/>
        <w:numPr>
          <w:ilvl w:val="1"/>
          <w:numId w:val="59"/>
        </w:numPr>
        <w:spacing w:after="0" w:line="240" w:lineRule="auto"/>
        <w:ind w:left="284" w:right="0" w:firstLine="0"/>
        <w:rPr>
          <w:rFonts w:ascii="Arial" w:hAnsi="Arial" w:cs="Arial"/>
        </w:rPr>
      </w:pPr>
      <w:r w:rsidRPr="00EB1DA0">
        <w:rPr>
          <w:rFonts w:ascii="Arial" w:hAnsi="Arial" w:cs="Arial"/>
        </w:rPr>
        <w:t xml:space="preserve"> Antes da aplicação da multa será facultada a defesa do interessado no prazo de 15 (quinze) dias úteis, contado da data de sua intimação (art. 157, da Lei nº 14.133, de 2021);</w:t>
      </w:r>
    </w:p>
    <w:p w14:paraId="472D7F37" w14:textId="77777777" w:rsidR="00860C11" w:rsidRPr="00C737DE" w:rsidRDefault="00860C11" w:rsidP="00EB1DA0">
      <w:pPr>
        <w:pStyle w:val="PargrafodaLista"/>
        <w:numPr>
          <w:ilvl w:val="1"/>
          <w:numId w:val="59"/>
        </w:numPr>
        <w:spacing w:after="0" w:line="240" w:lineRule="auto"/>
        <w:ind w:left="284" w:right="0" w:firstLine="0"/>
        <w:contextualSpacing w:val="0"/>
        <w:rPr>
          <w:rFonts w:ascii="Arial" w:hAnsi="Arial" w:cs="Arial"/>
        </w:rPr>
      </w:pPr>
      <w:r w:rsidRPr="00C737DE">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7763AD2" w14:textId="77777777" w:rsidR="00860C11" w:rsidRPr="00C737DE" w:rsidRDefault="00860C11" w:rsidP="00EB1DA0">
      <w:pPr>
        <w:pStyle w:val="PargrafodaLista"/>
        <w:numPr>
          <w:ilvl w:val="1"/>
          <w:numId w:val="59"/>
        </w:numPr>
        <w:spacing w:after="0" w:line="240" w:lineRule="auto"/>
        <w:ind w:left="284" w:right="0" w:firstLine="0"/>
        <w:contextualSpacing w:val="0"/>
        <w:rPr>
          <w:rFonts w:ascii="Arial" w:hAnsi="Arial" w:cs="Arial"/>
        </w:rPr>
      </w:pPr>
      <w:r w:rsidRPr="00C737DE">
        <w:rPr>
          <w:rFonts w:ascii="Arial" w:hAnsi="Arial" w:cs="Arial"/>
        </w:rPr>
        <w:t>Aplica-se ainda o previsto na Lei 14.133/2021 e o edital</w:t>
      </w:r>
    </w:p>
    <w:p w14:paraId="4DBB5BF6" w14:textId="240575F0" w:rsidR="00860C11" w:rsidRPr="00EB1DA0" w:rsidRDefault="00860C11" w:rsidP="00EB1DA0">
      <w:pPr>
        <w:pStyle w:val="PargrafodaLista"/>
        <w:numPr>
          <w:ilvl w:val="1"/>
          <w:numId w:val="59"/>
        </w:numPr>
        <w:spacing w:after="0" w:line="240" w:lineRule="auto"/>
        <w:ind w:left="284" w:right="0" w:firstLine="0"/>
        <w:rPr>
          <w:rFonts w:ascii="Arial" w:hAnsi="Arial" w:cs="Arial"/>
        </w:rPr>
      </w:pPr>
      <w:r w:rsidRPr="00EB1DA0">
        <w:rPr>
          <w:rFonts w:ascii="Arial" w:hAnsi="Arial" w:cs="Arial"/>
        </w:rPr>
        <w:lastRenderedPageBreak/>
        <w:t>As multas devidas e/ou prejuízos causados à Contratante serão deduzidos dos valores a serem pagos, ou recolhidos em favor da Contratante, ou deduzidos da garantia, ou ainda, quando for o caso, serão inscritos na Dívida Ativa e cobrados judicialmente.</w:t>
      </w:r>
    </w:p>
    <w:p w14:paraId="27C3C5C2" w14:textId="77777777" w:rsidR="00860C11" w:rsidRPr="00C737DE" w:rsidRDefault="00860C11" w:rsidP="00EB1DA0">
      <w:pPr>
        <w:numPr>
          <w:ilvl w:val="1"/>
          <w:numId w:val="59"/>
        </w:numPr>
        <w:spacing w:after="0" w:line="240" w:lineRule="auto"/>
        <w:ind w:left="284" w:right="0" w:firstLine="0"/>
        <w:rPr>
          <w:rFonts w:ascii="Arial" w:hAnsi="Arial" w:cs="Arial"/>
        </w:rPr>
      </w:pPr>
      <w:r w:rsidRPr="00C737DE">
        <w:rPr>
          <w:rFonts w:ascii="Arial" w:hAnsi="Arial" w:cs="Arial"/>
        </w:rPr>
        <w:t>Caso a Contratante determine, a multa deverá ser recolhida no prazo máximo de 30 (trinta) dias, a contar da data do recebimento da comunicação enviada pela autoridade competente.</w:t>
      </w:r>
    </w:p>
    <w:p w14:paraId="1C8671B4" w14:textId="77777777" w:rsidR="00860C11" w:rsidRPr="00C737DE" w:rsidRDefault="00860C11" w:rsidP="00EB1DA0">
      <w:pPr>
        <w:numPr>
          <w:ilvl w:val="1"/>
          <w:numId w:val="59"/>
        </w:numPr>
        <w:spacing w:after="0" w:line="240" w:lineRule="auto"/>
        <w:ind w:left="284" w:right="0" w:firstLine="0"/>
        <w:rPr>
          <w:rFonts w:ascii="Arial" w:hAnsi="Arial" w:cs="Arial"/>
        </w:rPr>
      </w:pPr>
      <w:r w:rsidRPr="00C737DE">
        <w:rPr>
          <w:rFonts w:ascii="Arial" w:hAnsi="Arial" w:cs="Arial"/>
        </w:rPr>
        <w:t>Caso o valor da multa não seja suficiente para cobrir os prejuízos causados pela conduta do licitante, a Contratante poderá cobrar o valor remanescente judicialmente, conforme artigo 419 do Código Civil.</w:t>
      </w:r>
    </w:p>
    <w:p w14:paraId="6CC4D224" w14:textId="77777777" w:rsidR="00860C11" w:rsidRPr="00C737DE" w:rsidRDefault="00860C11" w:rsidP="00EB1DA0">
      <w:pPr>
        <w:numPr>
          <w:ilvl w:val="1"/>
          <w:numId w:val="59"/>
        </w:numPr>
        <w:spacing w:after="0" w:line="240" w:lineRule="auto"/>
        <w:ind w:left="284" w:right="0" w:firstLine="0"/>
        <w:rPr>
          <w:rFonts w:ascii="Arial" w:hAnsi="Arial" w:cs="Arial"/>
        </w:rPr>
      </w:pPr>
      <w:r w:rsidRPr="00C737DE">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55BEA16B" w14:textId="77777777" w:rsidR="00860C11" w:rsidRPr="00C737DE" w:rsidRDefault="00860C11" w:rsidP="00EB1DA0">
      <w:pPr>
        <w:pStyle w:val="Nivel2"/>
        <w:numPr>
          <w:ilvl w:val="1"/>
          <w:numId w:val="59"/>
        </w:numPr>
        <w:spacing w:before="0" w:after="0" w:line="240" w:lineRule="auto"/>
        <w:ind w:left="284" w:firstLine="0"/>
        <w:rPr>
          <w:rFonts w:ascii="Arial" w:hAnsi="Arial" w:cs="Arial"/>
          <w:sz w:val="22"/>
          <w:szCs w:val="22"/>
        </w:rPr>
      </w:pPr>
      <w:r w:rsidRPr="00C737DE">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D4366E8" w14:textId="77777777" w:rsidR="00860C11" w:rsidRPr="00C737DE" w:rsidRDefault="00860C11" w:rsidP="00EB1DA0">
      <w:pPr>
        <w:pStyle w:val="Nivel2"/>
        <w:numPr>
          <w:ilvl w:val="1"/>
          <w:numId w:val="59"/>
        </w:numPr>
        <w:spacing w:before="0" w:after="0" w:line="240" w:lineRule="auto"/>
        <w:ind w:left="284" w:firstLine="0"/>
        <w:rPr>
          <w:rFonts w:ascii="Arial" w:hAnsi="Arial" w:cs="Arial"/>
          <w:sz w:val="22"/>
          <w:szCs w:val="22"/>
        </w:rPr>
      </w:pPr>
      <w:r w:rsidRPr="00C737DE">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DCF8E5F" w14:textId="77777777" w:rsidR="00860C11" w:rsidRPr="00C737DE" w:rsidRDefault="00860C11" w:rsidP="00EB1DA0">
      <w:pPr>
        <w:pStyle w:val="Nivel2"/>
        <w:numPr>
          <w:ilvl w:val="1"/>
          <w:numId w:val="59"/>
        </w:numPr>
        <w:tabs>
          <w:tab w:val="left" w:pos="142"/>
        </w:tabs>
        <w:spacing w:before="0" w:after="0" w:line="240" w:lineRule="auto"/>
        <w:ind w:left="284" w:firstLine="0"/>
        <w:rPr>
          <w:rFonts w:ascii="Arial" w:hAnsi="Arial" w:cs="Arial"/>
          <w:sz w:val="22"/>
          <w:szCs w:val="22"/>
        </w:rPr>
      </w:pPr>
      <w:r w:rsidRPr="00C737DE">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4E95C646" w14:textId="77777777" w:rsidR="00860C11" w:rsidRDefault="00860C11" w:rsidP="00EB1DA0">
      <w:pPr>
        <w:pStyle w:val="Nivel2"/>
        <w:numPr>
          <w:ilvl w:val="1"/>
          <w:numId w:val="59"/>
        </w:numPr>
        <w:tabs>
          <w:tab w:val="left" w:pos="142"/>
        </w:tabs>
        <w:spacing w:before="0" w:after="0" w:line="240" w:lineRule="auto"/>
        <w:ind w:left="284" w:firstLine="0"/>
        <w:rPr>
          <w:rFonts w:ascii="Arial" w:hAnsi="Arial" w:cs="Arial"/>
          <w:sz w:val="22"/>
          <w:szCs w:val="22"/>
        </w:rPr>
      </w:pPr>
      <w:r w:rsidRPr="00C737DE">
        <w:rPr>
          <w:rFonts w:ascii="Arial" w:hAnsi="Arial" w:cs="Arial"/>
          <w:sz w:val="22"/>
          <w:szCs w:val="22"/>
        </w:rPr>
        <w:t>As penalidades serão obrigatoriamente registradas no Cadastro Municipal.</w:t>
      </w:r>
    </w:p>
    <w:p w14:paraId="4FE06A11" w14:textId="77777777" w:rsidR="00997C1A" w:rsidRPr="00C737DE" w:rsidRDefault="00997C1A" w:rsidP="00997C1A">
      <w:pPr>
        <w:pStyle w:val="Nivel2"/>
        <w:numPr>
          <w:ilvl w:val="0"/>
          <w:numId w:val="0"/>
        </w:numPr>
        <w:tabs>
          <w:tab w:val="left" w:pos="142"/>
        </w:tabs>
        <w:spacing w:before="0" w:after="0" w:line="240" w:lineRule="auto"/>
        <w:ind w:left="284"/>
        <w:rPr>
          <w:rFonts w:ascii="Arial" w:hAnsi="Arial" w:cs="Arial"/>
          <w:sz w:val="22"/>
          <w:szCs w:val="22"/>
        </w:rPr>
      </w:pPr>
    </w:p>
    <w:p w14:paraId="62E45DB2" w14:textId="77777777" w:rsidR="00860C11" w:rsidRPr="00C737DE" w:rsidRDefault="00860C11" w:rsidP="00997C1A">
      <w:pPr>
        <w:pStyle w:val="Nivel1"/>
        <w:numPr>
          <w:ilvl w:val="0"/>
          <w:numId w:val="31"/>
        </w:numPr>
        <w:spacing w:before="0" w:after="0" w:line="240" w:lineRule="auto"/>
        <w:ind w:left="284" w:firstLine="0"/>
        <w:outlineLvl w:val="9"/>
        <w:rPr>
          <w:sz w:val="22"/>
          <w:szCs w:val="22"/>
        </w:rPr>
      </w:pPr>
      <w:r w:rsidRPr="00C737DE">
        <w:rPr>
          <w:sz w:val="22"/>
          <w:szCs w:val="22"/>
        </w:rPr>
        <w:t>CRITÉRIOS DE SELEÇÃO DO FORNECEDOR.</w:t>
      </w:r>
    </w:p>
    <w:p w14:paraId="6DEB4F93" w14:textId="77777777" w:rsidR="00860C11" w:rsidRPr="00C737DE" w:rsidRDefault="00860C11" w:rsidP="00997C1A">
      <w:pPr>
        <w:numPr>
          <w:ilvl w:val="1"/>
          <w:numId w:val="31"/>
        </w:numPr>
        <w:spacing w:after="0" w:line="240" w:lineRule="auto"/>
        <w:ind w:left="284" w:right="0" w:firstLine="0"/>
        <w:rPr>
          <w:rFonts w:ascii="Arial" w:hAnsi="Arial" w:cs="Arial"/>
        </w:rPr>
      </w:pPr>
      <w:r w:rsidRPr="00C737DE">
        <w:rPr>
          <w:rFonts w:ascii="Arial" w:hAnsi="Arial" w:cs="Arial"/>
        </w:rPr>
        <w:t>As exigências de habilitação jurídica e de regularidade fiscal e trabalhista são as usuais para a generalidade dos objetos, conforme disciplinado no edital.</w:t>
      </w:r>
    </w:p>
    <w:p w14:paraId="7758B967" w14:textId="77777777" w:rsidR="00860C11" w:rsidRPr="00C737DE" w:rsidRDefault="00860C11" w:rsidP="00997C1A">
      <w:pPr>
        <w:numPr>
          <w:ilvl w:val="1"/>
          <w:numId w:val="31"/>
        </w:numPr>
        <w:spacing w:after="0" w:line="240" w:lineRule="auto"/>
        <w:ind w:left="284" w:right="0" w:firstLine="0"/>
        <w:rPr>
          <w:rFonts w:ascii="Arial" w:hAnsi="Arial" w:cs="Arial"/>
        </w:rPr>
      </w:pPr>
      <w:r w:rsidRPr="00C737DE">
        <w:rPr>
          <w:rFonts w:ascii="Arial" w:hAnsi="Arial" w:cs="Arial"/>
        </w:rPr>
        <w:t>Os critérios de qualificação econômico-financeira a serem atendidos pelo fornecedor estão previstos no edital.</w:t>
      </w:r>
    </w:p>
    <w:p w14:paraId="21CDA020" w14:textId="77777777" w:rsidR="00860C11" w:rsidRPr="00C737DE" w:rsidRDefault="00860C11" w:rsidP="00997C1A">
      <w:pPr>
        <w:spacing w:after="0" w:line="240" w:lineRule="auto"/>
        <w:ind w:left="284" w:firstLine="0"/>
        <w:rPr>
          <w:rFonts w:ascii="Arial" w:hAnsi="Arial" w:cs="Arial"/>
          <w:iCs/>
        </w:rPr>
      </w:pPr>
      <w:r w:rsidRPr="00C737DE">
        <w:rPr>
          <w:rFonts w:ascii="Arial" w:hAnsi="Arial" w:cs="Arial"/>
          <w:iCs/>
        </w:rPr>
        <w:t>O critério de aceitabilidade de preços é sigiloso, nos termos do art. 15 do Decreto nº 10.024, de 2019, do art. 7º, §3º da Lei nº 12.527, de 2011, e do art. 20 do Decreto nº 7.724, de 2012.</w:t>
      </w:r>
    </w:p>
    <w:p w14:paraId="6884C144" w14:textId="77777777" w:rsidR="00860C11" w:rsidRPr="00C737DE" w:rsidRDefault="00860C11" w:rsidP="00997C1A">
      <w:pPr>
        <w:spacing w:after="0" w:line="240" w:lineRule="auto"/>
        <w:ind w:left="284" w:firstLine="0"/>
        <w:rPr>
          <w:rFonts w:ascii="Arial" w:hAnsi="Arial" w:cs="Arial"/>
        </w:rPr>
      </w:pPr>
      <w:r w:rsidRPr="00C737DE">
        <w:rPr>
          <w:rFonts w:ascii="Arial" w:hAnsi="Arial" w:cs="Arial"/>
        </w:rPr>
        <w:t xml:space="preserve">O critério de julgamento da proposta é o </w:t>
      </w:r>
      <w:r w:rsidRPr="00C737DE">
        <w:rPr>
          <w:rFonts w:ascii="Arial" w:hAnsi="Arial" w:cs="Arial"/>
          <w:bCs/>
        </w:rPr>
        <w:t>menor preço por item</w:t>
      </w:r>
      <w:r w:rsidRPr="00C737DE">
        <w:rPr>
          <w:rFonts w:ascii="Arial" w:hAnsi="Arial" w:cs="Arial"/>
        </w:rPr>
        <w:t>.</w:t>
      </w:r>
    </w:p>
    <w:p w14:paraId="47F73F25" w14:textId="77777777" w:rsidR="00860C11" w:rsidRPr="00C737DE" w:rsidRDefault="00860C11" w:rsidP="00997C1A">
      <w:pPr>
        <w:spacing w:after="0" w:line="240" w:lineRule="auto"/>
        <w:ind w:left="284" w:firstLine="0"/>
        <w:rPr>
          <w:rFonts w:ascii="Arial" w:hAnsi="Arial" w:cs="Arial"/>
          <w:lang w:val="x-none"/>
        </w:rPr>
      </w:pPr>
      <w:r w:rsidRPr="00C737DE">
        <w:rPr>
          <w:rFonts w:ascii="Arial" w:hAnsi="Arial" w:cs="Arial"/>
        </w:rPr>
        <w:t>As regras de desempate entre propostas são as discriminadas no edital.</w:t>
      </w:r>
    </w:p>
    <w:p w14:paraId="733E486D" w14:textId="77777777" w:rsidR="00860C11" w:rsidRPr="00C737DE" w:rsidRDefault="00860C11" w:rsidP="00997C1A">
      <w:pPr>
        <w:spacing w:after="0" w:line="240" w:lineRule="auto"/>
        <w:ind w:left="284" w:firstLine="0"/>
        <w:rPr>
          <w:rFonts w:ascii="Arial" w:hAnsi="Arial" w:cs="Arial"/>
        </w:rPr>
      </w:pPr>
    </w:p>
    <w:p w14:paraId="376D8392" w14:textId="77777777" w:rsidR="00860C11" w:rsidRPr="00C737DE" w:rsidRDefault="00860C11" w:rsidP="00997C1A">
      <w:pPr>
        <w:pStyle w:val="Nivel1"/>
        <w:numPr>
          <w:ilvl w:val="0"/>
          <w:numId w:val="31"/>
        </w:numPr>
        <w:spacing w:before="0" w:after="0" w:line="240" w:lineRule="auto"/>
        <w:ind w:left="284" w:firstLine="0"/>
        <w:outlineLvl w:val="9"/>
        <w:rPr>
          <w:color w:val="auto"/>
          <w:sz w:val="22"/>
          <w:szCs w:val="22"/>
        </w:rPr>
      </w:pPr>
      <w:r w:rsidRPr="00C737DE">
        <w:rPr>
          <w:color w:val="auto"/>
          <w:sz w:val="22"/>
          <w:szCs w:val="22"/>
        </w:rPr>
        <w:t>ESTIMATIVA DE PREÇOS E PREÇOS REFERENCIAIS.</w:t>
      </w:r>
    </w:p>
    <w:p w14:paraId="38CD856A" w14:textId="730F78B3" w:rsidR="00860C11" w:rsidRPr="002A2D2E" w:rsidRDefault="002A2D2E" w:rsidP="002A2D2E">
      <w:pPr>
        <w:pStyle w:val="Nivel1"/>
        <w:numPr>
          <w:ilvl w:val="0"/>
          <w:numId w:val="0"/>
        </w:numPr>
        <w:spacing w:before="0" w:after="0" w:line="240" w:lineRule="auto"/>
        <w:ind w:left="284"/>
        <w:outlineLvl w:val="9"/>
        <w:rPr>
          <w:b w:val="0"/>
          <w:color w:val="auto"/>
          <w:sz w:val="22"/>
          <w:szCs w:val="22"/>
        </w:rPr>
      </w:pPr>
      <w:r>
        <w:rPr>
          <w:b w:val="0"/>
          <w:color w:val="auto"/>
          <w:sz w:val="22"/>
          <w:szCs w:val="22"/>
        </w:rPr>
        <w:t xml:space="preserve">16.1. </w:t>
      </w:r>
      <w:r w:rsidR="00860C11" w:rsidRPr="00C737DE">
        <w:rPr>
          <w:b w:val="0"/>
          <w:color w:val="auto"/>
          <w:sz w:val="22"/>
          <w:szCs w:val="22"/>
        </w:rPr>
        <w:t xml:space="preserve"> O custo estimado da </w:t>
      </w:r>
      <w:r w:rsidRPr="00C737DE">
        <w:rPr>
          <w:b w:val="0"/>
          <w:color w:val="auto"/>
          <w:sz w:val="22"/>
          <w:szCs w:val="22"/>
        </w:rPr>
        <w:t xml:space="preserve">contratação </w:t>
      </w:r>
      <w:r>
        <w:rPr>
          <w:b w:val="0"/>
          <w:color w:val="auto"/>
          <w:sz w:val="22"/>
          <w:szCs w:val="22"/>
        </w:rPr>
        <w:t>e</w:t>
      </w:r>
      <w:r w:rsidR="00E773A2">
        <w:rPr>
          <w:b w:val="0"/>
          <w:color w:val="auto"/>
          <w:sz w:val="22"/>
          <w:szCs w:val="22"/>
        </w:rPr>
        <w:t xml:space="preserve"> de R$ </w:t>
      </w:r>
      <w:r w:rsidR="00E773A2" w:rsidRPr="002A2D2E">
        <w:rPr>
          <w:b w:val="0"/>
          <w:bCs/>
          <w:sz w:val="22"/>
          <w:szCs w:val="22"/>
        </w:rPr>
        <w:fldChar w:fldCharType="begin"/>
      </w:r>
      <w:r w:rsidR="00E773A2" w:rsidRPr="002A2D2E">
        <w:rPr>
          <w:b w:val="0"/>
          <w:bCs/>
          <w:sz w:val="22"/>
          <w:szCs w:val="22"/>
        </w:rPr>
        <w:instrText xml:space="preserve"> =SUM(ABOVE) </w:instrText>
      </w:r>
      <w:r w:rsidR="00E773A2" w:rsidRPr="002A2D2E">
        <w:rPr>
          <w:b w:val="0"/>
          <w:bCs/>
          <w:sz w:val="22"/>
          <w:szCs w:val="22"/>
        </w:rPr>
        <w:fldChar w:fldCharType="separate"/>
      </w:r>
      <w:r w:rsidR="00E773A2" w:rsidRPr="002A2D2E">
        <w:rPr>
          <w:b w:val="0"/>
          <w:bCs/>
          <w:noProof/>
          <w:sz w:val="22"/>
          <w:szCs w:val="22"/>
        </w:rPr>
        <w:t>164.185,2</w:t>
      </w:r>
      <w:r w:rsidR="00E773A2" w:rsidRPr="002A2D2E">
        <w:rPr>
          <w:b w:val="0"/>
          <w:bCs/>
          <w:sz w:val="22"/>
          <w:szCs w:val="22"/>
        </w:rPr>
        <w:fldChar w:fldCharType="end"/>
      </w:r>
      <w:r w:rsidR="00E773A2" w:rsidRPr="002A2D2E">
        <w:rPr>
          <w:b w:val="0"/>
          <w:bCs/>
          <w:sz w:val="22"/>
          <w:szCs w:val="22"/>
        </w:rPr>
        <w:t>0</w:t>
      </w:r>
      <w:r w:rsidRPr="002A2D2E">
        <w:rPr>
          <w:b w:val="0"/>
          <w:bCs/>
          <w:sz w:val="22"/>
          <w:szCs w:val="22"/>
        </w:rPr>
        <w:t xml:space="preserve">, conforme item 1.1. deste termo </w:t>
      </w:r>
    </w:p>
    <w:p w14:paraId="3F83F85E" w14:textId="77777777" w:rsidR="00860C11" w:rsidRPr="00C737DE" w:rsidRDefault="00860C11" w:rsidP="00997C1A">
      <w:pPr>
        <w:spacing w:after="0" w:line="240" w:lineRule="auto"/>
        <w:ind w:left="284" w:firstLine="0"/>
        <w:rPr>
          <w:rFonts w:ascii="Arial" w:hAnsi="Arial" w:cs="Arial"/>
        </w:rPr>
      </w:pPr>
    </w:p>
    <w:p w14:paraId="44DC0537" w14:textId="77777777" w:rsidR="00860C11" w:rsidRPr="00C737DE" w:rsidRDefault="00860C11" w:rsidP="00997C1A">
      <w:pPr>
        <w:pStyle w:val="Nivel1"/>
        <w:numPr>
          <w:ilvl w:val="0"/>
          <w:numId w:val="31"/>
        </w:numPr>
        <w:spacing w:before="0" w:after="0" w:line="240" w:lineRule="auto"/>
        <w:ind w:left="284" w:firstLine="0"/>
        <w:outlineLvl w:val="9"/>
        <w:rPr>
          <w:bCs/>
          <w:sz w:val="22"/>
          <w:szCs w:val="22"/>
        </w:rPr>
      </w:pPr>
      <w:r w:rsidRPr="00C737DE">
        <w:rPr>
          <w:bCs/>
          <w:sz w:val="22"/>
          <w:szCs w:val="22"/>
        </w:rPr>
        <w:t>DOS RECURSOS ORÇAMENTÁRIOS.</w:t>
      </w:r>
    </w:p>
    <w:p w14:paraId="4F124D90" w14:textId="4BB76130" w:rsidR="00860C11" w:rsidRPr="00C737DE" w:rsidRDefault="002A2D2E" w:rsidP="00997C1A">
      <w:pPr>
        <w:spacing w:after="0" w:line="240" w:lineRule="auto"/>
        <w:ind w:left="284" w:firstLine="0"/>
        <w:rPr>
          <w:rFonts w:ascii="Arial" w:hAnsi="Arial" w:cs="Arial"/>
        </w:rPr>
      </w:pPr>
      <w:r>
        <w:rPr>
          <w:rFonts w:ascii="Arial" w:hAnsi="Arial" w:cs="Arial"/>
        </w:rPr>
        <w:t xml:space="preserve">17.1. </w:t>
      </w:r>
      <w:r w:rsidR="00860C11" w:rsidRPr="00C737DE">
        <w:rPr>
          <w:rFonts w:ascii="Arial" w:hAnsi="Arial" w:cs="Arial"/>
        </w:rPr>
        <w:t>As despesas decorrentes da referida aquisição estão previstas nos orçamentos:</w:t>
      </w:r>
    </w:p>
    <w:p w14:paraId="200E7E99" w14:textId="77777777" w:rsidR="00860C11" w:rsidRPr="00C737DE" w:rsidRDefault="00860C11" w:rsidP="00997C1A">
      <w:pPr>
        <w:pStyle w:val="PargrafodaLista"/>
        <w:numPr>
          <w:ilvl w:val="0"/>
          <w:numId w:val="56"/>
        </w:numPr>
        <w:spacing w:after="0" w:line="240" w:lineRule="auto"/>
        <w:ind w:left="284" w:right="0" w:firstLine="0"/>
        <w:contextualSpacing w:val="0"/>
        <w:rPr>
          <w:rFonts w:ascii="Arial" w:hAnsi="Arial" w:cs="Arial"/>
          <w:bCs/>
        </w:rPr>
      </w:pPr>
      <w:r w:rsidRPr="00C737DE">
        <w:rPr>
          <w:rFonts w:ascii="Arial" w:hAnsi="Arial" w:cs="Arial"/>
        </w:rPr>
        <w:t xml:space="preserve">Projeto atividade: 2058/2069/2076/2077/2078/2079/2082, </w:t>
      </w:r>
    </w:p>
    <w:p w14:paraId="671B7AB0" w14:textId="77777777" w:rsidR="00860C11" w:rsidRPr="00C737DE" w:rsidRDefault="00860C11" w:rsidP="00997C1A">
      <w:pPr>
        <w:pStyle w:val="PargrafodaLista"/>
        <w:numPr>
          <w:ilvl w:val="0"/>
          <w:numId w:val="56"/>
        </w:numPr>
        <w:spacing w:after="0" w:line="240" w:lineRule="auto"/>
        <w:ind w:left="284" w:right="0" w:firstLine="0"/>
        <w:contextualSpacing w:val="0"/>
        <w:rPr>
          <w:rFonts w:ascii="Arial" w:hAnsi="Arial" w:cs="Arial"/>
          <w:bCs/>
        </w:rPr>
      </w:pPr>
      <w:r w:rsidRPr="00C737DE">
        <w:rPr>
          <w:rFonts w:ascii="Arial" w:hAnsi="Arial" w:cs="Arial"/>
        </w:rPr>
        <w:t xml:space="preserve"> Fonte 1500/1600/1621/1899</w:t>
      </w:r>
    </w:p>
    <w:p w14:paraId="11813F76" w14:textId="77777777" w:rsidR="00860C11" w:rsidRPr="00860C11" w:rsidRDefault="00860C11" w:rsidP="00997C1A">
      <w:pPr>
        <w:tabs>
          <w:tab w:val="center" w:pos="5093"/>
          <w:tab w:val="right" w:pos="9644"/>
        </w:tabs>
        <w:spacing w:after="0" w:line="240" w:lineRule="auto"/>
        <w:ind w:left="284" w:right="-10" w:firstLine="0"/>
        <w:jc w:val="left"/>
        <w:rPr>
          <w:rFonts w:ascii="Arial" w:hAnsi="Arial" w:cs="Arial"/>
        </w:rPr>
      </w:pPr>
    </w:p>
    <w:sectPr w:rsidR="00860C11" w:rsidRPr="00860C11" w:rsidSect="00877120">
      <w:headerReference w:type="even" r:id="rId43"/>
      <w:headerReference w:type="default" r:id="rId44"/>
      <w:headerReference w:type="first" r:id="rId45"/>
      <w:pgSz w:w="11906" w:h="16838"/>
      <w:pgMar w:top="993" w:right="1130" w:bottom="1537" w:left="1133"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73940" w14:textId="77777777" w:rsidR="00706FEE" w:rsidRDefault="00706FEE">
      <w:pPr>
        <w:spacing w:after="0" w:line="240" w:lineRule="auto"/>
      </w:pPr>
      <w:r>
        <w:separator/>
      </w:r>
    </w:p>
  </w:endnote>
  <w:endnote w:type="continuationSeparator" w:id="0">
    <w:p w14:paraId="6F6F5766" w14:textId="77777777" w:rsidR="00706FEE" w:rsidRDefault="007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038815"/>
      <w:docPartObj>
        <w:docPartGallery w:val="Page Numbers (Bottom of Page)"/>
        <w:docPartUnique/>
      </w:docPartObj>
    </w:sdtPr>
    <w:sdtContent>
      <w:p w14:paraId="7B7CFAB7" w14:textId="77777777" w:rsidR="00375EBF" w:rsidRDefault="00375EBF">
        <w:pPr>
          <w:pStyle w:val="Rodap"/>
          <w:jc w:val="right"/>
        </w:pPr>
        <w:r>
          <w:fldChar w:fldCharType="begin"/>
        </w:r>
        <w:r>
          <w:instrText>PAGE   \* MERGEFORMAT</w:instrText>
        </w:r>
        <w:r>
          <w:fldChar w:fldCharType="separate"/>
        </w:r>
        <w:r>
          <w:t>2</w:t>
        </w:r>
        <w:r>
          <w:fldChar w:fldCharType="end"/>
        </w:r>
      </w:p>
    </w:sdtContent>
  </w:sdt>
  <w:p w14:paraId="04AB2BF4" w14:textId="77777777" w:rsidR="00375EBF" w:rsidRDefault="00375E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9B49D" w14:textId="77777777" w:rsidR="00706FEE" w:rsidRDefault="00706FEE">
      <w:pPr>
        <w:spacing w:after="110" w:line="259" w:lineRule="auto"/>
        <w:ind w:left="566" w:right="0" w:firstLine="0"/>
      </w:pPr>
      <w:r>
        <w:separator/>
      </w:r>
    </w:p>
  </w:footnote>
  <w:footnote w:type="continuationSeparator" w:id="0">
    <w:p w14:paraId="7A45FC8C" w14:textId="77777777" w:rsidR="00706FEE" w:rsidRDefault="00706FEE">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4274" w14:textId="2ED0B57B" w:rsidR="001E4DBB" w:rsidRPr="00060824" w:rsidRDefault="001E4DBB" w:rsidP="0006082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921"/>
    <w:multiLevelType w:val="multilevel"/>
    <w:tmpl w:val="CA00E76C"/>
    <w:lvl w:ilvl="0">
      <w:start w:val="17"/>
      <w:numFmt w:val="decimal"/>
      <w:lvlText w:val="%1."/>
      <w:lvlJc w:val="left"/>
      <w:pPr>
        <w:ind w:left="3741"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1F7770"/>
    <w:multiLevelType w:val="multilevel"/>
    <w:tmpl w:val="790E98C8"/>
    <w:lvl w:ilvl="0">
      <w:start w:val="15"/>
      <w:numFmt w:val="decimal"/>
      <w:lvlText w:val="%1."/>
      <w:lvlJc w:val="left"/>
      <w:pPr>
        <w:ind w:left="480" w:hanging="480"/>
      </w:pPr>
      <w:rPr>
        <w:rFonts w:hint="default"/>
      </w:rPr>
    </w:lvl>
    <w:lvl w:ilvl="1">
      <w:start w:val="2"/>
      <w:numFmt w:val="decimal"/>
      <w:lvlText w:val="%1.%2."/>
      <w:lvlJc w:val="left"/>
      <w:pPr>
        <w:ind w:left="4265" w:hanging="72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5856E22"/>
    <w:multiLevelType w:val="multilevel"/>
    <w:tmpl w:val="95A0AD28"/>
    <w:lvl w:ilvl="0">
      <w:start w:val="18"/>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85903"/>
    <w:multiLevelType w:val="multilevel"/>
    <w:tmpl w:val="1F627998"/>
    <w:lvl w:ilvl="0">
      <w:start w:val="8"/>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8253637"/>
    <w:multiLevelType w:val="multilevel"/>
    <w:tmpl w:val="587ABD00"/>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ACD7E6B"/>
    <w:multiLevelType w:val="multilevel"/>
    <w:tmpl w:val="33466A7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1D68A8"/>
    <w:multiLevelType w:val="multilevel"/>
    <w:tmpl w:val="9B4A09EA"/>
    <w:lvl w:ilvl="0">
      <w:start w:val="14"/>
      <w:numFmt w:val="decimal"/>
      <w:lvlText w:val="%1."/>
      <w:lvlJc w:val="left"/>
      <w:pPr>
        <w:ind w:left="480" w:hanging="48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4FB22D1"/>
    <w:multiLevelType w:val="multilevel"/>
    <w:tmpl w:val="BE1244EA"/>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653B54"/>
    <w:multiLevelType w:val="multilevel"/>
    <w:tmpl w:val="775EECEC"/>
    <w:lvl w:ilvl="0">
      <w:start w:val="16"/>
      <w:numFmt w:val="decimal"/>
      <w:lvlText w:val="%1."/>
      <w:lvlJc w:val="left"/>
      <w:pPr>
        <w:ind w:left="480" w:hanging="48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7153B6"/>
    <w:multiLevelType w:val="multilevel"/>
    <w:tmpl w:val="606C9F0E"/>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3F4E33"/>
    <w:multiLevelType w:val="multilevel"/>
    <w:tmpl w:val="5BE6DEC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94C7B1F"/>
    <w:multiLevelType w:val="multilevel"/>
    <w:tmpl w:val="408EEA5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8558CE"/>
    <w:multiLevelType w:val="multilevel"/>
    <w:tmpl w:val="40485BB8"/>
    <w:lvl w:ilvl="0">
      <w:start w:val="13"/>
      <w:numFmt w:val="decimal"/>
      <w:lvlText w:val="%1."/>
      <w:lvlJc w:val="left"/>
      <w:pPr>
        <w:ind w:left="480" w:hanging="480"/>
      </w:pPr>
      <w:rPr>
        <w:rFonts w:hint="default"/>
      </w:rPr>
    </w:lvl>
    <w:lvl w:ilvl="1">
      <w:start w:val="2"/>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18" w15:restartNumberingAfterBreak="0">
    <w:nsid w:val="2BB27F24"/>
    <w:multiLevelType w:val="multilevel"/>
    <w:tmpl w:val="A21EC0AE"/>
    <w:lvl w:ilvl="0">
      <w:start w:val="1"/>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15:restartNumberingAfterBreak="0">
    <w:nsid w:val="2DA72443"/>
    <w:multiLevelType w:val="multilevel"/>
    <w:tmpl w:val="BE6018AE"/>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E61376"/>
    <w:multiLevelType w:val="multilevel"/>
    <w:tmpl w:val="8A321608"/>
    <w:lvl w:ilvl="0">
      <w:start w:val="14"/>
      <w:numFmt w:val="decimal"/>
      <w:lvlText w:val="%1."/>
      <w:lvlJc w:val="left"/>
      <w:pPr>
        <w:ind w:left="109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48"/>
      </w:pPr>
      <w:rPr>
        <w:rFonts w:ascii="Arial" w:eastAsia="Times New Roman" w:hAnsi="Arial" w:cs="Arial" w:hint="default"/>
        <w:b w:val="0"/>
        <w:bCs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09E5FB1"/>
    <w:multiLevelType w:val="hybridMultilevel"/>
    <w:tmpl w:val="007C0FD4"/>
    <w:lvl w:ilvl="0" w:tplc="BA7CB6E8">
      <w:start w:val="1"/>
      <w:numFmt w:val="lowerLetter"/>
      <w:lvlText w:val="%1)"/>
      <w:lvlJc w:val="left"/>
      <w:pPr>
        <w:ind w:left="1353" w:hanging="360"/>
      </w:pPr>
      <w:rPr>
        <w:rFonts w:hint="default"/>
        <w:color w:val="auto"/>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3"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64489A"/>
    <w:multiLevelType w:val="multilevel"/>
    <w:tmpl w:val="A7D066AC"/>
    <w:lvl w:ilvl="0">
      <w:start w:val="18"/>
      <w:numFmt w:val="decimal"/>
      <w:lvlText w:val="%1."/>
      <w:lvlJc w:val="left"/>
      <w:pPr>
        <w:ind w:left="480" w:hanging="480"/>
      </w:pPr>
      <w:rPr>
        <w:rFonts w:hint="default"/>
      </w:rPr>
    </w:lvl>
    <w:lvl w:ilvl="1">
      <w:start w:val="2"/>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247F47"/>
    <w:multiLevelType w:val="hybridMultilevel"/>
    <w:tmpl w:val="D2A6A07C"/>
    <w:lvl w:ilvl="0" w:tplc="344A485E">
      <w:start w:val="1"/>
      <w:numFmt w:val="bullet"/>
      <w:lvlText w:val=""/>
      <w:lvlJc w:val="left"/>
      <w:pPr>
        <w:ind w:left="1076" w:hanging="360"/>
      </w:pPr>
      <w:rPr>
        <w:rFonts w:ascii="Symbol" w:eastAsiaTheme="majorEastAsia" w:hAnsi="Symbol" w:cs="Arial" w:hint="default"/>
      </w:rPr>
    </w:lvl>
    <w:lvl w:ilvl="1" w:tplc="04160003" w:tentative="1">
      <w:start w:val="1"/>
      <w:numFmt w:val="bullet"/>
      <w:lvlText w:val="o"/>
      <w:lvlJc w:val="left"/>
      <w:pPr>
        <w:ind w:left="1796" w:hanging="360"/>
      </w:pPr>
      <w:rPr>
        <w:rFonts w:ascii="Courier New" w:hAnsi="Courier New" w:cs="Courier New" w:hint="default"/>
      </w:rPr>
    </w:lvl>
    <w:lvl w:ilvl="2" w:tplc="04160005" w:tentative="1">
      <w:start w:val="1"/>
      <w:numFmt w:val="bullet"/>
      <w:lvlText w:val=""/>
      <w:lvlJc w:val="left"/>
      <w:pPr>
        <w:ind w:left="2516" w:hanging="360"/>
      </w:pPr>
      <w:rPr>
        <w:rFonts w:ascii="Wingdings" w:hAnsi="Wingdings" w:hint="default"/>
      </w:rPr>
    </w:lvl>
    <w:lvl w:ilvl="3" w:tplc="04160001" w:tentative="1">
      <w:start w:val="1"/>
      <w:numFmt w:val="bullet"/>
      <w:lvlText w:val=""/>
      <w:lvlJc w:val="left"/>
      <w:pPr>
        <w:ind w:left="3236" w:hanging="360"/>
      </w:pPr>
      <w:rPr>
        <w:rFonts w:ascii="Symbol" w:hAnsi="Symbol" w:hint="default"/>
      </w:rPr>
    </w:lvl>
    <w:lvl w:ilvl="4" w:tplc="04160003" w:tentative="1">
      <w:start w:val="1"/>
      <w:numFmt w:val="bullet"/>
      <w:lvlText w:val="o"/>
      <w:lvlJc w:val="left"/>
      <w:pPr>
        <w:ind w:left="3956" w:hanging="360"/>
      </w:pPr>
      <w:rPr>
        <w:rFonts w:ascii="Courier New" w:hAnsi="Courier New" w:cs="Courier New" w:hint="default"/>
      </w:rPr>
    </w:lvl>
    <w:lvl w:ilvl="5" w:tplc="04160005" w:tentative="1">
      <w:start w:val="1"/>
      <w:numFmt w:val="bullet"/>
      <w:lvlText w:val=""/>
      <w:lvlJc w:val="left"/>
      <w:pPr>
        <w:ind w:left="4676" w:hanging="360"/>
      </w:pPr>
      <w:rPr>
        <w:rFonts w:ascii="Wingdings" w:hAnsi="Wingdings" w:hint="default"/>
      </w:rPr>
    </w:lvl>
    <w:lvl w:ilvl="6" w:tplc="04160001" w:tentative="1">
      <w:start w:val="1"/>
      <w:numFmt w:val="bullet"/>
      <w:lvlText w:val=""/>
      <w:lvlJc w:val="left"/>
      <w:pPr>
        <w:ind w:left="5396" w:hanging="360"/>
      </w:pPr>
      <w:rPr>
        <w:rFonts w:ascii="Symbol" w:hAnsi="Symbol" w:hint="default"/>
      </w:rPr>
    </w:lvl>
    <w:lvl w:ilvl="7" w:tplc="04160003" w:tentative="1">
      <w:start w:val="1"/>
      <w:numFmt w:val="bullet"/>
      <w:lvlText w:val="o"/>
      <w:lvlJc w:val="left"/>
      <w:pPr>
        <w:ind w:left="6116" w:hanging="360"/>
      </w:pPr>
      <w:rPr>
        <w:rFonts w:ascii="Courier New" w:hAnsi="Courier New" w:cs="Courier New" w:hint="default"/>
      </w:rPr>
    </w:lvl>
    <w:lvl w:ilvl="8" w:tplc="04160005" w:tentative="1">
      <w:start w:val="1"/>
      <w:numFmt w:val="bullet"/>
      <w:lvlText w:val=""/>
      <w:lvlJc w:val="left"/>
      <w:pPr>
        <w:ind w:left="6836" w:hanging="360"/>
      </w:pPr>
      <w:rPr>
        <w:rFonts w:ascii="Wingdings" w:hAnsi="Wingdings" w:hint="default"/>
      </w:rPr>
    </w:lvl>
  </w:abstractNum>
  <w:abstractNum w:abstractNumId="28"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5806D5"/>
    <w:multiLevelType w:val="multilevel"/>
    <w:tmpl w:val="8FC27D50"/>
    <w:lvl w:ilvl="0">
      <w:start w:val="2"/>
      <w:numFmt w:val="decimal"/>
      <w:lvlText w:val="%1."/>
      <w:lvlJc w:val="left"/>
      <w:pPr>
        <w:ind w:left="480" w:hanging="480"/>
      </w:pPr>
      <w:rPr>
        <w:rFonts w:hint="default"/>
      </w:rPr>
    </w:lvl>
    <w:lvl w:ilvl="1">
      <w:start w:val="2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18D51F9"/>
    <w:multiLevelType w:val="multilevel"/>
    <w:tmpl w:val="65FAB4D2"/>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8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19C01E7"/>
    <w:multiLevelType w:val="multilevel"/>
    <w:tmpl w:val="BEA2FD2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EF4045"/>
    <w:multiLevelType w:val="multilevel"/>
    <w:tmpl w:val="2E4095BC"/>
    <w:lvl w:ilvl="0">
      <w:start w:val="3"/>
      <w:numFmt w:val="decimal"/>
      <w:lvlText w:val="%1"/>
      <w:lvlJc w:val="left"/>
      <w:pPr>
        <w:ind w:left="492" w:hanging="332"/>
      </w:pPr>
      <w:rPr>
        <w:rFonts w:hint="default"/>
        <w:lang w:val="pt-PT" w:eastAsia="en-US" w:bidi="ar-SA"/>
      </w:rPr>
    </w:lvl>
    <w:lvl w:ilvl="1">
      <w:start w:val="2"/>
      <w:numFmt w:val="decimal"/>
      <w:lvlText w:val="%1.%2"/>
      <w:lvlJc w:val="left"/>
      <w:pPr>
        <w:ind w:left="492" w:hanging="332"/>
      </w:pPr>
      <w:rPr>
        <w:rFonts w:ascii="Times New Roman" w:eastAsia="Arial MT" w:hAnsi="Times New Roman" w:cs="Times New Roman" w:hint="default"/>
        <w:spacing w:val="-2"/>
        <w:w w:val="99"/>
        <w:sz w:val="24"/>
        <w:szCs w:val="24"/>
        <w:lang w:val="pt-PT" w:eastAsia="en-US" w:bidi="ar-SA"/>
      </w:rPr>
    </w:lvl>
    <w:lvl w:ilvl="2">
      <w:start w:val="1"/>
      <w:numFmt w:val="lowerLetter"/>
      <w:lvlText w:val="%3)"/>
      <w:lvlJc w:val="left"/>
      <w:pPr>
        <w:ind w:left="1229" w:hanging="423"/>
      </w:pPr>
      <w:rPr>
        <w:rFonts w:ascii="Times New Roman" w:eastAsia="Arial MT" w:hAnsi="Times New Roman" w:cs="Times New Roman" w:hint="default"/>
        <w:spacing w:val="-2"/>
        <w:w w:val="99"/>
        <w:sz w:val="24"/>
        <w:szCs w:val="24"/>
        <w:lang w:val="pt-PT" w:eastAsia="en-US" w:bidi="ar-SA"/>
      </w:rPr>
    </w:lvl>
    <w:lvl w:ilvl="3">
      <w:numFmt w:val="bullet"/>
      <w:lvlText w:val="•"/>
      <w:lvlJc w:val="left"/>
      <w:pPr>
        <w:ind w:left="3096" w:hanging="423"/>
      </w:pPr>
      <w:rPr>
        <w:rFonts w:hint="default"/>
        <w:lang w:val="pt-PT" w:eastAsia="en-US" w:bidi="ar-SA"/>
      </w:rPr>
    </w:lvl>
    <w:lvl w:ilvl="4">
      <w:numFmt w:val="bullet"/>
      <w:lvlText w:val="•"/>
      <w:lvlJc w:val="left"/>
      <w:pPr>
        <w:ind w:left="4035" w:hanging="423"/>
      </w:pPr>
      <w:rPr>
        <w:rFonts w:hint="default"/>
        <w:lang w:val="pt-PT" w:eastAsia="en-US" w:bidi="ar-SA"/>
      </w:rPr>
    </w:lvl>
    <w:lvl w:ilvl="5">
      <w:numFmt w:val="bullet"/>
      <w:lvlText w:val="•"/>
      <w:lvlJc w:val="left"/>
      <w:pPr>
        <w:ind w:left="4973" w:hanging="423"/>
      </w:pPr>
      <w:rPr>
        <w:rFonts w:hint="default"/>
        <w:lang w:val="pt-PT" w:eastAsia="en-US" w:bidi="ar-SA"/>
      </w:rPr>
    </w:lvl>
    <w:lvl w:ilvl="6">
      <w:numFmt w:val="bullet"/>
      <w:lvlText w:val="•"/>
      <w:lvlJc w:val="left"/>
      <w:pPr>
        <w:ind w:left="5911" w:hanging="423"/>
      </w:pPr>
      <w:rPr>
        <w:rFonts w:hint="default"/>
        <w:lang w:val="pt-PT" w:eastAsia="en-US" w:bidi="ar-SA"/>
      </w:rPr>
    </w:lvl>
    <w:lvl w:ilvl="7">
      <w:numFmt w:val="bullet"/>
      <w:lvlText w:val="•"/>
      <w:lvlJc w:val="left"/>
      <w:pPr>
        <w:ind w:left="6850" w:hanging="423"/>
      </w:pPr>
      <w:rPr>
        <w:rFonts w:hint="default"/>
        <w:lang w:val="pt-PT" w:eastAsia="en-US" w:bidi="ar-SA"/>
      </w:rPr>
    </w:lvl>
    <w:lvl w:ilvl="8">
      <w:numFmt w:val="bullet"/>
      <w:lvlText w:val="•"/>
      <w:lvlJc w:val="left"/>
      <w:pPr>
        <w:ind w:left="7788" w:hanging="423"/>
      </w:pPr>
      <w:rPr>
        <w:rFonts w:hint="default"/>
        <w:lang w:val="pt-PT" w:eastAsia="en-US" w:bidi="ar-SA"/>
      </w:rPr>
    </w:lvl>
  </w:abstractNum>
  <w:abstractNum w:abstractNumId="33"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D77681"/>
    <w:multiLevelType w:val="multilevel"/>
    <w:tmpl w:val="F2F0A9AC"/>
    <w:lvl w:ilvl="0">
      <w:start w:val="19"/>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8"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F131603"/>
    <w:multiLevelType w:val="hybridMultilevel"/>
    <w:tmpl w:val="5980DCE6"/>
    <w:lvl w:ilvl="0" w:tplc="E9F62A8A">
      <w:start w:val="14"/>
      <w:numFmt w:val="decimal"/>
      <w:lvlText w:val="%1."/>
      <w:lvlJc w:val="left"/>
      <w:pPr>
        <w:ind w:left="855" w:hanging="360"/>
      </w:pPr>
      <w:rPr>
        <w:rFonts w:hint="default"/>
      </w:rPr>
    </w:lvl>
    <w:lvl w:ilvl="1" w:tplc="2682B0FE">
      <w:start w:val="1"/>
      <w:numFmt w:val="lowerLetter"/>
      <w:lvlText w:val="%2."/>
      <w:lvlJc w:val="left"/>
      <w:pPr>
        <w:ind w:left="1575" w:hanging="360"/>
      </w:pPr>
      <w:rPr>
        <w:rFonts w:ascii="Arial" w:hAnsi="Arial" w:cs="Arial" w:hint="default"/>
        <w:sz w:val="22"/>
        <w:szCs w:val="22"/>
      </w:r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40" w15:restartNumberingAfterBreak="0">
    <w:nsid w:val="5F5504AD"/>
    <w:multiLevelType w:val="multilevel"/>
    <w:tmpl w:val="3B1C24E2"/>
    <w:lvl w:ilvl="0">
      <w:start w:val="1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4642EA5"/>
    <w:multiLevelType w:val="multilevel"/>
    <w:tmpl w:val="10561FCC"/>
    <w:lvl w:ilvl="0">
      <w:start w:val="3"/>
      <w:numFmt w:val="decimal"/>
      <w:lvlText w:val="%1."/>
      <w:lvlJc w:val="left"/>
      <w:pPr>
        <w:ind w:left="540" w:hanging="540"/>
      </w:pPr>
      <w:rPr>
        <w:rFonts w:hint="default"/>
        <w:color w:val="ED0000"/>
      </w:rPr>
    </w:lvl>
    <w:lvl w:ilvl="1">
      <w:start w:val="5"/>
      <w:numFmt w:val="decimal"/>
      <w:lvlText w:val="%1.%2."/>
      <w:lvlJc w:val="left"/>
      <w:pPr>
        <w:ind w:left="1003" w:hanging="720"/>
      </w:pPr>
      <w:rPr>
        <w:rFonts w:hint="default"/>
        <w:color w:val="ED0000"/>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ED0000"/>
      </w:rPr>
    </w:lvl>
    <w:lvl w:ilvl="4">
      <w:start w:val="1"/>
      <w:numFmt w:val="decimal"/>
      <w:lvlText w:val="%1.%2.%3.%4.%5."/>
      <w:lvlJc w:val="left"/>
      <w:pPr>
        <w:ind w:left="2212" w:hanging="1080"/>
      </w:pPr>
      <w:rPr>
        <w:rFonts w:hint="default"/>
        <w:color w:val="ED0000"/>
      </w:rPr>
    </w:lvl>
    <w:lvl w:ilvl="5">
      <w:start w:val="1"/>
      <w:numFmt w:val="decimal"/>
      <w:lvlText w:val="%1.%2.%3.%4.%5.%6."/>
      <w:lvlJc w:val="left"/>
      <w:pPr>
        <w:ind w:left="2855" w:hanging="1440"/>
      </w:pPr>
      <w:rPr>
        <w:rFonts w:hint="default"/>
        <w:color w:val="ED0000"/>
      </w:rPr>
    </w:lvl>
    <w:lvl w:ilvl="6">
      <w:start w:val="1"/>
      <w:numFmt w:val="decimal"/>
      <w:lvlText w:val="%1.%2.%3.%4.%5.%6.%7."/>
      <w:lvlJc w:val="left"/>
      <w:pPr>
        <w:ind w:left="3138" w:hanging="1440"/>
      </w:pPr>
      <w:rPr>
        <w:rFonts w:hint="default"/>
        <w:color w:val="ED0000"/>
      </w:rPr>
    </w:lvl>
    <w:lvl w:ilvl="7">
      <w:start w:val="1"/>
      <w:numFmt w:val="decimal"/>
      <w:lvlText w:val="%1.%2.%3.%4.%5.%6.%7.%8."/>
      <w:lvlJc w:val="left"/>
      <w:pPr>
        <w:ind w:left="3781" w:hanging="1800"/>
      </w:pPr>
      <w:rPr>
        <w:rFonts w:hint="default"/>
        <w:color w:val="ED0000"/>
      </w:rPr>
    </w:lvl>
    <w:lvl w:ilvl="8">
      <w:start w:val="1"/>
      <w:numFmt w:val="decimal"/>
      <w:lvlText w:val="%1.%2.%3.%4.%5.%6.%7.%8.%9."/>
      <w:lvlJc w:val="left"/>
      <w:pPr>
        <w:ind w:left="4064" w:hanging="1800"/>
      </w:pPr>
      <w:rPr>
        <w:rFonts w:hint="default"/>
        <w:color w:val="ED0000"/>
      </w:rPr>
    </w:lvl>
  </w:abstractNum>
  <w:abstractNum w:abstractNumId="44" w15:restartNumberingAfterBreak="0">
    <w:nsid w:val="64FA2087"/>
    <w:multiLevelType w:val="multilevel"/>
    <w:tmpl w:val="10ACFC40"/>
    <w:lvl w:ilvl="0">
      <w:start w:val="1"/>
      <w:numFmt w:val="decimal"/>
      <w:lvlText w:val="%1."/>
      <w:lvlJc w:val="left"/>
      <w:pPr>
        <w:ind w:left="360" w:hanging="360"/>
      </w:pPr>
      <w:rPr>
        <w:rFonts w:hint="default"/>
      </w:rPr>
    </w:lvl>
    <w:lvl w:ilvl="1">
      <w:start w:val="1"/>
      <w:numFmt w:val="decimal"/>
      <w:lvlText w:val="%1.%2."/>
      <w:lvlJc w:val="left"/>
      <w:pPr>
        <w:ind w:left="1271" w:hanging="72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45" w15:restartNumberingAfterBreak="0">
    <w:nsid w:val="68DB6603"/>
    <w:multiLevelType w:val="multilevel"/>
    <w:tmpl w:val="7A6E7438"/>
    <w:lvl w:ilvl="0">
      <w:start w:val="10"/>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DC72925"/>
    <w:multiLevelType w:val="multilevel"/>
    <w:tmpl w:val="33C69500"/>
    <w:lvl w:ilvl="0">
      <w:start w:val="12"/>
      <w:numFmt w:val="decimal"/>
      <w:lvlText w:val="%1."/>
      <w:lvlJc w:val="left"/>
      <w:pPr>
        <w:ind w:left="660" w:hanging="660"/>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47" w15:restartNumberingAfterBreak="0">
    <w:nsid w:val="6E44011F"/>
    <w:multiLevelType w:val="multilevel"/>
    <w:tmpl w:val="09BA62C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8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438619D"/>
    <w:multiLevelType w:val="multilevel"/>
    <w:tmpl w:val="CE68FC86"/>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554630C"/>
    <w:multiLevelType w:val="hybridMultilevel"/>
    <w:tmpl w:val="8A5EDD18"/>
    <w:lvl w:ilvl="0" w:tplc="5518D3B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CC7395E"/>
    <w:multiLevelType w:val="multilevel"/>
    <w:tmpl w:val="F212387E"/>
    <w:lvl w:ilvl="0">
      <w:start w:val="21"/>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7D6C63E6"/>
    <w:multiLevelType w:val="multilevel"/>
    <w:tmpl w:val="5D920106"/>
    <w:lvl w:ilvl="0">
      <w:start w:val="17"/>
      <w:numFmt w:val="decimal"/>
      <w:lvlText w:val="%1."/>
      <w:lvlJc w:val="left"/>
      <w:pPr>
        <w:ind w:left="660" w:hanging="6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2526591">
    <w:abstractNumId w:val="51"/>
  </w:num>
  <w:num w:numId="2" w16cid:durableId="1693140964">
    <w:abstractNumId w:val="30"/>
  </w:num>
  <w:num w:numId="3" w16cid:durableId="304822588">
    <w:abstractNumId w:val="47"/>
  </w:num>
  <w:num w:numId="4" w16cid:durableId="1858496753">
    <w:abstractNumId w:val="23"/>
  </w:num>
  <w:num w:numId="5" w16cid:durableId="1036203434">
    <w:abstractNumId w:val="52"/>
  </w:num>
  <w:num w:numId="6" w16cid:durableId="796264079">
    <w:abstractNumId w:val="20"/>
  </w:num>
  <w:num w:numId="7" w16cid:durableId="1214855108">
    <w:abstractNumId w:val="21"/>
  </w:num>
  <w:num w:numId="8" w16cid:durableId="1163281193">
    <w:abstractNumId w:val="41"/>
  </w:num>
  <w:num w:numId="9" w16cid:durableId="1533495143">
    <w:abstractNumId w:val="38"/>
  </w:num>
  <w:num w:numId="10" w16cid:durableId="89472907">
    <w:abstractNumId w:val="42"/>
  </w:num>
  <w:num w:numId="11" w16cid:durableId="432553549">
    <w:abstractNumId w:val="53"/>
  </w:num>
  <w:num w:numId="12" w16cid:durableId="305283492">
    <w:abstractNumId w:val="48"/>
  </w:num>
  <w:num w:numId="13" w16cid:durableId="821234038">
    <w:abstractNumId w:val="8"/>
  </w:num>
  <w:num w:numId="14" w16cid:durableId="1508137235">
    <w:abstractNumId w:val="25"/>
  </w:num>
  <w:num w:numId="15" w16cid:durableId="675037617">
    <w:abstractNumId w:val="9"/>
  </w:num>
  <w:num w:numId="16" w16cid:durableId="331496563">
    <w:abstractNumId w:val="1"/>
  </w:num>
  <w:num w:numId="17" w16cid:durableId="1670333177">
    <w:abstractNumId w:val="43"/>
  </w:num>
  <w:num w:numId="18" w16cid:durableId="2042852302">
    <w:abstractNumId w:val="17"/>
  </w:num>
  <w:num w:numId="19" w16cid:durableId="1490056159">
    <w:abstractNumId w:val="49"/>
  </w:num>
  <w:num w:numId="20" w16cid:durableId="356085264">
    <w:abstractNumId w:val="2"/>
  </w:num>
  <w:num w:numId="21" w16cid:durableId="619458636">
    <w:abstractNumId w:val="35"/>
  </w:num>
  <w:num w:numId="22" w16cid:durableId="226572975">
    <w:abstractNumId w:val="12"/>
  </w:num>
  <w:num w:numId="23" w16cid:durableId="1914316390">
    <w:abstractNumId w:val="37"/>
  </w:num>
  <w:num w:numId="24" w16cid:durableId="2112974111">
    <w:abstractNumId w:val="15"/>
  </w:num>
  <w:num w:numId="25" w16cid:durableId="1854496541">
    <w:abstractNumId w:val="13"/>
  </w:num>
  <w:num w:numId="26" w16cid:durableId="380253897">
    <w:abstractNumId w:val="22"/>
  </w:num>
  <w:num w:numId="27" w16cid:durableId="17710041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8910176">
    <w:abstractNumId w:val="18"/>
  </w:num>
  <w:num w:numId="29" w16cid:durableId="685712499">
    <w:abstractNumId w:val="27"/>
  </w:num>
  <w:num w:numId="30" w16cid:durableId="2095859823">
    <w:abstractNumId w:val="4"/>
  </w:num>
  <w:num w:numId="31" w16cid:durableId="1730179433">
    <w:abstractNumId w:val="39"/>
  </w:num>
  <w:num w:numId="32" w16cid:durableId="1806466595">
    <w:abstractNumId w:val="44"/>
  </w:num>
  <w:num w:numId="33" w16cid:durableId="211963729">
    <w:abstractNumId w:val="6"/>
  </w:num>
  <w:num w:numId="34" w16cid:durableId="1436635612">
    <w:abstractNumId w:val="26"/>
  </w:num>
  <w:num w:numId="35" w16cid:durableId="1628465040">
    <w:abstractNumId w:val="54"/>
  </w:num>
  <w:num w:numId="36" w16cid:durableId="2052222805">
    <w:abstractNumId w:val="29"/>
  </w:num>
  <w:num w:numId="37" w16cid:durableId="315452996">
    <w:abstractNumId w:val="33"/>
  </w:num>
  <w:num w:numId="38" w16cid:durableId="2056006357">
    <w:abstractNumId w:val="45"/>
  </w:num>
  <w:num w:numId="39" w16cid:durableId="1531992130">
    <w:abstractNumId w:val="0"/>
  </w:num>
  <w:num w:numId="40" w16cid:durableId="177739729">
    <w:abstractNumId w:val="24"/>
  </w:num>
  <w:num w:numId="41" w16cid:durableId="1754357155">
    <w:abstractNumId w:val="5"/>
  </w:num>
  <w:num w:numId="42" w16cid:durableId="665979290">
    <w:abstractNumId w:val="3"/>
  </w:num>
  <w:num w:numId="43" w16cid:durableId="1605259048">
    <w:abstractNumId w:val="36"/>
  </w:num>
  <w:num w:numId="44" w16cid:durableId="1587182812">
    <w:abstractNumId w:val="46"/>
  </w:num>
  <w:num w:numId="45" w16cid:durableId="538323772">
    <w:abstractNumId w:val="28"/>
  </w:num>
  <w:num w:numId="46" w16cid:durableId="353386909">
    <w:abstractNumId w:val="34"/>
  </w:num>
  <w:num w:numId="47" w16cid:durableId="1303343741">
    <w:abstractNumId w:val="31"/>
  </w:num>
  <w:num w:numId="48" w16cid:durableId="754472608">
    <w:abstractNumId w:val="14"/>
  </w:num>
  <w:num w:numId="49" w16cid:durableId="1879582300">
    <w:abstractNumId w:val="16"/>
  </w:num>
  <w:num w:numId="50" w16cid:durableId="693843293">
    <w:abstractNumId w:val="11"/>
  </w:num>
  <w:num w:numId="51" w16cid:durableId="1729451879">
    <w:abstractNumId w:val="12"/>
    <w:lvlOverride w:ilvl="0">
      <w:startOverride w:val="6"/>
    </w:lvlOverride>
  </w:num>
  <w:num w:numId="52" w16cid:durableId="185098110">
    <w:abstractNumId w:val="50"/>
  </w:num>
  <w:num w:numId="53" w16cid:durableId="621233713">
    <w:abstractNumId w:val="40"/>
  </w:num>
  <w:num w:numId="54" w16cid:durableId="1564173321">
    <w:abstractNumId w:val="55"/>
  </w:num>
  <w:num w:numId="55" w16cid:durableId="2027365981">
    <w:abstractNumId w:val="32"/>
  </w:num>
  <w:num w:numId="56" w16cid:durableId="385181743">
    <w:abstractNumId w:val="19"/>
  </w:num>
  <w:num w:numId="57" w16cid:durableId="1945381298">
    <w:abstractNumId w:val="12"/>
    <w:lvlOverride w:ilvl="0">
      <w:startOverride w:val="2"/>
    </w:lvlOverride>
  </w:num>
  <w:num w:numId="58" w16cid:durableId="1106269408">
    <w:abstractNumId w:val="7"/>
  </w:num>
  <w:num w:numId="59" w16cid:durableId="1306395917">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11AA5"/>
    <w:rsid w:val="00015E49"/>
    <w:rsid w:val="00022A67"/>
    <w:rsid w:val="00022C02"/>
    <w:rsid w:val="0003295F"/>
    <w:rsid w:val="0004154D"/>
    <w:rsid w:val="00043BD8"/>
    <w:rsid w:val="00046F07"/>
    <w:rsid w:val="00060824"/>
    <w:rsid w:val="00062F41"/>
    <w:rsid w:val="0009032A"/>
    <w:rsid w:val="000A4E42"/>
    <w:rsid w:val="000B2BE4"/>
    <w:rsid w:val="000C5497"/>
    <w:rsid w:val="000C5964"/>
    <w:rsid w:val="000F4138"/>
    <w:rsid w:val="000F6ABB"/>
    <w:rsid w:val="00100741"/>
    <w:rsid w:val="0011190A"/>
    <w:rsid w:val="00124BA0"/>
    <w:rsid w:val="001543C3"/>
    <w:rsid w:val="00164628"/>
    <w:rsid w:val="00166C30"/>
    <w:rsid w:val="001739D7"/>
    <w:rsid w:val="00186027"/>
    <w:rsid w:val="001A4E08"/>
    <w:rsid w:val="001C4F88"/>
    <w:rsid w:val="001D7D34"/>
    <w:rsid w:val="001E4DBB"/>
    <w:rsid w:val="00202A8F"/>
    <w:rsid w:val="0020427C"/>
    <w:rsid w:val="00204BB1"/>
    <w:rsid w:val="002170F7"/>
    <w:rsid w:val="00232BB7"/>
    <w:rsid w:val="00240EB1"/>
    <w:rsid w:val="0025570D"/>
    <w:rsid w:val="00277ECC"/>
    <w:rsid w:val="0029165F"/>
    <w:rsid w:val="00295273"/>
    <w:rsid w:val="00295894"/>
    <w:rsid w:val="00297C4B"/>
    <w:rsid w:val="002A2D2E"/>
    <w:rsid w:val="002B3D45"/>
    <w:rsid w:val="002E3C63"/>
    <w:rsid w:val="002E5B2A"/>
    <w:rsid w:val="002F5A7B"/>
    <w:rsid w:val="00310F76"/>
    <w:rsid w:val="00315318"/>
    <w:rsid w:val="00315583"/>
    <w:rsid w:val="00323173"/>
    <w:rsid w:val="00330111"/>
    <w:rsid w:val="00330A5E"/>
    <w:rsid w:val="00332E94"/>
    <w:rsid w:val="003402AA"/>
    <w:rsid w:val="003612F4"/>
    <w:rsid w:val="0036565A"/>
    <w:rsid w:val="00373FB2"/>
    <w:rsid w:val="00375EBF"/>
    <w:rsid w:val="00383726"/>
    <w:rsid w:val="003A073C"/>
    <w:rsid w:val="003A51E6"/>
    <w:rsid w:val="003A75EF"/>
    <w:rsid w:val="003A77EF"/>
    <w:rsid w:val="003B2D82"/>
    <w:rsid w:val="003C1CB0"/>
    <w:rsid w:val="003D2611"/>
    <w:rsid w:val="003D70F5"/>
    <w:rsid w:val="003F0DD9"/>
    <w:rsid w:val="003F4A6C"/>
    <w:rsid w:val="003F64F1"/>
    <w:rsid w:val="00402FF2"/>
    <w:rsid w:val="00405440"/>
    <w:rsid w:val="004103F1"/>
    <w:rsid w:val="0041213D"/>
    <w:rsid w:val="004176B2"/>
    <w:rsid w:val="0042168D"/>
    <w:rsid w:val="00445B3D"/>
    <w:rsid w:val="00450816"/>
    <w:rsid w:val="00460910"/>
    <w:rsid w:val="004766BC"/>
    <w:rsid w:val="00482164"/>
    <w:rsid w:val="00492950"/>
    <w:rsid w:val="004B00E8"/>
    <w:rsid w:val="004B5789"/>
    <w:rsid w:val="004B65E2"/>
    <w:rsid w:val="004E0F09"/>
    <w:rsid w:val="004E76D1"/>
    <w:rsid w:val="004F0C94"/>
    <w:rsid w:val="005122E1"/>
    <w:rsid w:val="00515EAF"/>
    <w:rsid w:val="0052543B"/>
    <w:rsid w:val="00535447"/>
    <w:rsid w:val="00540787"/>
    <w:rsid w:val="0054124B"/>
    <w:rsid w:val="005465D3"/>
    <w:rsid w:val="00554E01"/>
    <w:rsid w:val="005621CC"/>
    <w:rsid w:val="005724F8"/>
    <w:rsid w:val="005734EE"/>
    <w:rsid w:val="005819F2"/>
    <w:rsid w:val="005B14D1"/>
    <w:rsid w:val="005B3FFA"/>
    <w:rsid w:val="005B50A2"/>
    <w:rsid w:val="005B77F1"/>
    <w:rsid w:val="005C444D"/>
    <w:rsid w:val="005C514B"/>
    <w:rsid w:val="00606C41"/>
    <w:rsid w:val="006074A6"/>
    <w:rsid w:val="0061514E"/>
    <w:rsid w:val="00621DF1"/>
    <w:rsid w:val="00633255"/>
    <w:rsid w:val="00650512"/>
    <w:rsid w:val="00651200"/>
    <w:rsid w:val="00667A4E"/>
    <w:rsid w:val="00693B1E"/>
    <w:rsid w:val="006B03E1"/>
    <w:rsid w:val="006B18CE"/>
    <w:rsid w:val="006B3842"/>
    <w:rsid w:val="006B460B"/>
    <w:rsid w:val="006B797F"/>
    <w:rsid w:val="006C150D"/>
    <w:rsid w:val="006C1679"/>
    <w:rsid w:val="006E1824"/>
    <w:rsid w:val="006E2567"/>
    <w:rsid w:val="006E362B"/>
    <w:rsid w:val="006F548E"/>
    <w:rsid w:val="00706FEE"/>
    <w:rsid w:val="0071153B"/>
    <w:rsid w:val="0071510F"/>
    <w:rsid w:val="00737795"/>
    <w:rsid w:val="00756B9A"/>
    <w:rsid w:val="00757377"/>
    <w:rsid w:val="00760157"/>
    <w:rsid w:val="007702EB"/>
    <w:rsid w:val="007758FC"/>
    <w:rsid w:val="007759C5"/>
    <w:rsid w:val="00777A5B"/>
    <w:rsid w:val="007801D7"/>
    <w:rsid w:val="00796630"/>
    <w:rsid w:val="007A02CF"/>
    <w:rsid w:val="007B0D73"/>
    <w:rsid w:val="007D6D32"/>
    <w:rsid w:val="007D7C4E"/>
    <w:rsid w:val="007E3E5C"/>
    <w:rsid w:val="008027B2"/>
    <w:rsid w:val="008103BD"/>
    <w:rsid w:val="00824BD5"/>
    <w:rsid w:val="00836B2E"/>
    <w:rsid w:val="008452E6"/>
    <w:rsid w:val="008502D8"/>
    <w:rsid w:val="0086049B"/>
    <w:rsid w:val="00860C11"/>
    <w:rsid w:val="00864CB9"/>
    <w:rsid w:val="00867AB8"/>
    <w:rsid w:val="00870652"/>
    <w:rsid w:val="00877120"/>
    <w:rsid w:val="00877F48"/>
    <w:rsid w:val="00887AC7"/>
    <w:rsid w:val="00896221"/>
    <w:rsid w:val="008A0F36"/>
    <w:rsid w:val="008A6A87"/>
    <w:rsid w:val="008B4193"/>
    <w:rsid w:val="008C217B"/>
    <w:rsid w:val="008C493A"/>
    <w:rsid w:val="008C4A04"/>
    <w:rsid w:val="008D3F54"/>
    <w:rsid w:val="008E266C"/>
    <w:rsid w:val="00901133"/>
    <w:rsid w:val="00914124"/>
    <w:rsid w:val="0091456E"/>
    <w:rsid w:val="00927F4F"/>
    <w:rsid w:val="00952502"/>
    <w:rsid w:val="00955B84"/>
    <w:rsid w:val="00960DAF"/>
    <w:rsid w:val="00962346"/>
    <w:rsid w:val="00995AF2"/>
    <w:rsid w:val="0099787B"/>
    <w:rsid w:val="00997C1A"/>
    <w:rsid w:val="009A08CB"/>
    <w:rsid w:val="009A3F28"/>
    <w:rsid w:val="009C55CA"/>
    <w:rsid w:val="009D710C"/>
    <w:rsid w:val="009E562C"/>
    <w:rsid w:val="009E7DCB"/>
    <w:rsid w:val="00A050DA"/>
    <w:rsid w:val="00A123DF"/>
    <w:rsid w:val="00A131F5"/>
    <w:rsid w:val="00A13BB0"/>
    <w:rsid w:val="00A22B6C"/>
    <w:rsid w:val="00A36F44"/>
    <w:rsid w:val="00A43484"/>
    <w:rsid w:val="00A43B98"/>
    <w:rsid w:val="00A45CDC"/>
    <w:rsid w:val="00A62ACC"/>
    <w:rsid w:val="00A77621"/>
    <w:rsid w:val="00A82AEC"/>
    <w:rsid w:val="00A86247"/>
    <w:rsid w:val="00A91B94"/>
    <w:rsid w:val="00A930ED"/>
    <w:rsid w:val="00A95324"/>
    <w:rsid w:val="00A97629"/>
    <w:rsid w:val="00AA2123"/>
    <w:rsid w:val="00AB1D8C"/>
    <w:rsid w:val="00AC64FB"/>
    <w:rsid w:val="00AD1A6B"/>
    <w:rsid w:val="00AD28BF"/>
    <w:rsid w:val="00AD3E4B"/>
    <w:rsid w:val="00AD46A0"/>
    <w:rsid w:val="00AE3AE2"/>
    <w:rsid w:val="00AE5CEB"/>
    <w:rsid w:val="00B03B42"/>
    <w:rsid w:val="00B1195A"/>
    <w:rsid w:val="00B16ADD"/>
    <w:rsid w:val="00B17326"/>
    <w:rsid w:val="00B3536E"/>
    <w:rsid w:val="00B36948"/>
    <w:rsid w:val="00B610E9"/>
    <w:rsid w:val="00B61627"/>
    <w:rsid w:val="00B6192A"/>
    <w:rsid w:val="00B63E9F"/>
    <w:rsid w:val="00B8007F"/>
    <w:rsid w:val="00B82AA5"/>
    <w:rsid w:val="00B84CDD"/>
    <w:rsid w:val="00B95AD4"/>
    <w:rsid w:val="00B97DE4"/>
    <w:rsid w:val="00BA2996"/>
    <w:rsid w:val="00BA328D"/>
    <w:rsid w:val="00BB029E"/>
    <w:rsid w:val="00BB4B5D"/>
    <w:rsid w:val="00BD15DC"/>
    <w:rsid w:val="00BE521B"/>
    <w:rsid w:val="00BF3F98"/>
    <w:rsid w:val="00C0184D"/>
    <w:rsid w:val="00C042C5"/>
    <w:rsid w:val="00C06F95"/>
    <w:rsid w:val="00C0746F"/>
    <w:rsid w:val="00C24E8D"/>
    <w:rsid w:val="00C2735F"/>
    <w:rsid w:val="00C33ED5"/>
    <w:rsid w:val="00C37671"/>
    <w:rsid w:val="00C41958"/>
    <w:rsid w:val="00C53927"/>
    <w:rsid w:val="00C54595"/>
    <w:rsid w:val="00C7678F"/>
    <w:rsid w:val="00C76869"/>
    <w:rsid w:val="00C846C4"/>
    <w:rsid w:val="00CA393E"/>
    <w:rsid w:val="00CA3E8E"/>
    <w:rsid w:val="00CA71CA"/>
    <w:rsid w:val="00CB213D"/>
    <w:rsid w:val="00CB6625"/>
    <w:rsid w:val="00CD57FE"/>
    <w:rsid w:val="00CE22A2"/>
    <w:rsid w:val="00CE4D35"/>
    <w:rsid w:val="00CF55FF"/>
    <w:rsid w:val="00D0300A"/>
    <w:rsid w:val="00D048AA"/>
    <w:rsid w:val="00D06C0B"/>
    <w:rsid w:val="00D25A93"/>
    <w:rsid w:val="00D26C25"/>
    <w:rsid w:val="00D37DD1"/>
    <w:rsid w:val="00D422F0"/>
    <w:rsid w:val="00D5081F"/>
    <w:rsid w:val="00D67D7B"/>
    <w:rsid w:val="00D822F2"/>
    <w:rsid w:val="00D8273F"/>
    <w:rsid w:val="00D82D66"/>
    <w:rsid w:val="00D85BF7"/>
    <w:rsid w:val="00DB39A5"/>
    <w:rsid w:val="00DD280E"/>
    <w:rsid w:val="00DF0CC9"/>
    <w:rsid w:val="00DF1B02"/>
    <w:rsid w:val="00E01A6A"/>
    <w:rsid w:val="00E0339A"/>
    <w:rsid w:val="00E05655"/>
    <w:rsid w:val="00E14FAC"/>
    <w:rsid w:val="00E17930"/>
    <w:rsid w:val="00E31DB3"/>
    <w:rsid w:val="00E36AAD"/>
    <w:rsid w:val="00E45E44"/>
    <w:rsid w:val="00E46F2F"/>
    <w:rsid w:val="00E475CA"/>
    <w:rsid w:val="00E5296A"/>
    <w:rsid w:val="00E67355"/>
    <w:rsid w:val="00E713BE"/>
    <w:rsid w:val="00E773A2"/>
    <w:rsid w:val="00E95320"/>
    <w:rsid w:val="00EA61BB"/>
    <w:rsid w:val="00EB1DA0"/>
    <w:rsid w:val="00EB319D"/>
    <w:rsid w:val="00EB35C5"/>
    <w:rsid w:val="00EB5501"/>
    <w:rsid w:val="00EC5E3F"/>
    <w:rsid w:val="00EF31F4"/>
    <w:rsid w:val="00F00C9A"/>
    <w:rsid w:val="00F01207"/>
    <w:rsid w:val="00F102D0"/>
    <w:rsid w:val="00F126E0"/>
    <w:rsid w:val="00F258BF"/>
    <w:rsid w:val="00F25C9D"/>
    <w:rsid w:val="00F44023"/>
    <w:rsid w:val="00F84119"/>
    <w:rsid w:val="00F85393"/>
    <w:rsid w:val="00F93726"/>
    <w:rsid w:val="00F94F23"/>
    <w:rsid w:val="00FC1539"/>
    <w:rsid w:val="00FD51F4"/>
    <w:rsid w:val="00FE31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21"/>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22"/>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870652"/>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eodapolis.ms.gov.br" TargetMode="External"/><Relationship Id="rId26" Type="http://schemas.openxmlformats.org/officeDocument/2006/relationships/hyperlink" Target="https://www.planalto.gov.br/ccivil_03/leis/l8078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5-2018/2015/decreto/d8539.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oleObject" Target="embeddings/oleObject3.bin"/><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1/lei/l12527.htm"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_ato2011-2014/2012/decreto/d7724.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078compilado.htm" TargetMode="External"/><Relationship Id="rId10" Type="http://schemas.openxmlformats.org/officeDocument/2006/relationships/hyperlink" Target="http://www.deodapolis.ms.gov.br" TargetMode="External"/><Relationship Id="rId19" Type="http://schemas.openxmlformats.org/officeDocument/2006/relationships/oleObject" Target="embeddings/oleObject2.bin"/><Relationship Id="rId31" Type="http://schemas.openxmlformats.org/officeDocument/2006/relationships/hyperlink" Target="http://www.planalto.gov.br/ccivil_03/_ato2019-2022/2021/lei/L14133.ht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ink/ink2.xml"/><Relationship Id="rId22" Type="http://schemas.openxmlformats.org/officeDocument/2006/relationships/hyperlink" Target="https://www.planalto.gov.br/ccivil_03/_ato2011-2014/2011/lei/l12527.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7" Type="http://schemas.openxmlformats.org/officeDocument/2006/relationships/hyperlink" Target="http://www.deodapolis.ms.gov.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53</Pages>
  <Words>23636</Words>
  <Characters>127636</Characters>
  <Application>Microsoft Office Word</Application>
  <DocSecurity>0</DocSecurity>
  <Lines>1063</Lines>
  <Paragraphs>301</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150971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CETECH</cp:lastModifiedBy>
  <cp:revision>125</cp:revision>
  <cp:lastPrinted>2024-06-27T19:27:00Z</cp:lastPrinted>
  <dcterms:created xsi:type="dcterms:W3CDTF">2024-01-08T11:28:00Z</dcterms:created>
  <dcterms:modified xsi:type="dcterms:W3CDTF">2024-06-27T19:27:00Z</dcterms:modified>
</cp:coreProperties>
</file>