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07" w:rsidRPr="003D1853" w:rsidRDefault="00201407" w:rsidP="00201407">
      <w:pPr>
        <w:rPr>
          <w:rFonts w:ascii="Times New Roman" w:hAnsi="Times New Roman"/>
        </w:rPr>
      </w:pPr>
    </w:p>
    <w:p w:rsidR="00201407" w:rsidRPr="003D1853" w:rsidRDefault="00615B31" w:rsidP="00201407">
      <w:pPr>
        <w:pStyle w:val="SemEspaamen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LEI COMPLEMENTAR Nº 012, DE 11</w:t>
      </w:r>
      <w:r w:rsidR="00201407" w:rsidRPr="003D1853">
        <w:rPr>
          <w:rFonts w:ascii="Times New Roman" w:hAnsi="Times New Roman"/>
          <w:b/>
        </w:rPr>
        <w:t xml:space="preserve"> DE AGOSTO DE 2017</w:t>
      </w:r>
    </w:p>
    <w:p w:rsidR="00201407" w:rsidRPr="003D1853" w:rsidRDefault="00201407" w:rsidP="00201407">
      <w:pPr>
        <w:pStyle w:val="TextosemFormatao"/>
        <w:spacing w:after="120" w:line="360" w:lineRule="auto"/>
        <w:ind w:right="-1134"/>
        <w:jc w:val="both"/>
        <w:rPr>
          <w:rFonts w:ascii="Times New Roman" w:hAnsi="Times New Roman"/>
          <w:b/>
          <w:i/>
          <w:sz w:val="22"/>
          <w:szCs w:val="22"/>
        </w:rPr>
      </w:pPr>
    </w:p>
    <w:p w:rsidR="00201407" w:rsidRPr="003D1853" w:rsidRDefault="00201407" w:rsidP="00201407">
      <w:pPr>
        <w:ind w:left="2268" w:right="-141"/>
        <w:jc w:val="both"/>
        <w:rPr>
          <w:rFonts w:ascii="Times New Roman" w:eastAsia="Times New Roman" w:hAnsi="Times New Roman"/>
          <w:i/>
          <w:iCs/>
          <w:color w:val="000000"/>
          <w:lang w:eastAsia="ar-SA"/>
        </w:rPr>
      </w:pPr>
      <w:r w:rsidRPr="003D1853">
        <w:rPr>
          <w:rFonts w:ascii="Times New Roman" w:hAnsi="Times New Roman"/>
          <w:i/>
        </w:rPr>
        <w:t>“Dispõe sobre alteração na estrutura organizacional básica do Poder Executivo do Município de Deodápolis/MS, altera as tabelas 1 e 2, do anexo I da Lei Complementar 007/2015, a Lei Complementar n° 003 de novembro de 2015 e a Lei Complementar 001/2017 de 27 de janeiro de 2017, extingue e cria cargos no âmbito da Administração Municipal e dá outras providências”.</w:t>
      </w:r>
    </w:p>
    <w:p w:rsidR="00201407" w:rsidRPr="003D1853" w:rsidRDefault="00201407" w:rsidP="00201407">
      <w:pPr>
        <w:autoSpaceDE w:val="0"/>
        <w:autoSpaceDN w:val="0"/>
        <w:adjustRightInd w:val="0"/>
        <w:spacing w:after="0" w:line="360" w:lineRule="auto"/>
        <w:ind w:right="-1134"/>
        <w:jc w:val="both"/>
        <w:rPr>
          <w:rFonts w:ascii="Times New Roman" w:hAnsi="Times New Roman"/>
        </w:rPr>
      </w:pPr>
    </w:p>
    <w:p w:rsidR="00201407" w:rsidRPr="003D1853" w:rsidRDefault="00201407" w:rsidP="00201407">
      <w:pPr>
        <w:pStyle w:val="Artigo"/>
        <w:spacing w:before="0" w:after="0"/>
        <w:ind w:right="-1134" w:firstLine="708"/>
        <w:rPr>
          <w:rFonts w:ascii="Times New Roman" w:hAnsi="Times New Roman"/>
          <w:sz w:val="22"/>
          <w:szCs w:val="22"/>
        </w:rPr>
      </w:pPr>
      <w:r w:rsidRPr="003D1853">
        <w:rPr>
          <w:rFonts w:ascii="Times New Roman" w:hAnsi="Times New Roman"/>
          <w:sz w:val="22"/>
          <w:szCs w:val="22"/>
        </w:rPr>
        <w:t>Faço saber que a Câmara Municipal aprovou e eu, VALDIR LUIZ SARTOR</w:t>
      </w:r>
      <w:r w:rsidRPr="003D1853">
        <w:rPr>
          <w:rFonts w:ascii="Times New Roman" w:hAnsi="Times New Roman"/>
          <w:b/>
          <w:sz w:val="22"/>
          <w:szCs w:val="22"/>
        </w:rPr>
        <w:t xml:space="preserve">, </w:t>
      </w:r>
      <w:r w:rsidRPr="003D1853">
        <w:rPr>
          <w:rFonts w:ascii="Times New Roman" w:hAnsi="Times New Roman"/>
          <w:sz w:val="22"/>
          <w:szCs w:val="22"/>
        </w:rPr>
        <w:t>Prefeito Municipal de Deodápolis, Estado de Mato Grosso do Sul sanciono a seguinte Lei Complementar:</w:t>
      </w:r>
    </w:p>
    <w:p w:rsidR="00201407" w:rsidRPr="003D1853" w:rsidRDefault="00201407" w:rsidP="00201407">
      <w:pPr>
        <w:pStyle w:val="Artigo"/>
        <w:spacing w:before="0" w:after="0"/>
        <w:ind w:right="-1134" w:firstLine="708"/>
        <w:rPr>
          <w:rFonts w:ascii="Times New Roman" w:hAnsi="Times New Roman"/>
          <w:sz w:val="22"/>
          <w:szCs w:val="22"/>
        </w:rPr>
      </w:pPr>
    </w:p>
    <w:p w:rsidR="00201407" w:rsidRPr="003D1853" w:rsidRDefault="00201407" w:rsidP="00201407">
      <w:pPr>
        <w:pStyle w:val="Artigo"/>
        <w:spacing w:before="0" w:after="0"/>
        <w:ind w:right="-1134" w:firstLine="708"/>
        <w:rPr>
          <w:rFonts w:ascii="Times New Roman" w:hAnsi="Times New Roman"/>
          <w:sz w:val="22"/>
          <w:szCs w:val="22"/>
        </w:rPr>
      </w:pPr>
      <w:r w:rsidRPr="003D1853">
        <w:rPr>
          <w:rFonts w:ascii="Times New Roman" w:hAnsi="Times New Roman"/>
          <w:b/>
          <w:sz w:val="22"/>
          <w:szCs w:val="22"/>
        </w:rPr>
        <w:t>Art. 1°</w:t>
      </w:r>
      <w:r w:rsidRPr="003D1853">
        <w:rPr>
          <w:rFonts w:ascii="Times New Roman" w:hAnsi="Times New Roman"/>
          <w:sz w:val="22"/>
          <w:szCs w:val="22"/>
        </w:rPr>
        <w:t>Fica alterado o Art. 20 da Lei Complementar nº 003/2015 e revogado o §3° do art. 20, passando a vigorar com a seguinte redação:</w:t>
      </w:r>
    </w:p>
    <w:p w:rsidR="00201407" w:rsidRPr="003D1853" w:rsidRDefault="00201407" w:rsidP="00201407">
      <w:pPr>
        <w:pStyle w:val="Artigo"/>
        <w:spacing w:before="0" w:after="0"/>
        <w:ind w:left="567" w:right="-1" w:firstLine="708"/>
        <w:rPr>
          <w:rFonts w:ascii="Times New Roman" w:hAnsi="Times New Roman"/>
          <w:sz w:val="22"/>
          <w:szCs w:val="22"/>
        </w:rPr>
      </w:pPr>
    </w:p>
    <w:p w:rsidR="00201407" w:rsidRPr="003D1853" w:rsidRDefault="00201407" w:rsidP="00201407">
      <w:pPr>
        <w:pStyle w:val="TextosemFormatao"/>
        <w:spacing w:after="12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 xml:space="preserve">“Art. 20.Para o desempenho de suas finalidades, o Poder Executivo de Deodápolis conta com os seguintes órgãos: </w:t>
      </w:r>
    </w:p>
    <w:p w:rsidR="00201407" w:rsidRPr="003D1853" w:rsidRDefault="00201407" w:rsidP="00201407">
      <w:pPr>
        <w:pStyle w:val="TextosemFormatao"/>
        <w:spacing w:after="10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>I - Órgãos Colegiados</w:t>
      </w:r>
    </w:p>
    <w:p w:rsidR="00201407" w:rsidRPr="003D1853" w:rsidRDefault="00201407" w:rsidP="00201407">
      <w:pPr>
        <w:pStyle w:val="TextosemFormatao"/>
        <w:numPr>
          <w:ilvl w:val="0"/>
          <w:numId w:val="1"/>
        </w:numPr>
        <w:spacing w:after="100" w:line="360" w:lineRule="auto"/>
        <w:ind w:left="567" w:right="-1" w:firstLine="0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>Conselhos Municipais</w:t>
      </w:r>
    </w:p>
    <w:p w:rsidR="00201407" w:rsidRPr="003D1853" w:rsidRDefault="00201407" w:rsidP="00201407">
      <w:pPr>
        <w:pStyle w:val="TextosemFormatao"/>
        <w:spacing w:after="10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>II - Órgão de Controle Interno</w:t>
      </w:r>
    </w:p>
    <w:p w:rsidR="00201407" w:rsidRPr="003D1853" w:rsidRDefault="00201407" w:rsidP="00201407">
      <w:pPr>
        <w:pStyle w:val="TextosemFormatao"/>
        <w:spacing w:after="10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>a) Controladoria Geral - CONGE</w:t>
      </w:r>
    </w:p>
    <w:p w:rsidR="00201407" w:rsidRPr="003D1853" w:rsidRDefault="00201407" w:rsidP="00201407">
      <w:pPr>
        <w:pStyle w:val="TextosemFormatao"/>
        <w:spacing w:after="10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>III - Órgãos de Assessoramento Direto e Imediato ao Prefeito</w:t>
      </w:r>
    </w:p>
    <w:p w:rsidR="00201407" w:rsidRPr="003D1853" w:rsidRDefault="00201407" w:rsidP="00201407">
      <w:pPr>
        <w:pStyle w:val="TextosemFormatao"/>
        <w:tabs>
          <w:tab w:val="left" w:pos="3349"/>
        </w:tabs>
        <w:spacing w:after="10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>a) Gabinete do Prefeito - GABIP</w:t>
      </w:r>
    </w:p>
    <w:p w:rsidR="00201407" w:rsidRPr="003D1853" w:rsidRDefault="00201407" w:rsidP="00201407">
      <w:pPr>
        <w:pStyle w:val="TextosemFormatao"/>
        <w:spacing w:after="10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>b) Procuradoria Jurídica - PROJU</w:t>
      </w:r>
    </w:p>
    <w:p w:rsidR="00201407" w:rsidRPr="003D1853" w:rsidRDefault="00201407" w:rsidP="00201407">
      <w:pPr>
        <w:pStyle w:val="TextosemFormatao"/>
        <w:spacing w:after="10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>IV – Secretarias Municipais:</w:t>
      </w:r>
    </w:p>
    <w:p w:rsidR="00201407" w:rsidRPr="003D1853" w:rsidRDefault="00201407" w:rsidP="00201407">
      <w:pPr>
        <w:pStyle w:val="TextosemFormatao"/>
        <w:spacing w:after="10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>a) Secretaria Municipal de Gestão Administrativa e Financeira - SEGAF</w:t>
      </w:r>
    </w:p>
    <w:p w:rsidR="00201407" w:rsidRPr="003D1853" w:rsidRDefault="00201407" w:rsidP="00201407">
      <w:pPr>
        <w:pStyle w:val="TextosemFormatao"/>
        <w:spacing w:after="10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>b) Secretaria Municipal de Educação, Cultura, Esporte e Lazer - SECEL</w:t>
      </w:r>
    </w:p>
    <w:p w:rsidR="00201407" w:rsidRPr="003D1853" w:rsidRDefault="00201407" w:rsidP="00201407">
      <w:pPr>
        <w:pStyle w:val="TextosemFormatao"/>
        <w:spacing w:after="10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>c) Secretaria Municipal de Assistência Social, Habitação e Cidadania - SEMA</w:t>
      </w:r>
    </w:p>
    <w:p w:rsidR="00201407" w:rsidRPr="003D1853" w:rsidRDefault="00201407" w:rsidP="00201407">
      <w:pPr>
        <w:pStyle w:val="TextosemFormatao"/>
        <w:spacing w:after="10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>d) Secretaria Municipal de Saúde - SEMUS</w:t>
      </w:r>
    </w:p>
    <w:p w:rsidR="00201407" w:rsidRPr="003D1853" w:rsidRDefault="00201407" w:rsidP="00201407">
      <w:pPr>
        <w:pStyle w:val="TextosemFormatao"/>
        <w:spacing w:after="10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>e) Secretaria Municipal de Infraestrutura Produção e Meio Ambiente- SEINFA</w:t>
      </w:r>
    </w:p>
    <w:p w:rsidR="00201407" w:rsidRPr="003D1853" w:rsidRDefault="00201407" w:rsidP="00201407">
      <w:pPr>
        <w:pStyle w:val="TextosemFormatao"/>
        <w:spacing w:after="10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lastRenderedPageBreak/>
        <w:t>V - Órgãos de Atividades Específicas</w:t>
      </w:r>
    </w:p>
    <w:p w:rsidR="00201407" w:rsidRPr="003D1853" w:rsidRDefault="00201407" w:rsidP="00201407">
      <w:pPr>
        <w:pStyle w:val="TextosemFormatao"/>
        <w:spacing w:after="10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>a) Coordenadoria de Defesa Civil</w:t>
      </w:r>
    </w:p>
    <w:p w:rsidR="00201407" w:rsidRPr="003D1853" w:rsidRDefault="00201407" w:rsidP="00201407">
      <w:pPr>
        <w:pStyle w:val="TextosemFormatao"/>
        <w:spacing w:after="10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>b) Departamento de Trânsito e Transporte</w:t>
      </w:r>
    </w:p>
    <w:p w:rsidR="00201407" w:rsidRPr="003D1853" w:rsidRDefault="00201407" w:rsidP="00201407">
      <w:pPr>
        <w:pStyle w:val="TextosemFormatao"/>
        <w:spacing w:after="10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>VI - Órgãos de Colaboração com o Governo Federal</w:t>
      </w:r>
    </w:p>
    <w:p w:rsidR="00201407" w:rsidRPr="003D1853" w:rsidRDefault="00201407" w:rsidP="00201407">
      <w:pPr>
        <w:pStyle w:val="TextosemFormatao"/>
        <w:spacing w:after="10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>a) Unidade Municipal de Cadastramento</w:t>
      </w:r>
    </w:p>
    <w:p w:rsidR="00201407" w:rsidRPr="003D1853" w:rsidRDefault="00201407" w:rsidP="00201407">
      <w:pPr>
        <w:pStyle w:val="TextosemFormatao"/>
        <w:spacing w:after="10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>b) Junta de Serviço Militar.</w:t>
      </w:r>
    </w:p>
    <w:p w:rsidR="00201407" w:rsidRPr="003D1853" w:rsidRDefault="00201407" w:rsidP="00201407">
      <w:pPr>
        <w:pStyle w:val="TextosemFormatao"/>
        <w:spacing w:after="60" w:line="360" w:lineRule="auto"/>
        <w:ind w:right="-1134"/>
        <w:jc w:val="both"/>
        <w:rPr>
          <w:rFonts w:ascii="Times New Roman" w:hAnsi="Times New Roman"/>
          <w:b/>
          <w:sz w:val="22"/>
          <w:szCs w:val="22"/>
        </w:rPr>
      </w:pPr>
    </w:p>
    <w:p w:rsidR="00201407" w:rsidRPr="003D1853" w:rsidRDefault="00201407" w:rsidP="00201407">
      <w:pPr>
        <w:pStyle w:val="TextosemFormatao"/>
        <w:spacing w:after="60" w:line="360" w:lineRule="auto"/>
        <w:ind w:right="-1134"/>
        <w:jc w:val="both"/>
        <w:rPr>
          <w:rFonts w:ascii="Times New Roman" w:hAnsi="Times New Roman"/>
          <w:sz w:val="22"/>
          <w:szCs w:val="22"/>
        </w:rPr>
      </w:pPr>
      <w:r w:rsidRPr="003D1853">
        <w:rPr>
          <w:rFonts w:ascii="Times New Roman" w:hAnsi="Times New Roman"/>
          <w:b/>
          <w:sz w:val="22"/>
          <w:szCs w:val="22"/>
        </w:rPr>
        <w:t>Art. 2°</w:t>
      </w:r>
      <w:r w:rsidRPr="003D1853">
        <w:rPr>
          <w:rFonts w:ascii="Times New Roman" w:hAnsi="Times New Roman"/>
          <w:sz w:val="22"/>
          <w:szCs w:val="22"/>
        </w:rPr>
        <w:t xml:space="preserve"> Fica alterada a Seção IV, a Subseção I e os arts. 25 da Lei Complementar n°003/2015, passando a vigorar com a seguinte redação:</w:t>
      </w:r>
    </w:p>
    <w:p w:rsidR="00201407" w:rsidRPr="003D1853" w:rsidRDefault="00201407" w:rsidP="00201407">
      <w:pPr>
        <w:pStyle w:val="TextosemFormatao"/>
        <w:spacing w:after="6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</w:p>
    <w:p w:rsidR="00201407" w:rsidRPr="003D1853" w:rsidRDefault="00201407" w:rsidP="00201407">
      <w:pPr>
        <w:spacing w:after="120" w:line="360" w:lineRule="auto"/>
        <w:ind w:left="567" w:right="-1"/>
        <w:jc w:val="center"/>
        <w:rPr>
          <w:rFonts w:ascii="Times New Roman" w:hAnsi="Times New Roman"/>
          <w:i/>
        </w:rPr>
      </w:pPr>
      <w:r w:rsidRPr="003D1853">
        <w:rPr>
          <w:rFonts w:ascii="Times New Roman" w:hAnsi="Times New Roman"/>
          <w:i/>
        </w:rPr>
        <w:t>Seção IV</w:t>
      </w:r>
    </w:p>
    <w:p w:rsidR="00201407" w:rsidRPr="003D1853" w:rsidRDefault="00201407" w:rsidP="00201407">
      <w:pPr>
        <w:spacing w:after="120" w:line="360" w:lineRule="auto"/>
        <w:ind w:left="567" w:right="-1"/>
        <w:jc w:val="center"/>
        <w:rPr>
          <w:rFonts w:ascii="Times New Roman" w:eastAsia="Times New Roman" w:hAnsi="Times New Roman"/>
          <w:b/>
          <w:i/>
          <w:lang w:eastAsia="pt-BR"/>
        </w:rPr>
      </w:pPr>
      <w:r w:rsidRPr="003D1853">
        <w:rPr>
          <w:rFonts w:ascii="Times New Roman" w:hAnsi="Times New Roman"/>
          <w:i/>
        </w:rPr>
        <w:t>Das Secretarias Municipais</w:t>
      </w:r>
    </w:p>
    <w:p w:rsidR="00201407" w:rsidRPr="003D1853" w:rsidRDefault="00201407" w:rsidP="00201407">
      <w:pPr>
        <w:pStyle w:val="TextosemFormatao"/>
        <w:spacing w:line="360" w:lineRule="auto"/>
        <w:ind w:left="567" w:right="-1"/>
        <w:jc w:val="center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>Subseção I</w:t>
      </w:r>
    </w:p>
    <w:p w:rsidR="00201407" w:rsidRPr="003D1853" w:rsidRDefault="00201407" w:rsidP="00201407">
      <w:pPr>
        <w:pStyle w:val="TextosemFormatao"/>
        <w:spacing w:after="120" w:line="360" w:lineRule="auto"/>
        <w:ind w:left="567" w:right="-1"/>
        <w:jc w:val="center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>Da Secretaria de Gestão Administrativa e Financeira</w:t>
      </w:r>
    </w:p>
    <w:p w:rsidR="00201407" w:rsidRPr="003D1853" w:rsidRDefault="00201407" w:rsidP="00201407">
      <w:pPr>
        <w:pStyle w:val="TextosemFormatao"/>
        <w:spacing w:after="8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>Art. 25. Compete à Secretaria de Gestão Administrativa e Financeira</w:t>
      </w:r>
    </w:p>
    <w:p w:rsidR="00201407" w:rsidRPr="003D1853" w:rsidRDefault="00201407" w:rsidP="00201407">
      <w:pPr>
        <w:pStyle w:val="TextosemFormatao"/>
        <w:tabs>
          <w:tab w:val="left" w:pos="1560"/>
        </w:tabs>
        <w:spacing w:after="8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 xml:space="preserve">I - a promoção, articulação e execução de pesquisas, estudos, análises e diagnósticos socioeconômicos do Município; </w:t>
      </w:r>
    </w:p>
    <w:p w:rsidR="00201407" w:rsidRPr="003D1853" w:rsidRDefault="00201407" w:rsidP="00201407">
      <w:pPr>
        <w:pStyle w:val="TextosemFormatao"/>
        <w:tabs>
          <w:tab w:val="left" w:pos="1560"/>
        </w:tabs>
        <w:spacing w:after="8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>II - a proposição de diretrizes orçamentárias, a coordenação da elaboração do orçamento anual;</w:t>
      </w:r>
    </w:p>
    <w:p w:rsidR="00201407" w:rsidRPr="003D1853" w:rsidRDefault="00201407" w:rsidP="00201407">
      <w:pPr>
        <w:pStyle w:val="TextosemFormatao"/>
        <w:tabs>
          <w:tab w:val="left" w:pos="1560"/>
        </w:tabs>
        <w:spacing w:after="8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>III - a gestão e execução orçamentárias, em articulação com as demais Secretarias Municipais.</w:t>
      </w:r>
    </w:p>
    <w:p w:rsidR="00201407" w:rsidRPr="003D1853" w:rsidRDefault="00201407" w:rsidP="00201407">
      <w:pPr>
        <w:pStyle w:val="TextosemFormatao"/>
        <w:tabs>
          <w:tab w:val="left" w:pos="1560"/>
        </w:tabs>
        <w:spacing w:after="8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 xml:space="preserve">IV - o monitoramento geral de todos os convênios celebrados entre o Governo Municipal e entidades nacionais, internacionais e estrangeiras públicas ou privadas, especialmente no tocante ao cumprimento de prazos, contrapartidas, prestações de contas e demais exigências necessárias à garantia da conformidade e manutenção das condições de habilitação da Prefeitura Municipal; </w:t>
      </w:r>
    </w:p>
    <w:p w:rsidR="00201407" w:rsidRPr="003D1853" w:rsidRDefault="00201407" w:rsidP="00201407">
      <w:pPr>
        <w:pStyle w:val="TextosemFormatao"/>
        <w:tabs>
          <w:tab w:val="left" w:pos="1560"/>
        </w:tabs>
        <w:spacing w:after="8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 xml:space="preserve">V - a promoção do desenvolvimento institucional e da modernização gerencial, profissional e administrativa do Governo Municipal; </w:t>
      </w:r>
    </w:p>
    <w:p w:rsidR="00201407" w:rsidRPr="003D1853" w:rsidRDefault="00201407" w:rsidP="00201407">
      <w:pPr>
        <w:pStyle w:val="TextosemFormatao"/>
        <w:spacing w:after="8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 xml:space="preserve">VI - a formulação de políticas e a coordenação de atividades de treinamento, desenvolvimento e valorização profissional e gerencial do pessoal da Prefeitura, bem </w:t>
      </w:r>
      <w:r w:rsidRPr="003D1853">
        <w:rPr>
          <w:rFonts w:ascii="Times New Roman" w:hAnsi="Times New Roman"/>
          <w:i/>
          <w:sz w:val="22"/>
          <w:szCs w:val="22"/>
        </w:rPr>
        <w:lastRenderedPageBreak/>
        <w:t xml:space="preserve">como o apoio à avaliação de desempenho individual e a gestão do sistema de carreiras; </w:t>
      </w:r>
    </w:p>
    <w:p w:rsidR="00201407" w:rsidRPr="003D1853" w:rsidRDefault="00201407" w:rsidP="00201407">
      <w:pPr>
        <w:pStyle w:val="TextosemFormatao"/>
        <w:spacing w:after="8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 xml:space="preserve">VII - a promoção e coordenação de atividades de recrutamento, seleção, controle e lotação de pessoal e demais atividades de natureza administrativa, relacionadas aos recursos humanos da Prefeitura; </w:t>
      </w:r>
    </w:p>
    <w:p w:rsidR="00201407" w:rsidRPr="003D1853" w:rsidRDefault="00201407" w:rsidP="00201407">
      <w:pPr>
        <w:pStyle w:val="TextosemFormatao"/>
        <w:spacing w:after="8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 xml:space="preserve">VIII - a formulação de políticas e a promoção e coordenação de atividades relacionadas à segurança no trabalho, ao bem-estar e aos benefícios para o pessoal da Prefeitura; </w:t>
      </w:r>
    </w:p>
    <w:p w:rsidR="00201407" w:rsidRPr="003D1853" w:rsidRDefault="00201407" w:rsidP="00201407">
      <w:pPr>
        <w:pStyle w:val="TextosemFormatao"/>
        <w:spacing w:after="8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 xml:space="preserve">IX - a padronização, aquisição, contratação, guarda, distribuição e controle de materiais, bens e serviços para as atividades da Prefeitura; </w:t>
      </w:r>
    </w:p>
    <w:p w:rsidR="00201407" w:rsidRPr="003D1853" w:rsidRDefault="00201407" w:rsidP="00201407">
      <w:pPr>
        <w:pStyle w:val="TextosemFormatao"/>
        <w:spacing w:after="8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 xml:space="preserve">X - a gestão e execução do processamento das licitações para a aquisição de materiais, bens e serviços para as atividades da Prefeitura; </w:t>
      </w:r>
    </w:p>
    <w:p w:rsidR="00201407" w:rsidRPr="003D1853" w:rsidRDefault="00201407" w:rsidP="00201407">
      <w:pPr>
        <w:pStyle w:val="TextosemFormatao"/>
        <w:spacing w:after="8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 xml:space="preserve">XI - o tombamento, registro, conservação e controle dos bens públicos móveis e imóveis da Prefeitura; </w:t>
      </w:r>
    </w:p>
    <w:p w:rsidR="00201407" w:rsidRPr="003D1853" w:rsidRDefault="00201407" w:rsidP="00201407">
      <w:pPr>
        <w:pStyle w:val="TextosemFormatao"/>
        <w:spacing w:after="8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 xml:space="preserve">XII - a promoção e coordenação dos serviços de limpeza, vigilância, copa, portaria, telefonia e reprodução de papéis e documentos nas dependências da Prefeitura; </w:t>
      </w:r>
    </w:p>
    <w:p w:rsidR="00201407" w:rsidRPr="003D1853" w:rsidRDefault="00201407" w:rsidP="00201407">
      <w:pPr>
        <w:pStyle w:val="TextosemFormatao"/>
        <w:spacing w:after="8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 xml:space="preserve">XIII - administração e controle da frota de veículos da Prefeitura para transporte interno e dos serviços afins contratados a terceiros; </w:t>
      </w:r>
    </w:p>
    <w:p w:rsidR="00201407" w:rsidRPr="003D1853" w:rsidRDefault="00201407" w:rsidP="00201407">
      <w:pPr>
        <w:pStyle w:val="TextosemFormatao"/>
        <w:spacing w:after="8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 xml:space="preserve">XIV - a normatização e padronização das atividades e processos administrativos; </w:t>
      </w:r>
    </w:p>
    <w:p w:rsidR="00201407" w:rsidRPr="003D1853" w:rsidRDefault="00201407" w:rsidP="00201407">
      <w:pPr>
        <w:pStyle w:val="TextosemFormatao"/>
        <w:spacing w:after="8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 xml:space="preserve">XV - a promoção de pesquisas, previsões, estudos e diagnósticos sobre aspectos financeiros, tributários e fiscais do Município, bem como em relação às contas públicas, quanto ao endividamento e investimento, e à qualidade dos gastos da Prefeitura; </w:t>
      </w:r>
    </w:p>
    <w:p w:rsidR="00201407" w:rsidRPr="003D1853" w:rsidRDefault="00201407" w:rsidP="00201407">
      <w:pPr>
        <w:pStyle w:val="TextosemFormatao"/>
        <w:spacing w:after="8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 xml:space="preserve">XVI - a formulação e execução de políticas financeiras, tributárias e fiscais da Prefeitura, na sua área de competência; </w:t>
      </w:r>
    </w:p>
    <w:p w:rsidR="00201407" w:rsidRPr="003D1853" w:rsidRDefault="00201407" w:rsidP="00201407">
      <w:pPr>
        <w:pStyle w:val="TextosemFormatao"/>
        <w:spacing w:after="8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 xml:space="preserve">XVII - a normatização e padronização das atividades contábeis e do controle financeiro interno das entidades e órgãos do Governo Municipal; </w:t>
      </w:r>
    </w:p>
    <w:p w:rsidR="00201407" w:rsidRPr="003D1853" w:rsidRDefault="00201407" w:rsidP="00201407">
      <w:pPr>
        <w:pStyle w:val="TextosemFormatao"/>
        <w:spacing w:after="8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 xml:space="preserve">XVIII - a gestão e o controle da execução orçamentária das despesas e receitas da Prefeitura, em articulação com a Controladoria Geral; </w:t>
      </w:r>
    </w:p>
    <w:p w:rsidR="00201407" w:rsidRPr="003D1853" w:rsidRDefault="00201407" w:rsidP="00201407">
      <w:pPr>
        <w:pStyle w:val="TextosemFormatao"/>
        <w:spacing w:after="8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>XIX - a administração da dívida ativa do Município e execução da cobrança amigável, em articulação com a Procuradoria Jurídica;</w:t>
      </w:r>
    </w:p>
    <w:p w:rsidR="00201407" w:rsidRPr="003D1853" w:rsidRDefault="00201407" w:rsidP="00201407">
      <w:pPr>
        <w:pStyle w:val="TextosemFormatao"/>
        <w:spacing w:after="8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 xml:space="preserve">XX - a prestação de atendimento e informações ao contribuinte em questões de natureza financeira e tributária de competência da Prefeitura; </w:t>
      </w:r>
    </w:p>
    <w:p w:rsidR="00201407" w:rsidRPr="003D1853" w:rsidRDefault="00201407" w:rsidP="00201407">
      <w:pPr>
        <w:pStyle w:val="TextosemFormatao"/>
        <w:spacing w:after="8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 xml:space="preserve">XXI - a realização da escrituração contábil das despesas, receitas, operações de crédito </w:t>
      </w:r>
      <w:r w:rsidRPr="003D1853">
        <w:rPr>
          <w:rFonts w:ascii="Times New Roman" w:hAnsi="Times New Roman"/>
          <w:i/>
          <w:sz w:val="22"/>
          <w:szCs w:val="22"/>
        </w:rPr>
        <w:lastRenderedPageBreak/>
        <w:t xml:space="preserve">e outros ingressos financeiros da Prefeitura, a inscrição dos débitos tributários na dívida ativa e a manutenção e atualização do Plano de Contas do Município; </w:t>
      </w:r>
    </w:p>
    <w:p w:rsidR="00201407" w:rsidRPr="003D1853" w:rsidRDefault="00201407" w:rsidP="00201407">
      <w:pPr>
        <w:pStyle w:val="TextosemFormatao"/>
        <w:spacing w:after="8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 xml:space="preserve">XXII - a preparação de balancetes e do balanço geral da Prefeitura e prestação de contas dos recursos transferidos para o Município por outras esferas de poder; </w:t>
      </w:r>
    </w:p>
    <w:p w:rsidR="00201407" w:rsidRPr="003D1853" w:rsidRDefault="00201407" w:rsidP="00201407">
      <w:pPr>
        <w:pStyle w:val="TextosemFormatao"/>
        <w:spacing w:after="8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 xml:space="preserve">XXIII - o planejamento e a coordenação da formulação dos projetos estratégicos do Governo Municipal; </w:t>
      </w:r>
    </w:p>
    <w:p w:rsidR="00201407" w:rsidRPr="003D1853" w:rsidRDefault="00201407" w:rsidP="00201407">
      <w:pPr>
        <w:pStyle w:val="TextosemFormatao"/>
        <w:spacing w:after="8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 xml:space="preserve">XXIV - a formulação, coordenação e execução de políticas e planos voltados para o desenvolvimento do município; </w:t>
      </w:r>
    </w:p>
    <w:p w:rsidR="00201407" w:rsidRPr="003D1853" w:rsidRDefault="00201407" w:rsidP="00201407">
      <w:pPr>
        <w:pStyle w:val="TextosemFormatao"/>
        <w:spacing w:after="8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>XXV - a coordenação da elaboração e monitoramento do Plano Plurianual de Investimento em conjunto com as demais secretarias e mediante participação popular;</w:t>
      </w:r>
    </w:p>
    <w:p w:rsidR="00201407" w:rsidRPr="003D1853" w:rsidRDefault="00201407" w:rsidP="00201407">
      <w:pPr>
        <w:pStyle w:val="TextosemFormatao"/>
        <w:spacing w:after="8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 xml:space="preserve">XXVI -a  elaboração,  o  acompanhamento,  o  controle  a  implementação  do  Plano  Diretor  do Município, em sintonia com o Estatuto das Cidades e a formulação e elaboração dos demais instrumentos que lhe são complementares; </w:t>
      </w:r>
    </w:p>
    <w:p w:rsidR="00201407" w:rsidRPr="003D1853" w:rsidRDefault="00201407" w:rsidP="00201407">
      <w:pPr>
        <w:pStyle w:val="TextosemFormatao"/>
        <w:spacing w:after="8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 xml:space="preserve">XXVII - o estudo e a sistematização de dados e informações sobre economia urbana e regional, subsidiando a elaboração de pareceres, programas e projetos para o desenvolvimento urbano e municipal; </w:t>
      </w:r>
    </w:p>
    <w:p w:rsidR="00201407" w:rsidRPr="003D1853" w:rsidRDefault="00201407" w:rsidP="00201407">
      <w:pPr>
        <w:pStyle w:val="TextosemFormatao"/>
        <w:spacing w:after="8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>XXVIII - a proposição da normatização, através de legislação básica do zoneamento e ocupação do solo e do parcelamento do solo;</w:t>
      </w:r>
    </w:p>
    <w:p w:rsidR="00201407" w:rsidRPr="003D1853" w:rsidRDefault="00201407" w:rsidP="00201407">
      <w:pPr>
        <w:pStyle w:val="TextosemFormatao"/>
        <w:spacing w:after="8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 xml:space="preserve">XXIX -o  desenvolvimento  de  atividades  e  processos  relacionados  à  estatística,  geografia, cartografia, aerofotogrametria e geoprocessamento de interesse do Município; </w:t>
      </w:r>
    </w:p>
    <w:p w:rsidR="00201407" w:rsidRPr="003D1853" w:rsidRDefault="00201407" w:rsidP="00201407">
      <w:pPr>
        <w:pStyle w:val="TextosemFormatao"/>
        <w:spacing w:after="8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 xml:space="preserve">XXX - a promoção de estudos e pesquisas sociais, econômicos e institucionais, ligados à área de atuação do Município ou que tenham caráter multidisciplinar, entre órgãos e entidades do Estado ou da União; </w:t>
      </w:r>
    </w:p>
    <w:p w:rsidR="00201407" w:rsidRPr="003D1853" w:rsidRDefault="00201407" w:rsidP="00201407">
      <w:pPr>
        <w:pStyle w:val="TextosemFormatao"/>
        <w:spacing w:after="8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 xml:space="preserve">XXXI - o controle, o acompanhamento e a avaliação sistemática do desempenho dos órgãos e entidades da administração municipal na consecução dos objetivos consubstanciados em seus planos, programas, atividades e convênios interinstitucionais; </w:t>
      </w:r>
    </w:p>
    <w:p w:rsidR="00201407" w:rsidRPr="003D1853" w:rsidRDefault="00201407" w:rsidP="00201407">
      <w:pPr>
        <w:pStyle w:val="TextosemFormatao"/>
        <w:spacing w:after="8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 xml:space="preserve">XXXII - o planejamento municipal, mediante a orientação normativa e metodológica aos demais órgãos e entidades da Administração Municipal, na concepção e desenvolvimento das respectivas programações; </w:t>
      </w:r>
    </w:p>
    <w:p w:rsidR="00201407" w:rsidRPr="003D1853" w:rsidRDefault="00201407" w:rsidP="00201407">
      <w:pPr>
        <w:pStyle w:val="TextosemFormatao"/>
        <w:spacing w:after="8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 xml:space="preserve">XXXIII - a orientação aos órgãos e entidades municipais para proposição de seus orçamentos, consolidando as propostas, bem como o controle e o acompanhamento da </w:t>
      </w:r>
      <w:r w:rsidRPr="003D1853">
        <w:rPr>
          <w:rFonts w:ascii="Times New Roman" w:hAnsi="Times New Roman"/>
          <w:i/>
          <w:sz w:val="22"/>
          <w:szCs w:val="22"/>
        </w:rPr>
        <w:lastRenderedPageBreak/>
        <w:t>aplicação das suas dotações orçamentárias;</w:t>
      </w:r>
    </w:p>
    <w:p w:rsidR="00201407" w:rsidRPr="003D1853" w:rsidRDefault="00201407" w:rsidP="00201407">
      <w:pPr>
        <w:pStyle w:val="TextosemFormatao"/>
        <w:spacing w:after="8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>XXXIV - o acompanhamento da execução orçamentária municipal, através da manutenção de registros da aplicação dos recursos orçamentários alocados ao atendimento das despesas de custeio e capital dos órgãos e entidades do Poder Executivo;</w:t>
      </w:r>
    </w:p>
    <w:p w:rsidR="00201407" w:rsidRPr="003D1853" w:rsidRDefault="00201407" w:rsidP="00201407">
      <w:pPr>
        <w:pStyle w:val="TextosemFormatao"/>
        <w:spacing w:after="8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  <w:r w:rsidRPr="003D1853">
        <w:rPr>
          <w:rFonts w:ascii="Times New Roman" w:hAnsi="Times New Roman"/>
          <w:i/>
          <w:sz w:val="22"/>
          <w:szCs w:val="22"/>
        </w:rPr>
        <w:t>XXXV - o desempenho de outras atividades afins.</w:t>
      </w:r>
    </w:p>
    <w:p w:rsidR="00201407" w:rsidRPr="003D1853" w:rsidRDefault="00201407" w:rsidP="00201407">
      <w:pPr>
        <w:pStyle w:val="TextosemFormatao"/>
        <w:spacing w:after="80" w:line="360" w:lineRule="auto"/>
        <w:ind w:left="567" w:right="-1"/>
        <w:jc w:val="both"/>
        <w:rPr>
          <w:rFonts w:ascii="Times New Roman" w:hAnsi="Times New Roman"/>
          <w:i/>
          <w:sz w:val="22"/>
          <w:szCs w:val="22"/>
        </w:rPr>
      </w:pPr>
    </w:p>
    <w:p w:rsidR="00201407" w:rsidRPr="003D1853" w:rsidRDefault="00201407" w:rsidP="00201407">
      <w:pPr>
        <w:spacing w:line="360" w:lineRule="auto"/>
        <w:ind w:right="-427"/>
        <w:jc w:val="both"/>
        <w:rPr>
          <w:rFonts w:ascii="Times New Roman" w:hAnsi="Times New Roman"/>
        </w:rPr>
      </w:pPr>
      <w:r w:rsidRPr="003D1853">
        <w:rPr>
          <w:rFonts w:ascii="Times New Roman" w:hAnsi="Times New Roman"/>
          <w:b/>
        </w:rPr>
        <w:t>Art. 3</w:t>
      </w:r>
      <w:r w:rsidRPr="003D1853">
        <w:rPr>
          <w:rFonts w:ascii="Times New Roman" w:hAnsi="Times New Roman"/>
        </w:rPr>
        <w:t>° Fica alterado o Anexo I – Organograma Geral da Prefeitura Municipal de Deodápolis, e o Anexo I – tabelas 1 e 2 da Lei Complementar n° 007/2015 passando a vigorar conforme o anexo II desta lei complementar.</w:t>
      </w:r>
    </w:p>
    <w:p w:rsidR="00201407" w:rsidRDefault="00201407" w:rsidP="00201407">
      <w:pPr>
        <w:tabs>
          <w:tab w:val="left" w:pos="8289"/>
          <w:tab w:val="left" w:pos="8400"/>
        </w:tabs>
        <w:spacing w:after="120" w:line="360" w:lineRule="auto"/>
        <w:ind w:left="-75" w:firstLine="7"/>
        <w:jc w:val="both"/>
        <w:rPr>
          <w:rFonts w:ascii="Times New Roman" w:hAnsi="Times New Roman"/>
          <w:b/>
        </w:rPr>
      </w:pPr>
    </w:p>
    <w:p w:rsidR="00201407" w:rsidRPr="003D1853" w:rsidRDefault="00201407" w:rsidP="00201407">
      <w:pPr>
        <w:tabs>
          <w:tab w:val="left" w:pos="8289"/>
          <w:tab w:val="left" w:pos="8400"/>
        </w:tabs>
        <w:spacing w:after="120" w:line="360" w:lineRule="auto"/>
        <w:ind w:left="-75" w:firstLine="7"/>
        <w:jc w:val="both"/>
        <w:rPr>
          <w:rFonts w:ascii="Times New Roman" w:hAnsi="Times New Roman"/>
          <w:bCs/>
        </w:rPr>
      </w:pPr>
      <w:r w:rsidRPr="003D1853">
        <w:rPr>
          <w:rFonts w:ascii="Times New Roman" w:hAnsi="Times New Roman"/>
          <w:b/>
        </w:rPr>
        <w:t>Art. 4º</w:t>
      </w:r>
      <w:r w:rsidRPr="003D1853">
        <w:rPr>
          <w:rFonts w:ascii="Times New Roman" w:hAnsi="Times New Roman"/>
        </w:rPr>
        <w:t xml:space="preserve"> Fica criado </w:t>
      </w:r>
      <w:r w:rsidRPr="003D1853">
        <w:rPr>
          <w:rFonts w:ascii="Times New Roman" w:hAnsi="Times New Roman"/>
          <w:b/>
        </w:rPr>
        <w:t>1 (um) cargo efetivo de Auditor Fiscal</w:t>
      </w:r>
      <w:r w:rsidRPr="003D1853">
        <w:rPr>
          <w:rFonts w:ascii="Times New Roman" w:hAnsi="Times New Roman"/>
        </w:rPr>
        <w:t xml:space="preserve">, símbolo ANS, Classe I,vencimento base inicial de R$ 2.704,59 (dois mil setecentos e quatro reais e cinquenta e nove centavos), </w:t>
      </w:r>
      <w:r w:rsidRPr="003D1853">
        <w:rPr>
          <w:rFonts w:ascii="Times New Roman" w:hAnsi="Times New Roman"/>
          <w:b/>
        </w:rPr>
        <w:t>1 (um) cargo efetivo de Fiscal de Postura</w:t>
      </w:r>
      <w:r w:rsidRPr="003D1853">
        <w:rPr>
          <w:rFonts w:ascii="Times New Roman" w:hAnsi="Times New Roman"/>
        </w:rPr>
        <w:t xml:space="preserve">, símbolo ANS, Classe I, vencimento base inicial de R$ 2.704,59 (dois mil setecentos e quatro reais e cinquenta e nove centavos),  </w:t>
      </w:r>
      <w:r w:rsidRPr="003D1853">
        <w:rPr>
          <w:rFonts w:ascii="Times New Roman" w:hAnsi="Times New Roman"/>
          <w:b/>
        </w:rPr>
        <w:t>1 (um) cargo efetivo de Auditor de Controle Interno</w:t>
      </w:r>
      <w:r w:rsidRPr="003D1853">
        <w:rPr>
          <w:rFonts w:ascii="Times New Roman" w:hAnsi="Times New Roman"/>
        </w:rPr>
        <w:t xml:space="preserve">,símbolo ANS, Classe I, vencimento base inicial de R$ 2.704,59  (dois mil setecentos e quatro reais e cinquenta e nove centavos), do Grupo Ocupacional VI – Atividades de Nível Superior – ANS, do Anexo I do Plano de Cargos e Remuneração da Prefeitura Municipal de Deodápolis, da </w:t>
      </w:r>
      <w:r w:rsidRPr="003D1853">
        <w:rPr>
          <w:rFonts w:ascii="Times New Roman" w:hAnsi="Times New Roman"/>
          <w:bCs/>
        </w:rPr>
        <w:t>Lei Complementar Municipal Nº 007/2015.</w:t>
      </w:r>
    </w:p>
    <w:p w:rsidR="00201407" w:rsidRPr="003D1853" w:rsidRDefault="00201407" w:rsidP="00201407">
      <w:pPr>
        <w:tabs>
          <w:tab w:val="left" w:pos="8289"/>
          <w:tab w:val="left" w:pos="8400"/>
        </w:tabs>
        <w:spacing w:after="120" w:line="360" w:lineRule="auto"/>
        <w:ind w:left="-75" w:firstLine="7"/>
        <w:jc w:val="both"/>
        <w:rPr>
          <w:rFonts w:ascii="Times New Roman" w:hAnsi="Times New Roman"/>
          <w:bCs/>
        </w:rPr>
      </w:pPr>
      <w:r w:rsidRPr="003D1853">
        <w:rPr>
          <w:rFonts w:ascii="Times New Roman" w:hAnsi="Times New Roman"/>
          <w:bCs/>
        </w:rPr>
        <w:t>Parágrafo único – Ato do Poder Executivo disporá sobre os requisitos e atribuições dos cargos efetivo criados na presente Lei complementar.</w:t>
      </w:r>
    </w:p>
    <w:tbl>
      <w:tblPr>
        <w:tblW w:w="14948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948"/>
      </w:tblGrid>
      <w:tr w:rsidR="00201407" w:rsidRPr="003D1853" w:rsidTr="00201407">
        <w:trPr>
          <w:cantSplit/>
          <w:trHeight w:val="397"/>
        </w:trPr>
        <w:tc>
          <w:tcPr>
            <w:tcW w:w="14948" w:type="dxa"/>
            <w:tcBorders>
              <w:top w:val="nil"/>
              <w:left w:val="nil"/>
              <w:bottom w:val="nil"/>
              <w:right w:val="nil"/>
            </w:tcBorders>
          </w:tcPr>
          <w:p w:rsidR="00201407" w:rsidRPr="003D1853" w:rsidRDefault="00201407" w:rsidP="00201407">
            <w:pPr>
              <w:tabs>
                <w:tab w:val="left" w:pos="8572"/>
              </w:tabs>
              <w:spacing w:after="100" w:afterAutospacing="1" w:line="360" w:lineRule="auto"/>
              <w:ind w:left="-75" w:firstLine="7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201407" w:rsidRPr="003D1853" w:rsidRDefault="00201407" w:rsidP="00201407">
      <w:pPr>
        <w:tabs>
          <w:tab w:val="left" w:pos="8289"/>
          <w:tab w:val="left" w:pos="8400"/>
        </w:tabs>
        <w:spacing w:after="120" w:line="360" w:lineRule="auto"/>
        <w:ind w:left="-75" w:firstLine="7"/>
        <w:jc w:val="both"/>
        <w:rPr>
          <w:rFonts w:ascii="Times New Roman" w:hAnsi="Times New Roman"/>
          <w:bCs/>
        </w:rPr>
      </w:pPr>
      <w:r w:rsidRPr="003D1853">
        <w:rPr>
          <w:rFonts w:ascii="Times New Roman" w:hAnsi="Times New Roman"/>
          <w:b/>
        </w:rPr>
        <w:t xml:space="preserve">Art. 5° </w:t>
      </w:r>
      <w:r w:rsidRPr="003D1853">
        <w:rPr>
          <w:rFonts w:ascii="Times New Roman" w:hAnsi="Times New Roman"/>
        </w:rPr>
        <w:t>Fica criado</w:t>
      </w:r>
      <w:r w:rsidRPr="003D1853">
        <w:rPr>
          <w:rFonts w:ascii="Times New Roman" w:hAnsi="Times New Roman"/>
          <w:b/>
        </w:rPr>
        <w:t xml:space="preserve"> 1 (um) cargo efetivo de Operador de Pá-Carregadeira,</w:t>
      </w:r>
      <w:r w:rsidRPr="003D1853">
        <w:rPr>
          <w:rFonts w:ascii="Times New Roman" w:hAnsi="Times New Roman"/>
        </w:rPr>
        <w:t xml:space="preserve"> símbolo ANE, Classe B - 1, com vencimento base inicial de 1.300,00 (um mil e trezentos reais) e </w:t>
      </w:r>
      <w:r w:rsidRPr="003D1853">
        <w:rPr>
          <w:rFonts w:ascii="Times New Roman" w:hAnsi="Times New Roman"/>
          <w:b/>
        </w:rPr>
        <w:t>2 (dois) cargo efetivo de Operador de Moto Niveladora</w:t>
      </w:r>
      <w:r w:rsidRPr="003D1853">
        <w:rPr>
          <w:rFonts w:ascii="Times New Roman" w:hAnsi="Times New Roman"/>
        </w:rPr>
        <w:t xml:space="preserve">, símbolo ANE, Classe B - 2, vencimento base inicial de R$ 2.200,00  (dois mil e </w:t>
      </w:r>
      <w:r>
        <w:rPr>
          <w:rFonts w:ascii="Times New Roman" w:hAnsi="Times New Roman"/>
        </w:rPr>
        <w:t>duzentos</w:t>
      </w:r>
      <w:r w:rsidRPr="003D1853">
        <w:rPr>
          <w:rFonts w:ascii="Times New Roman" w:hAnsi="Times New Roman"/>
        </w:rPr>
        <w:t xml:space="preserve"> reais), do Grupo Ocupacional IV – Atividades de Nível Elementar – ANE, Anexo I do Plano de Cargos e Remuneração da Prefeitura Municipal de Deodápolis, da </w:t>
      </w:r>
      <w:r w:rsidRPr="003D1853">
        <w:rPr>
          <w:rFonts w:ascii="Times New Roman" w:hAnsi="Times New Roman"/>
          <w:bCs/>
        </w:rPr>
        <w:t>Lei Complementar Municipal Nº 007/2015.</w:t>
      </w:r>
    </w:p>
    <w:p w:rsidR="00201407" w:rsidRPr="003D1853" w:rsidRDefault="00201407" w:rsidP="00201407">
      <w:pPr>
        <w:spacing w:line="360" w:lineRule="auto"/>
        <w:ind w:right="-427"/>
        <w:jc w:val="both"/>
        <w:rPr>
          <w:rFonts w:ascii="Times New Roman" w:hAnsi="Times New Roman"/>
          <w:bCs/>
        </w:rPr>
      </w:pPr>
      <w:r w:rsidRPr="003D1853">
        <w:rPr>
          <w:rFonts w:ascii="Times New Roman" w:hAnsi="Times New Roman"/>
          <w:bCs/>
        </w:rPr>
        <w:t>Parágrafo único – Ato do Poder Executivo disporá sobre os requisitos e atribuições dos cargos efetivo</w:t>
      </w:r>
      <w:r>
        <w:rPr>
          <w:rFonts w:ascii="Times New Roman" w:hAnsi="Times New Roman"/>
          <w:bCs/>
        </w:rPr>
        <w:t>s</w:t>
      </w:r>
      <w:r w:rsidRPr="003D1853">
        <w:rPr>
          <w:rFonts w:ascii="Times New Roman" w:hAnsi="Times New Roman"/>
          <w:bCs/>
        </w:rPr>
        <w:t xml:space="preserve"> criados na presente Lei complementar</w:t>
      </w:r>
      <w:r>
        <w:rPr>
          <w:rFonts w:ascii="Times New Roman" w:hAnsi="Times New Roman"/>
          <w:bCs/>
        </w:rPr>
        <w:t>.</w:t>
      </w:r>
    </w:p>
    <w:p w:rsidR="00201407" w:rsidRPr="003D1853" w:rsidRDefault="00201407" w:rsidP="00201407">
      <w:pPr>
        <w:spacing w:line="360" w:lineRule="auto"/>
        <w:ind w:right="-427"/>
        <w:jc w:val="both"/>
        <w:rPr>
          <w:rFonts w:ascii="Times New Roman" w:hAnsi="Times New Roman"/>
          <w:b/>
        </w:rPr>
      </w:pPr>
    </w:p>
    <w:p w:rsidR="00201407" w:rsidRPr="003D1853" w:rsidRDefault="00201407" w:rsidP="00201407">
      <w:pPr>
        <w:spacing w:line="360" w:lineRule="auto"/>
        <w:ind w:right="-427"/>
        <w:jc w:val="both"/>
        <w:rPr>
          <w:rFonts w:ascii="Times New Roman" w:hAnsi="Times New Roman"/>
        </w:rPr>
      </w:pPr>
      <w:r w:rsidRPr="003D1853">
        <w:rPr>
          <w:rFonts w:ascii="Times New Roman" w:hAnsi="Times New Roman"/>
          <w:b/>
        </w:rPr>
        <w:lastRenderedPageBreak/>
        <w:t>Art. 6º</w:t>
      </w:r>
      <w:r w:rsidRPr="003D1853">
        <w:rPr>
          <w:rFonts w:ascii="Times New Roman" w:hAnsi="Times New Roman"/>
        </w:rPr>
        <w:t xml:space="preserve"> Esta lei entra em vigor </w:t>
      </w:r>
      <w:r w:rsidR="00615B31">
        <w:rPr>
          <w:rFonts w:ascii="Times New Roman" w:hAnsi="Times New Roman"/>
        </w:rPr>
        <w:t>a partir de 31 de agosto de 2017</w:t>
      </w:r>
      <w:r w:rsidRPr="003D1853">
        <w:rPr>
          <w:rFonts w:ascii="Times New Roman" w:hAnsi="Times New Roman"/>
        </w:rPr>
        <w:t xml:space="preserve">, alterando a leis complementares nº 003/2015, 007/2015 e </w:t>
      </w:r>
      <w:r w:rsidRPr="003D1853">
        <w:rPr>
          <w:rFonts w:ascii="Times New Roman" w:hAnsi="Times New Roman"/>
          <w:i/>
        </w:rPr>
        <w:t>001/2017 de 27 de janeiro de 2017</w:t>
      </w:r>
      <w:r w:rsidRPr="003D1853">
        <w:rPr>
          <w:rFonts w:ascii="Times New Roman" w:hAnsi="Times New Roman"/>
        </w:rPr>
        <w:t>.</w:t>
      </w:r>
    </w:p>
    <w:p w:rsidR="00201407" w:rsidRPr="003D1853" w:rsidRDefault="00201407" w:rsidP="00201407">
      <w:pPr>
        <w:spacing w:after="0"/>
        <w:ind w:firstLine="851"/>
        <w:rPr>
          <w:rFonts w:ascii="Times New Roman" w:hAnsi="Times New Roman"/>
          <w:b/>
          <w:bCs/>
        </w:rPr>
      </w:pPr>
    </w:p>
    <w:p w:rsidR="00201407" w:rsidRPr="003D1853" w:rsidRDefault="00201407" w:rsidP="00201407">
      <w:pPr>
        <w:spacing w:after="0"/>
        <w:ind w:firstLine="851"/>
        <w:rPr>
          <w:rFonts w:ascii="Times New Roman" w:hAnsi="Times New Roman"/>
          <w:b/>
          <w:bCs/>
        </w:rPr>
      </w:pPr>
    </w:p>
    <w:p w:rsidR="00201407" w:rsidRPr="003D1853" w:rsidRDefault="00201407" w:rsidP="00201407">
      <w:pPr>
        <w:spacing w:after="0"/>
        <w:ind w:left="1981" w:firstLine="851"/>
        <w:rPr>
          <w:rFonts w:ascii="Times New Roman" w:hAnsi="Times New Roman"/>
          <w:b/>
          <w:bCs/>
        </w:rPr>
      </w:pPr>
    </w:p>
    <w:p w:rsidR="00201407" w:rsidRPr="003D1853" w:rsidRDefault="00201407" w:rsidP="00201407">
      <w:pPr>
        <w:spacing w:after="0"/>
        <w:ind w:left="1981" w:firstLine="851"/>
        <w:rPr>
          <w:rFonts w:ascii="Times New Roman" w:hAnsi="Times New Roman"/>
          <w:b/>
          <w:bCs/>
        </w:rPr>
      </w:pPr>
    </w:p>
    <w:p w:rsidR="00201407" w:rsidRPr="003D1853" w:rsidRDefault="00201407" w:rsidP="00201407">
      <w:pPr>
        <w:spacing w:after="0"/>
        <w:ind w:left="1981" w:firstLine="851"/>
        <w:rPr>
          <w:rFonts w:ascii="Times New Roman" w:hAnsi="Times New Roman"/>
          <w:b/>
          <w:bCs/>
        </w:rPr>
      </w:pPr>
      <w:r w:rsidRPr="003D1853">
        <w:rPr>
          <w:rFonts w:ascii="Times New Roman" w:hAnsi="Times New Roman"/>
          <w:b/>
          <w:bCs/>
        </w:rPr>
        <w:t xml:space="preserve">           Valdir LuizSartor</w:t>
      </w:r>
    </w:p>
    <w:p w:rsidR="00201407" w:rsidRPr="003D1853" w:rsidRDefault="00201407" w:rsidP="00201407">
      <w:pPr>
        <w:spacing w:line="360" w:lineRule="auto"/>
        <w:ind w:left="2832" w:right="-1134" w:firstLine="708"/>
        <w:rPr>
          <w:rFonts w:ascii="Times New Roman" w:hAnsi="Times New Roman"/>
          <w:b/>
        </w:rPr>
      </w:pPr>
      <w:r w:rsidRPr="003D1853">
        <w:rPr>
          <w:rFonts w:ascii="Times New Roman" w:hAnsi="Times New Roman"/>
          <w:b/>
        </w:rPr>
        <w:t>Prefeito Municipal</w:t>
      </w:r>
    </w:p>
    <w:p w:rsidR="00201407" w:rsidRPr="003D1853" w:rsidRDefault="00201407" w:rsidP="00201407">
      <w:pPr>
        <w:spacing w:after="120"/>
        <w:ind w:left="-567" w:right="-1134"/>
        <w:jc w:val="center"/>
        <w:rPr>
          <w:rFonts w:ascii="Times New Roman" w:hAnsi="Times New Roman"/>
          <w:b/>
        </w:rPr>
      </w:pPr>
    </w:p>
    <w:p w:rsidR="00201407" w:rsidRPr="003D1853" w:rsidRDefault="00201407" w:rsidP="00201407">
      <w:pPr>
        <w:spacing w:after="120"/>
        <w:ind w:left="-567" w:right="-1134"/>
        <w:jc w:val="center"/>
        <w:rPr>
          <w:rFonts w:ascii="Times New Roman" w:hAnsi="Times New Roman"/>
          <w:b/>
        </w:rPr>
      </w:pPr>
    </w:p>
    <w:p w:rsidR="00201407" w:rsidRPr="003D1853" w:rsidRDefault="00201407" w:rsidP="00201407">
      <w:pPr>
        <w:spacing w:after="120"/>
        <w:ind w:left="-567" w:right="-1134"/>
        <w:jc w:val="center"/>
        <w:rPr>
          <w:rFonts w:ascii="Times New Roman" w:hAnsi="Times New Roman"/>
          <w:b/>
        </w:rPr>
      </w:pPr>
    </w:p>
    <w:p w:rsidR="00201407" w:rsidRPr="003D1853" w:rsidRDefault="00201407" w:rsidP="00201407">
      <w:pPr>
        <w:spacing w:after="120"/>
        <w:ind w:left="-567" w:right="-1134"/>
        <w:jc w:val="center"/>
        <w:rPr>
          <w:rFonts w:ascii="Times New Roman" w:hAnsi="Times New Roman"/>
          <w:b/>
        </w:rPr>
      </w:pPr>
    </w:p>
    <w:p w:rsidR="00201407" w:rsidRPr="003D1853" w:rsidRDefault="00201407" w:rsidP="00201407">
      <w:pPr>
        <w:spacing w:after="120"/>
        <w:ind w:left="-567" w:right="-1134"/>
        <w:jc w:val="center"/>
        <w:rPr>
          <w:rFonts w:ascii="Times New Roman" w:hAnsi="Times New Roman"/>
          <w:b/>
        </w:rPr>
      </w:pPr>
    </w:p>
    <w:p w:rsidR="00201407" w:rsidRPr="003D1853" w:rsidRDefault="00201407" w:rsidP="00201407">
      <w:pPr>
        <w:spacing w:after="120"/>
        <w:ind w:left="-567" w:right="-1134"/>
        <w:jc w:val="center"/>
        <w:rPr>
          <w:rFonts w:ascii="Times New Roman" w:hAnsi="Times New Roman"/>
          <w:b/>
        </w:rPr>
      </w:pPr>
    </w:p>
    <w:p w:rsidR="00201407" w:rsidRPr="003D1853" w:rsidRDefault="00201407" w:rsidP="00201407">
      <w:pPr>
        <w:spacing w:after="120"/>
        <w:ind w:left="-567" w:right="-1134"/>
        <w:jc w:val="center"/>
        <w:rPr>
          <w:rFonts w:ascii="Times New Roman" w:hAnsi="Times New Roman"/>
          <w:b/>
        </w:rPr>
      </w:pPr>
    </w:p>
    <w:p w:rsidR="00201407" w:rsidRPr="003D1853" w:rsidRDefault="00201407" w:rsidP="00201407">
      <w:pPr>
        <w:spacing w:after="120"/>
        <w:ind w:left="-567" w:right="-1134"/>
        <w:jc w:val="center"/>
        <w:rPr>
          <w:rFonts w:ascii="Times New Roman" w:hAnsi="Times New Roman"/>
          <w:b/>
        </w:rPr>
      </w:pPr>
    </w:p>
    <w:p w:rsidR="00201407" w:rsidRPr="003D1853" w:rsidRDefault="00201407" w:rsidP="00201407">
      <w:pPr>
        <w:spacing w:after="120"/>
        <w:ind w:left="-567" w:right="-1134"/>
        <w:jc w:val="center"/>
        <w:rPr>
          <w:rFonts w:ascii="Times New Roman" w:hAnsi="Times New Roman"/>
          <w:b/>
        </w:rPr>
      </w:pPr>
    </w:p>
    <w:p w:rsidR="00201407" w:rsidRPr="003D1853" w:rsidRDefault="00201407" w:rsidP="00201407">
      <w:pPr>
        <w:spacing w:after="120"/>
        <w:ind w:left="-567" w:right="-1134"/>
        <w:jc w:val="center"/>
        <w:rPr>
          <w:rFonts w:ascii="Times New Roman" w:hAnsi="Times New Roman"/>
          <w:b/>
        </w:rPr>
      </w:pPr>
    </w:p>
    <w:p w:rsidR="00201407" w:rsidRPr="003D1853" w:rsidRDefault="00201407" w:rsidP="00201407">
      <w:pPr>
        <w:spacing w:after="120"/>
        <w:ind w:left="-567" w:right="-1134"/>
        <w:jc w:val="center"/>
        <w:rPr>
          <w:rFonts w:ascii="Times New Roman" w:hAnsi="Times New Roman"/>
          <w:b/>
        </w:rPr>
      </w:pPr>
    </w:p>
    <w:p w:rsidR="00201407" w:rsidRPr="003D1853" w:rsidRDefault="00201407" w:rsidP="00201407">
      <w:pPr>
        <w:spacing w:after="120"/>
        <w:ind w:left="-567" w:right="-1134"/>
        <w:jc w:val="center"/>
        <w:rPr>
          <w:rFonts w:ascii="Times New Roman" w:hAnsi="Times New Roman"/>
          <w:b/>
        </w:rPr>
      </w:pPr>
    </w:p>
    <w:p w:rsidR="00201407" w:rsidRPr="003D1853" w:rsidRDefault="00201407" w:rsidP="00201407">
      <w:pPr>
        <w:spacing w:after="120"/>
        <w:ind w:left="-567" w:right="-1134"/>
        <w:jc w:val="center"/>
        <w:rPr>
          <w:rFonts w:ascii="Times New Roman" w:hAnsi="Times New Roman"/>
          <w:b/>
        </w:rPr>
      </w:pPr>
    </w:p>
    <w:p w:rsidR="00201407" w:rsidRPr="003D1853" w:rsidRDefault="00201407" w:rsidP="00201407">
      <w:pPr>
        <w:spacing w:after="120"/>
        <w:ind w:left="-567" w:right="-1134"/>
        <w:jc w:val="center"/>
        <w:rPr>
          <w:rFonts w:ascii="Times New Roman" w:hAnsi="Times New Roman"/>
          <w:b/>
        </w:rPr>
      </w:pPr>
    </w:p>
    <w:p w:rsidR="00201407" w:rsidRPr="003D1853" w:rsidRDefault="00201407" w:rsidP="00201407">
      <w:pPr>
        <w:spacing w:after="120"/>
        <w:ind w:left="-567" w:right="-1134"/>
        <w:jc w:val="center"/>
        <w:rPr>
          <w:rFonts w:ascii="Times New Roman" w:hAnsi="Times New Roman"/>
          <w:b/>
        </w:rPr>
      </w:pPr>
    </w:p>
    <w:p w:rsidR="00201407" w:rsidRPr="003D1853" w:rsidRDefault="00201407" w:rsidP="00201407">
      <w:pPr>
        <w:spacing w:after="120"/>
        <w:ind w:left="-567" w:right="-1134"/>
        <w:jc w:val="center"/>
        <w:rPr>
          <w:rFonts w:ascii="Times New Roman" w:hAnsi="Times New Roman"/>
          <w:b/>
        </w:rPr>
      </w:pPr>
    </w:p>
    <w:p w:rsidR="00201407" w:rsidRPr="003D1853" w:rsidRDefault="00201407" w:rsidP="00201407">
      <w:pPr>
        <w:spacing w:after="120"/>
        <w:ind w:left="-567" w:right="-1134"/>
        <w:jc w:val="center"/>
        <w:rPr>
          <w:rFonts w:ascii="Times New Roman" w:hAnsi="Times New Roman"/>
          <w:b/>
        </w:rPr>
      </w:pPr>
    </w:p>
    <w:p w:rsidR="00201407" w:rsidRPr="003D1853" w:rsidRDefault="00201407" w:rsidP="00201407">
      <w:pPr>
        <w:spacing w:after="120"/>
        <w:ind w:left="-567" w:right="-1134"/>
        <w:jc w:val="center"/>
        <w:rPr>
          <w:rFonts w:ascii="Times New Roman" w:hAnsi="Times New Roman"/>
          <w:b/>
        </w:rPr>
      </w:pPr>
    </w:p>
    <w:p w:rsidR="00201407" w:rsidRPr="003D1853" w:rsidRDefault="00201407" w:rsidP="00201407">
      <w:pPr>
        <w:spacing w:after="120"/>
        <w:ind w:left="-567" w:right="-1134"/>
        <w:jc w:val="center"/>
        <w:rPr>
          <w:rFonts w:ascii="Times New Roman" w:hAnsi="Times New Roman"/>
          <w:b/>
        </w:rPr>
      </w:pPr>
    </w:p>
    <w:p w:rsidR="00201407" w:rsidRPr="003D1853" w:rsidRDefault="00201407" w:rsidP="00201407">
      <w:pPr>
        <w:spacing w:after="120"/>
        <w:ind w:left="-567" w:right="-1134"/>
        <w:jc w:val="center"/>
        <w:rPr>
          <w:rFonts w:ascii="Times New Roman" w:hAnsi="Times New Roman"/>
          <w:b/>
        </w:rPr>
      </w:pPr>
    </w:p>
    <w:p w:rsidR="00201407" w:rsidRPr="003D1853" w:rsidRDefault="00201407" w:rsidP="00201407">
      <w:pPr>
        <w:spacing w:after="120"/>
        <w:ind w:left="-567" w:right="-1134"/>
        <w:jc w:val="center"/>
        <w:rPr>
          <w:rFonts w:ascii="Times New Roman" w:hAnsi="Times New Roman"/>
          <w:b/>
        </w:rPr>
      </w:pPr>
    </w:p>
    <w:p w:rsidR="00201407" w:rsidRPr="003D1853" w:rsidRDefault="00201407" w:rsidP="00201407">
      <w:pPr>
        <w:spacing w:after="120"/>
        <w:ind w:left="-567" w:right="-1134"/>
        <w:jc w:val="center"/>
        <w:rPr>
          <w:rFonts w:ascii="Times New Roman" w:hAnsi="Times New Roman"/>
          <w:b/>
        </w:rPr>
      </w:pPr>
    </w:p>
    <w:p w:rsidR="00201407" w:rsidRPr="003D1853" w:rsidRDefault="00201407" w:rsidP="00201407">
      <w:pPr>
        <w:spacing w:after="120"/>
        <w:ind w:left="-567" w:right="-1134"/>
        <w:jc w:val="center"/>
        <w:rPr>
          <w:rFonts w:ascii="Times New Roman" w:hAnsi="Times New Roman"/>
          <w:b/>
        </w:rPr>
      </w:pPr>
    </w:p>
    <w:p w:rsidR="00201407" w:rsidRPr="003D1853" w:rsidRDefault="00201407" w:rsidP="00201407">
      <w:pPr>
        <w:spacing w:after="120"/>
        <w:ind w:left="-567" w:right="-1134"/>
        <w:jc w:val="center"/>
        <w:rPr>
          <w:rFonts w:ascii="Times New Roman" w:hAnsi="Times New Roman"/>
          <w:b/>
        </w:rPr>
      </w:pPr>
    </w:p>
    <w:p w:rsidR="00201407" w:rsidRPr="003D1853" w:rsidRDefault="00201407" w:rsidP="00201407">
      <w:pPr>
        <w:spacing w:after="120"/>
        <w:ind w:left="-567" w:right="-1134"/>
        <w:jc w:val="center"/>
        <w:rPr>
          <w:rFonts w:ascii="Times New Roman" w:hAnsi="Times New Roman"/>
          <w:b/>
        </w:rPr>
      </w:pPr>
    </w:p>
    <w:p w:rsidR="00201407" w:rsidRPr="003D1853" w:rsidRDefault="00201407" w:rsidP="00201407">
      <w:pPr>
        <w:spacing w:after="120"/>
        <w:ind w:left="-567" w:right="-1134"/>
        <w:jc w:val="center"/>
        <w:rPr>
          <w:rFonts w:ascii="Times New Roman" w:hAnsi="Times New Roman"/>
          <w:b/>
        </w:rPr>
      </w:pPr>
    </w:p>
    <w:p w:rsidR="00201407" w:rsidRPr="003D1853" w:rsidRDefault="00201407" w:rsidP="00201407">
      <w:pPr>
        <w:spacing w:after="120"/>
        <w:ind w:left="-567" w:right="-1134"/>
        <w:jc w:val="center"/>
        <w:rPr>
          <w:rFonts w:ascii="Times New Roman" w:hAnsi="Times New Roman"/>
          <w:b/>
        </w:rPr>
      </w:pPr>
      <w:r w:rsidRPr="003D1853">
        <w:rPr>
          <w:rFonts w:ascii="Times New Roman" w:hAnsi="Times New Roman"/>
          <w:b/>
        </w:rPr>
        <w:t>ORGANOGRAMA GERAL DA</w:t>
      </w:r>
    </w:p>
    <w:p w:rsidR="00201407" w:rsidRPr="003D1853" w:rsidRDefault="00201407" w:rsidP="00201407">
      <w:pPr>
        <w:spacing w:after="120"/>
        <w:ind w:left="-284" w:right="-1134"/>
        <w:jc w:val="center"/>
        <w:rPr>
          <w:rFonts w:ascii="Times New Roman" w:hAnsi="Times New Roman"/>
          <w:b/>
        </w:rPr>
      </w:pPr>
      <w:r w:rsidRPr="003D1853">
        <w:rPr>
          <w:rFonts w:ascii="Times New Roman" w:hAnsi="Times New Roman"/>
          <w:b/>
        </w:rPr>
        <w:t>PREFEITURA MUNICIPAL DE DEODAPOLIS/MS</w:t>
      </w:r>
    </w:p>
    <w:p w:rsidR="00201407" w:rsidRPr="003D1853" w:rsidRDefault="00201407" w:rsidP="00201407">
      <w:pPr>
        <w:spacing w:after="120"/>
        <w:ind w:left="-284" w:right="-1134"/>
        <w:jc w:val="center"/>
        <w:rPr>
          <w:rFonts w:ascii="Times New Roman" w:hAnsi="Times New Roman"/>
          <w:b/>
        </w:rPr>
      </w:pPr>
    </w:p>
    <w:p w:rsidR="00201407" w:rsidRPr="003D1853" w:rsidRDefault="00421C99" w:rsidP="00201407">
      <w:pPr>
        <w:spacing w:after="120"/>
        <w:ind w:left="-284" w:right="-113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pt-B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Fluxograma: Processo 350" o:spid="_x0000_s1027" type="#_x0000_t109" style="position:absolute;left:0;text-align:left;margin-left:368.85pt;margin-top:-.05pt;width:96.4pt;height:36.75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">
            <v:textbox>
              <w:txbxContent>
                <w:p w:rsidR="00091C08" w:rsidRPr="00432EE0" w:rsidRDefault="00091C08" w:rsidP="00201407">
                  <w:pPr>
                    <w:jc w:val="center"/>
                    <w:rPr>
                      <w:b/>
                    </w:rPr>
                  </w:pPr>
                  <w:r w:rsidRPr="00432EE0">
                    <w:rPr>
                      <w:b/>
                    </w:rPr>
                    <w:t>Controladoria Geral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349" o:spid="_x0000_s1028" type="#_x0000_t202" style="position:absolute;left:0;text-align:left;margin-left:144.3pt;margin-top:9.7pt;width:142.5pt;height:63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">
            <v:textbox>
              <w:txbxContent>
                <w:p w:rsidR="00091C08" w:rsidRPr="0013033D" w:rsidRDefault="00091C08" w:rsidP="0020140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3033D">
                    <w:rPr>
                      <w:b/>
                      <w:sz w:val="24"/>
                      <w:szCs w:val="24"/>
                    </w:rPr>
                    <w:t>PREFEITO</w:t>
                  </w:r>
                </w:p>
                <w:p w:rsidR="00091C08" w:rsidRPr="0013033D" w:rsidRDefault="00091C08" w:rsidP="0020140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3033D">
                    <w:rPr>
                      <w:b/>
                      <w:sz w:val="24"/>
                      <w:szCs w:val="24"/>
                    </w:rPr>
                    <w:t>VICE PREFEITO</w:t>
                  </w:r>
                </w:p>
              </w:txbxContent>
            </v:textbox>
          </v:shape>
        </w:pict>
      </w:r>
    </w:p>
    <w:p w:rsidR="00201407" w:rsidRPr="003D1853" w:rsidRDefault="00421C99" w:rsidP="00201407">
      <w:pPr>
        <w:spacing w:after="120"/>
        <w:ind w:left="-284" w:right="-113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pt-BR"/>
        </w:rPr>
        <w:pict>
          <v:shape id="Fluxograma: Processo 351" o:spid="_x0000_s1026" type="#_x0000_t109" style="position:absolute;left:0;text-align:left;margin-left:-45.7pt;margin-top:9.4pt;width:114.35pt;height:34.4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">
            <v:textbox>
              <w:txbxContent>
                <w:p w:rsidR="00091C08" w:rsidRPr="00432EE0" w:rsidRDefault="00091C08" w:rsidP="00201407">
                  <w:pPr>
                    <w:jc w:val="center"/>
                    <w:rPr>
                      <w:b/>
                    </w:rPr>
                  </w:pPr>
                  <w:r w:rsidRPr="00432EE0">
                    <w:rPr>
                      <w:b/>
                    </w:rPr>
                    <w:t>Conselhos Municipais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lang w:eastAsia="pt-B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1" type="#_x0000_t34" style="position:absolute;left:0;text-align:left;margin-left:286.2pt;margin-top:2.7pt;width:82.6pt;height:22.5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">
            <v:stroke joinstyle="round"/>
          </v:shape>
        </w:pict>
      </w:r>
    </w:p>
    <w:p w:rsidR="00201407" w:rsidRPr="003D1853" w:rsidRDefault="00421C99" w:rsidP="00201407">
      <w:pPr>
        <w:spacing w:after="0" w:line="240" w:lineRule="auto"/>
        <w:ind w:left="-284" w:right="-113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pt-BR"/>
        </w:rPr>
        <w:pict>
          <v:shape id="Fluxograma: Processo 338" o:spid="_x0000_s1035" type="#_x0000_t109" style="position:absolute;left:0;text-align:left;margin-left:368.7pt;margin-top:8.35pt;width:96.4pt;height:38.5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">
            <v:textbox>
              <w:txbxContent>
                <w:p w:rsidR="00091C08" w:rsidRPr="00432EE0" w:rsidRDefault="00091C08" w:rsidP="00201407">
                  <w:pPr>
                    <w:jc w:val="center"/>
                    <w:rPr>
                      <w:b/>
                      <w:szCs w:val="20"/>
                    </w:rPr>
                  </w:pPr>
                  <w:r w:rsidRPr="00432EE0">
                    <w:rPr>
                      <w:b/>
                      <w:szCs w:val="20"/>
                    </w:rPr>
                    <w:t>Procuradoria Jurídica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lang w:eastAsia="pt-BR"/>
        </w:rPr>
        <w:pict>
          <v:shape id="Conector de Seta Reta 347" o:spid="_x0000_s1030" type="#_x0000_t34" style="position:absolute;left:0;text-align:left;margin-left:286.45pt;margin-top:3.6pt;width:82.6pt;height:23.8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">
            <v:stroke joinstyle="round"/>
          </v:shape>
        </w:pict>
      </w:r>
      <w:r>
        <w:rPr>
          <w:rFonts w:ascii="Times New Roman" w:hAnsi="Times New Roman"/>
          <w:b/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de Seta Reta 348" o:spid="_x0000_s1029" type="#_x0000_t32" style="position:absolute;left:0;text-align:left;margin-left:68.95pt;margin-top:8.15pt;width:75.8pt;height:0;z-index:25164902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"/>
        </w:pict>
      </w:r>
    </w:p>
    <w:p w:rsidR="00201407" w:rsidRPr="003D1853" w:rsidRDefault="00421C99" w:rsidP="00201407">
      <w:pPr>
        <w:spacing w:line="240" w:lineRule="auto"/>
        <w:ind w:left="-284" w:right="-1134"/>
        <w:jc w:val="both"/>
        <w:rPr>
          <w:rFonts w:ascii="Times New Roman" w:hAnsi="Times New Roman"/>
        </w:rPr>
      </w:pPr>
      <w:r w:rsidRPr="00421C99">
        <w:rPr>
          <w:rFonts w:ascii="Times New Roman" w:hAnsi="Times New Roman"/>
          <w:b/>
          <w:noProof/>
          <w:lang w:eastAsia="pt-BR"/>
        </w:rPr>
        <w:pict>
          <v:shape id="Conector de Seta Reta 6" o:spid="_x0000_s1049" type="#_x0000_t32" style="position:absolute;left:0;text-align:left;margin-left:211.95pt;margin-top:14.95pt;width:.1pt;height:273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"/>
        </w:pict>
      </w:r>
    </w:p>
    <w:p w:rsidR="00201407" w:rsidRPr="003D1853" w:rsidRDefault="00201407" w:rsidP="00201407">
      <w:pPr>
        <w:jc w:val="both"/>
        <w:rPr>
          <w:rFonts w:ascii="Times New Roman" w:hAnsi="Times New Roman"/>
        </w:rPr>
      </w:pPr>
    </w:p>
    <w:p w:rsidR="00201407" w:rsidRPr="003D1853" w:rsidRDefault="00421C99" w:rsidP="00201407">
      <w:pPr>
        <w:jc w:val="both"/>
        <w:rPr>
          <w:rFonts w:ascii="Times New Roman" w:hAnsi="Times New Roman"/>
        </w:rPr>
      </w:pPr>
      <w:r w:rsidRPr="00421C99">
        <w:rPr>
          <w:rFonts w:ascii="Times New Roman" w:hAnsi="Times New Roman"/>
          <w:b/>
          <w:noProof/>
          <w:lang w:eastAsia="pt-BR"/>
        </w:rPr>
        <w:pict>
          <v:shape id="Fluxograma: Processo 337" o:spid="_x0000_s1036" type="#_x0000_t109" style="position:absolute;left:0;text-align:left;margin-left:39.55pt;margin-top:20.15pt;width:104.95pt;height:51.8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">
            <v:textbox>
              <w:txbxContent>
                <w:p w:rsidR="00091C08" w:rsidRPr="003D289B" w:rsidRDefault="00091C08" w:rsidP="0020140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D289B">
                    <w:rPr>
                      <w:b/>
                      <w:sz w:val="24"/>
                      <w:szCs w:val="24"/>
                    </w:rPr>
                    <w:t>Gabinete do Prefeito</w:t>
                  </w:r>
                </w:p>
              </w:txbxContent>
            </v:textbox>
          </v:shape>
        </w:pict>
      </w:r>
      <w:r w:rsidRPr="00421C99">
        <w:rPr>
          <w:rFonts w:ascii="Times New Roman" w:hAnsi="Times New Roman"/>
          <w:b/>
          <w:noProof/>
          <w:lang w:eastAsia="pt-BR"/>
        </w:rPr>
        <w:pict>
          <v:shape id="Fluxograma: Processo 343" o:spid="_x0000_s1032" type="#_x0000_t109" style="position:absolute;left:0;text-align:left;margin-left:303.25pt;margin-top:20.15pt;width:105.8pt;height:56.6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">
            <v:textbox>
              <w:txbxContent>
                <w:p w:rsidR="00091C08" w:rsidRPr="003D289B" w:rsidRDefault="00091C08" w:rsidP="0020140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D289B">
                    <w:rPr>
                      <w:b/>
                      <w:sz w:val="20"/>
                      <w:szCs w:val="20"/>
                    </w:rPr>
                    <w:t>Departamento Municipal de Trânsito e Transporte</w:t>
                  </w:r>
                </w:p>
              </w:txbxContent>
            </v:textbox>
          </v:shape>
        </w:pict>
      </w:r>
    </w:p>
    <w:p w:rsidR="00201407" w:rsidRPr="003D1853" w:rsidRDefault="00421C99" w:rsidP="00201407">
      <w:pPr>
        <w:jc w:val="both"/>
        <w:rPr>
          <w:rFonts w:ascii="Times New Roman" w:hAnsi="Times New Roman"/>
        </w:rPr>
      </w:pPr>
      <w:r w:rsidRPr="00421C99">
        <w:rPr>
          <w:rFonts w:ascii="Times New Roman" w:hAnsi="Times New Roman"/>
          <w:b/>
          <w:noProof/>
          <w:lang w:eastAsia="pt-BR"/>
        </w:rPr>
        <w:pict>
          <v:shape id="Conector de Seta Reta 341" o:spid="_x0000_s1033" type="#_x0000_t32" style="position:absolute;left:0;text-align:left;margin-left:192.3pt;margin-top:9.45pt;width:110.8pt;height:0;z-index:251652096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"/>
        </w:pict>
      </w:r>
      <w:r w:rsidRPr="00421C99">
        <w:rPr>
          <w:rFonts w:ascii="Times New Roman" w:hAnsi="Times New Roman"/>
          <w:b/>
          <w:noProof/>
          <w:lang w:eastAsia="pt-BR"/>
        </w:rPr>
        <w:pict>
          <v:shape id="Conector de Seta Reta 340" o:spid="_x0000_s1034" type="#_x0000_t32" style="position:absolute;left:0;text-align:left;margin-left:141.9pt;margin-top:9.45pt;width:74.25pt;height:0;z-index:25165312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"/>
        </w:pict>
      </w:r>
    </w:p>
    <w:p w:rsidR="00201407" w:rsidRPr="003D1853" w:rsidRDefault="00201407" w:rsidP="00201407">
      <w:pPr>
        <w:jc w:val="both"/>
        <w:rPr>
          <w:rFonts w:ascii="Times New Roman" w:hAnsi="Times New Roman"/>
        </w:rPr>
      </w:pPr>
    </w:p>
    <w:p w:rsidR="00201407" w:rsidRPr="003D1853" w:rsidRDefault="00421C99" w:rsidP="00201407">
      <w:pPr>
        <w:jc w:val="both"/>
        <w:rPr>
          <w:rFonts w:ascii="Times New Roman" w:hAnsi="Times New Roman"/>
        </w:rPr>
      </w:pPr>
      <w:r w:rsidRPr="00421C99">
        <w:rPr>
          <w:rFonts w:ascii="Times New Roman" w:hAnsi="Times New Roman"/>
          <w:b/>
          <w:noProof/>
          <w:lang w:eastAsia="pt-BR"/>
        </w:rPr>
        <w:pict>
          <v:shape id="Fluxograma: Processo 336" o:spid="_x0000_s1037" type="#_x0000_t109" style="position:absolute;left:0;text-align:left;margin-left:303.1pt;margin-top:2.35pt;width:105.8pt;height:34.4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">
            <v:textbox>
              <w:txbxContent>
                <w:p w:rsidR="00091C08" w:rsidRPr="00432EE0" w:rsidRDefault="00091C08" w:rsidP="0020140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32EE0">
                    <w:rPr>
                      <w:b/>
                      <w:sz w:val="18"/>
                      <w:szCs w:val="18"/>
                    </w:rPr>
                    <w:t>Unidade Municipal</w:t>
                  </w:r>
                  <w:r w:rsidRPr="00432EE0">
                    <w:rPr>
                      <w:b/>
                    </w:rPr>
                    <w:t xml:space="preserve"> de </w:t>
                  </w:r>
                  <w:r w:rsidRPr="00432EE0">
                    <w:rPr>
                      <w:b/>
                      <w:sz w:val="18"/>
                      <w:szCs w:val="18"/>
                    </w:rPr>
                    <w:t>Cadastro</w:t>
                  </w:r>
                </w:p>
              </w:txbxContent>
            </v:textbox>
          </v:shape>
        </w:pict>
      </w:r>
      <w:r w:rsidRPr="00421C99">
        <w:rPr>
          <w:rFonts w:ascii="Times New Roman" w:hAnsi="Times New Roman"/>
          <w:b/>
          <w:noProof/>
          <w:lang w:eastAsia="pt-BR"/>
        </w:rPr>
        <w:pict>
          <v:shape id="Fluxograma: Processo 334" o:spid="_x0000_s1039" type="#_x0000_t109" style="position:absolute;left:0;text-align:left;margin-left:39.5pt;margin-top:2.35pt;width:105.7pt;height:34.3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">
            <v:textbox>
              <w:txbxContent>
                <w:p w:rsidR="00091C08" w:rsidRPr="00432EE0" w:rsidRDefault="00091C08" w:rsidP="00201407">
                  <w:pPr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432EE0">
                    <w:rPr>
                      <w:b/>
                      <w:sz w:val="20"/>
                      <w:szCs w:val="20"/>
                    </w:rPr>
                    <w:t>Coordenadoria de Defesa Civil</w:t>
                  </w:r>
                </w:p>
              </w:txbxContent>
            </v:textbox>
          </v:shape>
        </w:pict>
      </w:r>
      <w:r w:rsidRPr="00421C99">
        <w:rPr>
          <w:rFonts w:ascii="Times New Roman" w:hAnsi="Times New Roman"/>
          <w:b/>
          <w:noProof/>
          <w:lang w:eastAsia="pt-BR"/>
        </w:rPr>
        <w:pict>
          <v:shape id="Conector de Seta Reta 344" o:spid="_x0000_s1031" type="#_x0000_t32" style="position:absolute;left:0;text-align:left;margin-left:145.25pt;margin-top:21.15pt;width:157.85pt;height:0;flip:y;z-index:25165619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"/>
        </w:pict>
      </w:r>
    </w:p>
    <w:p w:rsidR="00201407" w:rsidRPr="003D1853" w:rsidRDefault="00421C99" w:rsidP="00201407">
      <w:pPr>
        <w:jc w:val="both"/>
        <w:rPr>
          <w:rFonts w:ascii="Times New Roman" w:hAnsi="Times New Roman"/>
        </w:rPr>
      </w:pPr>
      <w:r w:rsidRPr="00421C99">
        <w:rPr>
          <w:rFonts w:ascii="Times New Roman" w:hAnsi="Times New Roman"/>
          <w:b/>
          <w:noProof/>
          <w:lang w:eastAsia="pt-BR"/>
        </w:rPr>
        <w:pict>
          <v:shape id="Fluxograma: Processo 335" o:spid="_x0000_s1038" type="#_x0000_t109" style="position:absolute;left:0;text-align:left;margin-left:39.55pt;margin-top:30.4pt;width:105.8pt;height:43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">
            <v:textbox>
              <w:txbxContent>
                <w:p w:rsidR="00091C08" w:rsidRPr="00432EE0" w:rsidRDefault="00091C08" w:rsidP="0020140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32EE0">
                    <w:rPr>
                      <w:b/>
                      <w:sz w:val="18"/>
                      <w:szCs w:val="18"/>
                    </w:rPr>
                    <w:t>Junta do Serviço Militar</w:t>
                  </w:r>
                </w:p>
              </w:txbxContent>
            </v:textbox>
          </v:shape>
        </w:pict>
      </w:r>
    </w:p>
    <w:p w:rsidR="00201407" w:rsidRPr="003D1853" w:rsidRDefault="00421C99" w:rsidP="00201407">
      <w:pPr>
        <w:jc w:val="both"/>
        <w:rPr>
          <w:rFonts w:ascii="Times New Roman" w:hAnsi="Times New Roman"/>
        </w:rPr>
      </w:pPr>
      <w:r w:rsidRPr="00421C99">
        <w:rPr>
          <w:rFonts w:ascii="Times New Roman" w:hAnsi="Times New Roman"/>
          <w:b/>
          <w:noProof/>
          <w:lang w:eastAsia="pt-BR"/>
        </w:rPr>
        <w:pict>
          <v:shape id="_x0000_s1052" type="#_x0000_t32" style="position:absolute;left:0;text-align:left;margin-left:144.7pt;margin-top:17.7pt;width:67.6pt;height:0;z-index:25167052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"/>
        </w:pict>
      </w:r>
    </w:p>
    <w:p w:rsidR="00201407" w:rsidRPr="003D1853" w:rsidRDefault="00421C99" w:rsidP="00201407">
      <w:pPr>
        <w:spacing w:after="160" w:line="259" w:lineRule="auto"/>
        <w:jc w:val="both"/>
        <w:rPr>
          <w:rFonts w:ascii="Times New Roman" w:hAnsi="Times New Roman"/>
        </w:rPr>
      </w:pPr>
      <w:r w:rsidRPr="00421C99">
        <w:rPr>
          <w:rFonts w:ascii="Times New Roman" w:hAnsi="Times New Roman"/>
          <w:b/>
          <w:noProof/>
          <w:lang w:eastAsia="pt-BR"/>
        </w:rPr>
        <w:pict>
          <v:shape id="Conector de Seta Reta 318" o:spid="_x0000_s1041" type="#_x0000_t32" style="position:absolute;left:0;text-align:left;margin-left:313.05pt;margin-top:19.05pt;width:0;height:28.6pt;z-index:251658240;visibility:visible;mso-wrap-distance-left:3.17489mm;mso-wrap-distance-right:3.17489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"/>
        </w:pict>
      </w:r>
      <w:r w:rsidRPr="00421C99">
        <w:rPr>
          <w:rFonts w:ascii="Times New Roman" w:hAnsi="Times New Roman"/>
          <w:b/>
          <w:noProof/>
          <w:lang w:eastAsia="pt-BR"/>
        </w:rPr>
        <w:pict>
          <v:line id="Conector reto 13" o:spid="_x0000_s1053" style="position:absolute;left:0;text-align:left;z-index:251671552;visibility:visible;mso-wrap-distance-top:-3e-5mm;mso-wrap-distance-bottom:-3e-5mm" from="1.9pt,20.05pt" to="412.1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" strokecolor="#4579b8 [3044]">
            <o:lock v:ext="edit" shapetype="f"/>
          </v:line>
        </w:pict>
      </w:r>
      <w:r w:rsidRPr="00421C99">
        <w:rPr>
          <w:rFonts w:ascii="Times New Roman" w:hAnsi="Times New Roman"/>
          <w:b/>
          <w:noProof/>
          <w:lang w:eastAsia="pt-BR"/>
        </w:rPr>
        <w:pict>
          <v:shape id="Conector de Seta Reta 3" o:spid="_x0000_s1050" type="#_x0000_t32" style="position:absolute;left:0;text-align:left;margin-left:2.65pt;margin-top:18.3pt;width:0;height:26.35pt;z-index:25166848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"/>
        </w:pict>
      </w:r>
      <w:r w:rsidRPr="00421C99">
        <w:rPr>
          <w:rFonts w:ascii="Times New Roman" w:hAnsi="Times New Roman"/>
          <w:b/>
          <w:noProof/>
          <w:lang w:eastAsia="pt-BR"/>
        </w:rPr>
        <w:pict>
          <v:shape id="Conector de Seta Reta 8" o:spid="_x0000_s1047" type="#_x0000_t32" style="position:absolute;left:0;text-align:left;margin-left:110.5pt;margin-top:20pt;width:0;height:25.5pt;z-index:25166540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"/>
        </w:pict>
      </w:r>
      <w:r w:rsidRPr="00421C99">
        <w:rPr>
          <w:rFonts w:ascii="Times New Roman" w:hAnsi="Times New Roman"/>
          <w:b/>
          <w:noProof/>
          <w:lang w:eastAsia="pt-BR"/>
        </w:rPr>
        <w:pict>
          <v:shape id="Conector de Seta Reta 319" o:spid="_x0000_s1040" type="#_x0000_t32" style="position:absolute;left:0;text-align:left;margin-left:411.8pt;margin-top:19.15pt;width:0;height:25.5pt;z-index:251659264;visibility:visible;mso-wrap-distance-left:3.17489mm;mso-wrap-distance-right:3.17489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"/>
        </w:pict>
      </w:r>
      <w:r w:rsidRPr="00421C99">
        <w:rPr>
          <w:rFonts w:ascii="Times New Roman" w:hAnsi="Times New Roman"/>
          <w:b/>
          <w:noProof/>
          <w:lang w:eastAsia="pt-BR"/>
        </w:rPr>
        <w:pict>
          <v:shape id="Conector de Seta Reta 7" o:spid="_x0000_s1048" type="#_x0000_t32" style="position:absolute;left:0;text-align:left;margin-left:212.15pt;margin-top:17.75pt;width:0;height:25.5pt;z-index:25166643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"/>
        </w:pict>
      </w:r>
    </w:p>
    <w:p w:rsidR="00201407" w:rsidRPr="003D1853" w:rsidRDefault="00421C99" w:rsidP="00201407">
      <w:pPr>
        <w:spacing w:line="240" w:lineRule="auto"/>
        <w:ind w:right="-14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pt-BR"/>
        </w:rPr>
        <w:pict>
          <v:shape id="Fluxograma: Processo 9" o:spid="_x0000_s1046" type="#_x0000_t109" style="position:absolute;left:0;text-align:left;margin-left:-45.95pt;margin-top:23.05pt;width:96.75pt;height:62.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">
            <v:textbox>
              <w:txbxContent>
                <w:p w:rsidR="00091C08" w:rsidRPr="00807CA7" w:rsidRDefault="00091C08" w:rsidP="0020140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9F6750">
                    <w:rPr>
                      <w:b/>
                      <w:sz w:val="18"/>
                      <w:szCs w:val="18"/>
                    </w:rPr>
                    <w:t>Secretaria Municipal de Gestão Administrativa e Financeira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lang w:eastAsia="pt-BR"/>
        </w:rPr>
        <w:pict>
          <v:shape id="Fluxograma: Processo 291" o:spid="_x0000_s1043" type="#_x0000_t109" style="position:absolute;left:0;text-align:left;margin-left:169.65pt;margin-top:20.65pt;width:86.05pt;height:67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">
            <v:textbox>
              <w:txbxContent>
                <w:p w:rsidR="00091C08" w:rsidRPr="00807CA7" w:rsidRDefault="00091C08" w:rsidP="0020140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Secretaria</w:t>
                  </w:r>
                  <w:r w:rsidRPr="00807CA7">
                    <w:rPr>
                      <w:b/>
                      <w:sz w:val="18"/>
                      <w:szCs w:val="18"/>
                    </w:rPr>
                    <w:t xml:space="preserve"> Municipal de Assistência Social, Habitação e </w:t>
                  </w:r>
                  <w:r>
                    <w:rPr>
                      <w:b/>
                      <w:sz w:val="18"/>
                      <w:szCs w:val="18"/>
                    </w:rPr>
                    <w:t>Cidadania</w:t>
                  </w:r>
                </w:p>
              </w:txbxContent>
            </v:textbox>
          </v:shape>
        </w:pict>
      </w:r>
    </w:p>
    <w:p w:rsidR="00201407" w:rsidRPr="003D1853" w:rsidRDefault="00421C99" w:rsidP="00201407">
      <w:pPr>
        <w:spacing w:line="240" w:lineRule="auto"/>
        <w:ind w:right="-14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pt-BR"/>
        </w:rPr>
        <w:pict>
          <v:shape id="Fluxograma: Processo 297" o:spid="_x0000_s1042" type="#_x0000_t109" style="position:absolute;left:0;text-align:left;margin-left:372.45pt;margin-top:.4pt;width:78.75pt;height:7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">
            <v:textbox>
              <w:txbxContent>
                <w:p w:rsidR="00091C08" w:rsidRPr="00807CA7" w:rsidRDefault="00091C08" w:rsidP="0020140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Secretaria</w:t>
                  </w:r>
                  <w:r w:rsidRPr="00807CA7">
                    <w:rPr>
                      <w:b/>
                      <w:sz w:val="18"/>
                      <w:szCs w:val="18"/>
                    </w:rPr>
                    <w:t xml:space="preserve"> Municipal de Infraestrutura</w:t>
                  </w:r>
                  <w:r>
                    <w:rPr>
                      <w:b/>
                      <w:sz w:val="18"/>
                      <w:szCs w:val="18"/>
                    </w:rPr>
                    <w:t xml:space="preserve"> Produção</w:t>
                  </w:r>
                  <w:r w:rsidRPr="00807CA7">
                    <w:rPr>
                      <w:b/>
                      <w:sz w:val="18"/>
                      <w:szCs w:val="18"/>
                    </w:rPr>
                    <w:t xml:space="preserve"> e</w:t>
                  </w:r>
                  <w:r>
                    <w:rPr>
                      <w:b/>
                      <w:sz w:val="18"/>
                      <w:szCs w:val="18"/>
                    </w:rPr>
                    <w:t xml:space="preserve"> Meio Ambiente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lang w:eastAsia="pt-BR"/>
        </w:rPr>
        <w:pict>
          <v:shape id="Fluxograma: Processo 11" o:spid="_x0000_s1044" type="#_x0000_t109" style="position:absolute;left:0;text-align:left;margin-left:271.95pt;margin-top:2.65pt;width:82.5pt;height:45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">
            <v:textbox>
              <w:txbxContent>
                <w:p w:rsidR="00091C08" w:rsidRDefault="00091C08" w:rsidP="0020140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Secretaria</w:t>
                  </w:r>
                  <w:r w:rsidRPr="00807CA7">
                    <w:rPr>
                      <w:b/>
                      <w:sz w:val="18"/>
                      <w:szCs w:val="18"/>
                    </w:rPr>
                    <w:t xml:space="preserve"> Municipal de Saúde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lang w:eastAsia="pt-BR"/>
        </w:rPr>
        <w:pict>
          <v:shape id="Fluxograma: Processo 10" o:spid="_x0000_s1045" type="#_x0000_t109" style="position:absolute;left:0;text-align:left;margin-left:66.9pt;margin-top:2pt;width:85.5pt;height:62.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">
            <v:textbox>
              <w:txbxContent>
                <w:p w:rsidR="00091C08" w:rsidRPr="00807CA7" w:rsidRDefault="00091C08" w:rsidP="0020140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Secretaria</w:t>
                  </w:r>
                  <w:r w:rsidRPr="00807CA7">
                    <w:rPr>
                      <w:b/>
                      <w:sz w:val="18"/>
                      <w:szCs w:val="18"/>
                    </w:rPr>
                    <w:t xml:space="preserve"> Municipal de Educação, </w:t>
                  </w:r>
                  <w:r>
                    <w:rPr>
                      <w:b/>
                      <w:sz w:val="18"/>
                      <w:szCs w:val="18"/>
                    </w:rPr>
                    <w:t>Cultura,</w:t>
                  </w:r>
                  <w:r w:rsidRPr="00807CA7">
                    <w:rPr>
                      <w:b/>
                      <w:sz w:val="18"/>
                      <w:szCs w:val="18"/>
                    </w:rPr>
                    <w:t xml:space="preserve"> Esporte</w:t>
                  </w:r>
                  <w:r>
                    <w:rPr>
                      <w:b/>
                      <w:sz w:val="18"/>
                      <w:szCs w:val="18"/>
                    </w:rPr>
                    <w:t xml:space="preserve"> e Lazer</w:t>
                  </w:r>
                </w:p>
              </w:txbxContent>
            </v:textbox>
          </v:shape>
        </w:pict>
      </w:r>
    </w:p>
    <w:p w:rsidR="00201407" w:rsidRPr="003D1853" w:rsidRDefault="00201407" w:rsidP="00201407">
      <w:pPr>
        <w:spacing w:line="240" w:lineRule="auto"/>
        <w:ind w:right="-143"/>
        <w:jc w:val="center"/>
        <w:rPr>
          <w:rFonts w:ascii="Times New Roman" w:hAnsi="Times New Roman"/>
          <w:b/>
        </w:rPr>
      </w:pPr>
    </w:p>
    <w:p w:rsidR="00201407" w:rsidRPr="003D1853" w:rsidRDefault="00201407" w:rsidP="00201407">
      <w:pPr>
        <w:spacing w:line="240" w:lineRule="auto"/>
        <w:ind w:right="-143"/>
        <w:jc w:val="center"/>
        <w:rPr>
          <w:rFonts w:ascii="Times New Roman" w:hAnsi="Times New Roman"/>
          <w:b/>
        </w:rPr>
      </w:pPr>
    </w:p>
    <w:p w:rsidR="00201407" w:rsidRPr="003D1853" w:rsidRDefault="00201407" w:rsidP="00201407">
      <w:pPr>
        <w:spacing w:line="240" w:lineRule="auto"/>
        <w:ind w:right="-143"/>
        <w:jc w:val="center"/>
        <w:rPr>
          <w:rFonts w:ascii="Times New Roman" w:hAnsi="Times New Roman"/>
          <w:b/>
        </w:rPr>
      </w:pPr>
    </w:p>
    <w:p w:rsidR="00201407" w:rsidRPr="003D1853" w:rsidRDefault="00201407" w:rsidP="00201407">
      <w:pPr>
        <w:spacing w:line="240" w:lineRule="auto"/>
        <w:ind w:right="-143"/>
        <w:jc w:val="center"/>
        <w:rPr>
          <w:rFonts w:ascii="Times New Roman" w:hAnsi="Times New Roman"/>
          <w:b/>
        </w:rPr>
      </w:pPr>
    </w:p>
    <w:p w:rsidR="00201407" w:rsidRPr="003D1853" w:rsidRDefault="00201407" w:rsidP="00201407">
      <w:pPr>
        <w:spacing w:line="240" w:lineRule="auto"/>
        <w:ind w:right="-143"/>
        <w:jc w:val="center"/>
        <w:rPr>
          <w:rFonts w:ascii="Times New Roman" w:hAnsi="Times New Roman"/>
          <w:b/>
        </w:rPr>
      </w:pPr>
    </w:p>
    <w:p w:rsidR="00201407" w:rsidRPr="003D1853" w:rsidRDefault="00201407" w:rsidP="00201407">
      <w:pPr>
        <w:spacing w:line="240" w:lineRule="auto"/>
        <w:ind w:right="-143"/>
        <w:jc w:val="center"/>
        <w:rPr>
          <w:rFonts w:ascii="Times New Roman" w:hAnsi="Times New Roman"/>
          <w:b/>
        </w:rPr>
      </w:pPr>
    </w:p>
    <w:p w:rsidR="00201407" w:rsidRPr="003D1853" w:rsidRDefault="00201407" w:rsidP="00201407">
      <w:pPr>
        <w:spacing w:line="240" w:lineRule="auto"/>
        <w:ind w:right="-143"/>
        <w:jc w:val="center"/>
        <w:rPr>
          <w:rFonts w:ascii="Times New Roman" w:hAnsi="Times New Roman"/>
          <w:b/>
        </w:rPr>
      </w:pPr>
    </w:p>
    <w:p w:rsidR="00201407" w:rsidRPr="003D1853" w:rsidRDefault="00201407" w:rsidP="00201407">
      <w:pPr>
        <w:rPr>
          <w:rFonts w:ascii="Times New Roman" w:hAnsi="Times New Roman"/>
        </w:rPr>
        <w:sectPr w:rsidR="00201407" w:rsidRPr="003D1853" w:rsidSect="0020140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201407" w:rsidRPr="003D1853" w:rsidRDefault="00201407" w:rsidP="00201407">
      <w:pPr>
        <w:spacing w:after="120" w:line="240" w:lineRule="auto"/>
        <w:jc w:val="center"/>
        <w:outlineLvl w:val="0"/>
        <w:rPr>
          <w:rFonts w:ascii="Times New Roman" w:hAnsi="Times New Roman"/>
          <w:b/>
          <w:u w:val="single"/>
        </w:rPr>
      </w:pPr>
      <w:r w:rsidRPr="003D1853">
        <w:rPr>
          <w:rFonts w:ascii="Times New Roman" w:hAnsi="Times New Roman"/>
          <w:b/>
          <w:u w:val="single"/>
        </w:rPr>
        <w:lastRenderedPageBreak/>
        <w:t>PLANO DE CARGOS E REMUNERAÇÃO DA PREFEITURA MUNICIPAL DE DEODÁPOLIS</w:t>
      </w:r>
    </w:p>
    <w:p w:rsidR="00201407" w:rsidRPr="003D1853" w:rsidRDefault="00201407" w:rsidP="00201407">
      <w:pPr>
        <w:spacing w:after="120" w:line="240" w:lineRule="auto"/>
        <w:jc w:val="center"/>
        <w:outlineLvl w:val="0"/>
        <w:rPr>
          <w:rFonts w:ascii="Times New Roman" w:hAnsi="Times New Roman"/>
          <w:b/>
          <w:u w:val="single"/>
        </w:rPr>
      </w:pPr>
      <w:r w:rsidRPr="003D1853">
        <w:rPr>
          <w:rFonts w:ascii="Times New Roman" w:hAnsi="Times New Roman"/>
          <w:b/>
          <w:u w:val="single"/>
        </w:rPr>
        <w:t>ANEXO I – COMPOSIÇÃO DOS GRUPOS OCUPACIONAIS</w:t>
      </w:r>
    </w:p>
    <w:tbl>
      <w:tblPr>
        <w:tblW w:w="1454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89"/>
        <w:gridCol w:w="1124"/>
        <w:gridCol w:w="3779"/>
        <w:gridCol w:w="1134"/>
        <w:gridCol w:w="1559"/>
        <w:gridCol w:w="4536"/>
        <w:gridCol w:w="1124"/>
      </w:tblGrid>
      <w:tr w:rsidR="00201407" w:rsidRPr="003D1853" w:rsidTr="00201407">
        <w:trPr>
          <w:cantSplit/>
          <w:trHeight w:val="397"/>
        </w:trPr>
        <w:tc>
          <w:tcPr>
            <w:tcW w:w="145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1407" w:rsidRPr="003D1853" w:rsidRDefault="00201407" w:rsidP="00201407">
            <w:pPr>
              <w:spacing w:after="120" w:line="240" w:lineRule="auto"/>
              <w:ind w:left="614" w:hanging="684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  <w:u w:val="single"/>
              </w:rPr>
              <w:t>TABELA 4</w:t>
            </w:r>
            <w:r w:rsidRPr="003D1853">
              <w:rPr>
                <w:rFonts w:ascii="Times New Roman" w:hAnsi="Times New Roman"/>
                <w:b/>
              </w:rPr>
              <w:t xml:space="preserve"> – CARGOS DE PROVIMENTO EFETIVO</w:t>
            </w:r>
            <w:r w:rsidRPr="003D1853">
              <w:rPr>
                <w:rFonts w:ascii="Times New Roman" w:hAnsi="Times New Roman"/>
                <w:b/>
              </w:rPr>
              <w:tab/>
            </w:r>
          </w:p>
          <w:p w:rsidR="00201407" w:rsidRPr="003D1853" w:rsidRDefault="00201407" w:rsidP="00201407">
            <w:pPr>
              <w:spacing w:after="120" w:line="240" w:lineRule="auto"/>
              <w:ind w:left="614" w:hanging="684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GRUPO OCUPACIONAL IV – ATIVIDADES DE NÍVEL ELEMENTAR - ANE</w:t>
            </w:r>
          </w:p>
        </w:tc>
      </w:tr>
      <w:tr w:rsidR="00201407" w:rsidRPr="003D1853" w:rsidTr="00201407">
        <w:trPr>
          <w:cantSplit/>
          <w:trHeight w:val="397"/>
        </w:trPr>
        <w:tc>
          <w:tcPr>
            <w:tcW w:w="1289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SÍMBOLO</w:t>
            </w:r>
          </w:p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CLASSE</w:t>
            </w:r>
          </w:p>
        </w:tc>
        <w:tc>
          <w:tcPr>
            <w:tcW w:w="3779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CARGOS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VAGAS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VENCIMENTO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QUALIFICAÇÃO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C/H/S</w:t>
            </w:r>
          </w:p>
        </w:tc>
      </w:tr>
      <w:tr w:rsidR="00201407" w:rsidRPr="003D1853" w:rsidTr="00201407">
        <w:trPr>
          <w:cantSplit/>
          <w:trHeight w:val="397"/>
        </w:trPr>
        <w:tc>
          <w:tcPr>
            <w:tcW w:w="128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ANE</w:t>
            </w:r>
          </w:p>
        </w:tc>
        <w:tc>
          <w:tcPr>
            <w:tcW w:w="112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377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Auxiliar de Serviços Gerais</w:t>
            </w:r>
          </w:p>
        </w:tc>
        <w:tc>
          <w:tcPr>
            <w:tcW w:w="113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155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3D1853">
              <w:rPr>
                <w:rFonts w:ascii="Times New Roman" w:hAnsi="Times New Roman"/>
                <w:b/>
              </w:rPr>
              <w:t>921,69</w:t>
            </w:r>
          </w:p>
        </w:tc>
        <w:tc>
          <w:tcPr>
            <w:tcW w:w="4536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Alfabetizado</w:t>
            </w:r>
          </w:p>
        </w:tc>
        <w:tc>
          <w:tcPr>
            <w:tcW w:w="112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40 hrs</w:t>
            </w:r>
          </w:p>
        </w:tc>
      </w:tr>
      <w:tr w:rsidR="00201407" w:rsidRPr="003D1853" w:rsidTr="00201407">
        <w:trPr>
          <w:cantSplit/>
          <w:trHeight w:val="397"/>
        </w:trPr>
        <w:tc>
          <w:tcPr>
            <w:tcW w:w="128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ANE</w:t>
            </w:r>
          </w:p>
        </w:tc>
        <w:tc>
          <w:tcPr>
            <w:tcW w:w="112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377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Carpinteiro</w:t>
            </w:r>
          </w:p>
        </w:tc>
        <w:tc>
          <w:tcPr>
            <w:tcW w:w="113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55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921,69</w:t>
            </w:r>
          </w:p>
        </w:tc>
        <w:tc>
          <w:tcPr>
            <w:tcW w:w="4536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Alfabetizado</w:t>
            </w:r>
          </w:p>
        </w:tc>
        <w:tc>
          <w:tcPr>
            <w:tcW w:w="112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40 hrs</w:t>
            </w:r>
          </w:p>
        </w:tc>
      </w:tr>
      <w:tr w:rsidR="00201407" w:rsidRPr="003D1853" w:rsidTr="00201407">
        <w:trPr>
          <w:cantSplit/>
          <w:trHeight w:val="397"/>
        </w:trPr>
        <w:tc>
          <w:tcPr>
            <w:tcW w:w="128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ANE</w:t>
            </w:r>
          </w:p>
        </w:tc>
        <w:tc>
          <w:tcPr>
            <w:tcW w:w="112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377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Lavadeira</w:t>
            </w:r>
          </w:p>
        </w:tc>
        <w:tc>
          <w:tcPr>
            <w:tcW w:w="113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55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921,69</w:t>
            </w:r>
          </w:p>
        </w:tc>
        <w:tc>
          <w:tcPr>
            <w:tcW w:w="4536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Alfabetizado</w:t>
            </w:r>
          </w:p>
        </w:tc>
        <w:tc>
          <w:tcPr>
            <w:tcW w:w="112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40 hrs</w:t>
            </w:r>
          </w:p>
        </w:tc>
      </w:tr>
      <w:tr w:rsidR="00201407" w:rsidRPr="003D1853" w:rsidTr="00201407">
        <w:trPr>
          <w:cantSplit/>
          <w:trHeight w:val="397"/>
        </w:trPr>
        <w:tc>
          <w:tcPr>
            <w:tcW w:w="128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ANE</w:t>
            </w:r>
          </w:p>
        </w:tc>
        <w:tc>
          <w:tcPr>
            <w:tcW w:w="112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377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Pedreiro</w:t>
            </w:r>
          </w:p>
        </w:tc>
        <w:tc>
          <w:tcPr>
            <w:tcW w:w="113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155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921,69</w:t>
            </w:r>
          </w:p>
        </w:tc>
        <w:tc>
          <w:tcPr>
            <w:tcW w:w="4536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Alfabetizado</w:t>
            </w:r>
          </w:p>
        </w:tc>
        <w:tc>
          <w:tcPr>
            <w:tcW w:w="112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40 hrs</w:t>
            </w:r>
          </w:p>
        </w:tc>
      </w:tr>
      <w:tr w:rsidR="00201407" w:rsidRPr="003D1853" w:rsidTr="00201407">
        <w:trPr>
          <w:cantSplit/>
          <w:trHeight w:val="397"/>
        </w:trPr>
        <w:tc>
          <w:tcPr>
            <w:tcW w:w="128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ANE</w:t>
            </w:r>
          </w:p>
        </w:tc>
        <w:tc>
          <w:tcPr>
            <w:tcW w:w="112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3779" w:type="dxa"/>
            <w:vAlign w:val="center"/>
          </w:tcPr>
          <w:p w:rsidR="00201407" w:rsidRPr="003D1853" w:rsidRDefault="00201407" w:rsidP="00201407">
            <w:pPr>
              <w:pStyle w:val="Cabealho"/>
              <w:spacing w:after="120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Trabalhador Braçal</w:t>
            </w:r>
          </w:p>
        </w:tc>
        <w:tc>
          <w:tcPr>
            <w:tcW w:w="1134" w:type="dxa"/>
            <w:vAlign w:val="center"/>
          </w:tcPr>
          <w:p w:rsidR="00201407" w:rsidRPr="003D1853" w:rsidRDefault="00201407" w:rsidP="00201407">
            <w:pPr>
              <w:pStyle w:val="Cabealho"/>
              <w:spacing w:after="120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55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921,69</w:t>
            </w:r>
          </w:p>
        </w:tc>
        <w:tc>
          <w:tcPr>
            <w:tcW w:w="4536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Alfabetizado</w:t>
            </w:r>
          </w:p>
        </w:tc>
        <w:tc>
          <w:tcPr>
            <w:tcW w:w="112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40 hrs</w:t>
            </w:r>
          </w:p>
        </w:tc>
      </w:tr>
      <w:tr w:rsidR="00201407" w:rsidRPr="003D1853" w:rsidTr="00201407">
        <w:trPr>
          <w:cantSplit/>
          <w:trHeight w:val="397"/>
        </w:trPr>
        <w:tc>
          <w:tcPr>
            <w:tcW w:w="128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ANE</w:t>
            </w:r>
          </w:p>
        </w:tc>
        <w:tc>
          <w:tcPr>
            <w:tcW w:w="112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3779" w:type="dxa"/>
            <w:vAlign w:val="center"/>
          </w:tcPr>
          <w:p w:rsidR="00201407" w:rsidRPr="003D1853" w:rsidRDefault="00201407" w:rsidP="00201407">
            <w:pPr>
              <w:pStyle w:val="Cabealho"/>
              <w:spacing w:after="120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Zelador</w:t>
            </w:r>
          </w:p>
        </w:tc>
        <w:tc>
          <w:tcPr>
            <w:tcW w:w="1134" w:type="dxa"/>
            <w:vAlign w:val="center"/>
          </w:tcPr>
          <w:p w:rsidR="00201407" w:rsidRPr="003D1853" w:rsidRDefault="00201407" w:rsidP="00201407">
            <w:pPr>
              <w:pStyle w:val="Cabealho"/>
              <w:spacing w:after="120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55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921,69</w:t>
            </w:r>
          </w:p>
        </w:tc>
        <w:tc>
          <w:tcPr>
            <w:tcW w:w="4536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Alfabetizado</w:t>
            </w:r>
          </w:p>
        </w:tc>
        <w:tc>
          <w:tcPr>
            <w:tcW w:w="112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40 hrs</w:t>
            </w:r>
          </w:p>
        </w:tc>
      </w:tr>
      <w:tr w:rsidR="00201407" w:rsidRPr="003D1853" w:rsidTr="00201407">
        <w:trPr>
          <w:cantSplit/>
          <w:trHeight w:val="397"/>
        </w:trPr>
        <w:tc>
          <w:tcPr>
            <w:tcW w:w="128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ANE</w:t>
            </w:r>
          </w:p>
        </w:tc>
        <w:tc>
          <w:tcPr>
            <w:tcW w:w="112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3779" w:type="dxa"/>
            <w:vAlign w:val="center"/>
          </w:tcPr>
          <w:p w:rsidR="00201407" w:rsidRPr="003D1853" w:rsidRDefault="00201407" w:rsidP="00201407">
            <w:pPr>
              <w:pStyle w:val="Cabealho"/>
              <w:spacing w:after="120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Costureira</w:t>
            </w:r>
          </w:p>
        </w:tc>
        <w:tc>
          <w:tcPr>
            <w:tcW w:w="1134" w:type="dxa"/>
            <w:vAlign w:val="center"/>
          </w:tcPr>
          <w:p w:rsidR="00201407" w:rsidRPr="003D1853" w:rsidRDefault="00201407" w:rsidP="00201407">
            <w:pPr>
              <w:pStyle w:val="Cabealho"/>
              <w:spacing w:after="120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55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3D1853">
              <w:rPr>
                <w:rFonts w:ascii="Times New Roman" w:hAnsi="Times New Roman"/>
                <w:b/>
              </w:rPr>
              <w:t>921,69</w:t>
            </w:r>
          </w:p>
        </w:tc>
        <w:tc>
          <w:tcPr>
            <w:tcW w:w="4536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4ª série do ensino fundamental</w:t>
            </w:r>
          </w:p>
        </w:tc>
        <w:tc>
          <w:tcPr>
            <w:tcW w:w="112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40 hrs</w:t>
            </w:r>
          </w:p>
        </w:tc>
      </w:tr>
      <w:tr w:rsidR="00201407" w:rsidRPr="003D1853" w:rsidTr="00201407">
        <w:trPr>
          <w:cantSplit/>
          <w:trHeight w:val="397"/>
        </w:trPr>
        <w:tc>
          <w:tcPr>
            <w:tcW w:w="128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ANE</w:t>
            </w:r>
          </w:p>
        </w:tc>
        <w:tc>
          <w:tcPr>
            <w:tcW w:w="112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377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Coveiro</w:t>
            </w:r>
          </w:p>
        </w:tc>
        <w:tc>
          <w:tcPr>
            <w:tcW w:w="113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155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921,69</w:t>
            </w:r>
          </w:p>
        </w:tc>
        <w:tc>
          <w:tcPr>
            <w:tcW w:w="4536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4ª série do ensino fundamental</w:t>
            </w:r>
          </w:p>
        </w:tc>
        <w:tc>
          <w:tcPr>
            <w:tcW w:w="112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40 hrs</w:t>
            </w:r>
          </w:p>
        </w:tc>
      </w:tr>
      <w:tr w:rsidR="00201407" w:rsidRPr="003D1853" w:rsidTr="00201407">
        <w:trPr>
          <w:cantSplit/>
          <w:trHeight w:val="397"/>
        </w:trPr>
        <w:tc>
          <w:tcPr>
            <w:tcW w:w="128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ANE</w:t>
            </w:r>
          </w:p>
        </w:tc>
        <w:tc>
          <w:tcPr>
            <w:tcW w:w="112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377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Cozinheira</w:t>
            </w:r>
          </w:p>
        </w:tc>
        <w:tc>
          <w:tcPr>
            <w:tcW w:w="113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55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3D1853">
              <w:rPr>
                <w:rFonts w:ascii="Times New Roman" w:hAnsi="Times New Roman"/>
                <w:b/>
              </w:rPr>
              <w:t>921,69</w:t>
            </w:r>
          </w:p>
        </w:tc>
        <w:tc>
          <w:tcPr>
            <w:tcW w:w="4536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4ª série do ensino fundamental</w:t>
            </w:r>
          </w:p>
        </w:tc>
        <w:tc>
          <w:tcPr>
            <w:tcW w:w="112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40 hrs</w:t>
            </w:r>
          </w:p>
        </w:tc>
      </w:tr>
      <w:tr w:rsidR="00201407" w:rsidRPr="003D1853" w:rsidTr="00201407">
        <w:trPr>
          <w:cantSplit/>
          <w:trHeight w:val="397"/>
        </w:trPr>
        <w:tc>
          <w:tcPr>
            <w:tcW w:w="128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ANE</w:t>
            </w:r>
          </w:p>
        </w:tc>
        <w:tc>
          <w:tcPr>
            <w:tcW w:w="112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377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Eletricista</w:t>
            </w:r>
          </w:p>
        </w:tc>
        <w:tc>
          <w:tcPr>
            <w:tcW w:w="113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55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921,69</w:t>
            </w:r>
          </w:p>
        </w:tc>
        <w:tc>
          <w:tcPr>
            <w:tcW w:w="4536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4ª série do ensino fundamental</w:t>
            </w:r>
          </w:p>
        </w:tc>
        <w:tc>
          <w:tcPr>
            <w:tcW w:w="112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40 hrs</w:t>
            </w:r>
          </w:p>
        </w:tc>
      </w:tr>
      <w:tr w:rsidR="00201407" w:rsidRPr="003D1853" w:rsidTr="00201407">
        <w:trPr>
          <w:cantSplit/>
          <w:trHeight w:val="397"/>
        </w:trPr>
        <w:tc>
          <w:tcPr>
            <w:tcW w:w="128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ANE</w:t>
            </w:r>
          </w:p>
        </w:tc>
        <w:tc>
          <w:tcPr>
            <w:tcW w:w="112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3779" w:type="dxa"/>
            <w:vAlign w:val="center"/>
          </w:tcPr>
          <w:p w:rsidR="00201407" w:rsidRPr="003D1853" w:rsidRDefault="00201407" w:rsidP="00201407">
            <w:pPr>
              <w:pStyle w:val="Cabealho"/>
              <w:spacing w:after="120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Merendeira</w:t>
            </w:r>
          </w:p>
        </w:tc>
        <w:tc>
          <w:tcPr>
            <w:tcW w:w="1134" w:type="dxa"/>
            <w:vAlign w:val="center"/>
          </w:tcPr>
          <w:p w:rsidR="00201407" w:rsidRPr="003D1853" w:rsidRDefault="00201407" w:rsidP="00201407">
            <w:pPr>
              <w:pStyle w:val="Cabealho"/>
              <w:spacing w:after="120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55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3D1853">
              <w:rPr>
                <w:rFonts w:ascii="Times New Roman" w:hAnsi="Times New Roman"/>
                <w:b/>
              </w:rPr>
              <w:t>921,69</w:t>
            </w:r>
          </w:p>
        </w:tc>
        <w:tc>
          <w:tcPr>
            <w:tcW w:w="4536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4ª série do ensino fundamental</w:t>
            </w:r>
          </w:p>
        </w:tc>
        <w:tc>
          <w:tcPr>
            <w:tcW w:w="112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40 hrs</w:t>
            </w:r>
          </w:p>
        </w:tc>
      </w:tr>
      <w:tr w:rsidR="00201407" w:rsidRPr="003D1853" w:rsidTr="00201407">
        <w:trPr>
          <w:cantSplit/>
          <w:trHeight w:val="397"/>
        </w:trPr>
        <w:tc>
          <w:tcPr>
            <w:tcW w:w="128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ANE</w:t>
            </w:r>
          </w:p>
        </w:tc>
        <w:tc>
          <w:tcPr>
            <w:tcW w:w="112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377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Mecânico</w:t>
            </w:r>
          </w:p>
        </w:tc>
        <w:tc>
          <w:tcPr>
            <w:tcW w:w="113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55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1.013,86</w:t>
            </w:r>
          </w:p>
        </w:tc>
        <w:tc>
          <w:tcPr>
            <w:tcW w:w="4536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Alfabetizado</w:t>
            </w:r>
          </w:p>
        </w:tc>
        <w:tc>
          <w:tcPr>
            <w:tcW w:w="112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40 hrs</w:t>
            </w:r>
          </w:p>
        </w:tc>
      </w:tr>
      <w:tr w:rsidR="00201407" w:rsidRPr="003D1853" w:rsidTr="00201407">
        <w:trPr>
          <w:cantSplit/>
          <w:trHeight w:val="397"/>
        </w:trPr>
        <w:tc>
          <w:tcPr>
            <w:tcW w:w="128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ANE</w:t>
            </w:r>
          </w:p>
        </w:tc>
        <w:tc>
          <w:tcPr>
            <w:tcW w:w="112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3779" w:type="dxa"/>
            <w:vAlign w:val="center"/>
          </w:tcPr>
          <w:p w:rsidR="00201407" w:rsidRPr="003D1853" w:rsidRDefault="00201407" w:rsidP="00201407">
            <w:pPr>
              <w:pStyle w:val="Cabealho"/>
              <w:spacing w:after="120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Motorista Carteira C</w:t>
            </w:r>
          </w:p>
        </w:tc>
        <w:tc>
          <w:tcPr>
            <w:tcW w:w="1134" w:type="dxa"/>
            <w:vAlign w:val="center"/>
          </w:tcPr>
          <w:p w:rsidR="00201407" w:rsidRPr="003D1853" w:rsidRDefault="00201407" w:rsidP="00201407">
            <w:pPr>
              <w:pStyle w:val="Cabealho"/>
              <w:spacing w:after="120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155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1.013,86</w:t>
            </w:r>
          </w:p>
        </w:tc>
        <w:tc>
          <w:tcPr>
            <w:tcW w:w="4536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4ª série do ensino fundamental e CNH - C</w:t>
            </w:r>
          </w:p>
        </w:tc>
        <w:tc>
          <w:tcPr>
            <w:tcW w:w="112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40 hrs</w:t>
            </w:r>
          </w:p>
        </w:tc>
      </w:tr>
      <w:tr w:rsidR="00201407" w:rsidRPr="003D1853" w:rsidTr="00201407">
        <w:trPr>
          <w:cantSplit/>
          <w:trHeight w:val="397"/>
        </w:trPr>
        <w:tc>
          <w:tcPr>
            <w:tcW w:w="128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lastRenderedPageBreak/>
              <w:t>ANE</w:t>
            </w:r>
          </w:p>
        </w:tc>
        <w:tc>
          <w:tcPr>
            <w:tcW w:w="112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3779" w:type="dxa"/>
            <w:vAlign w:val="center"/>
          </w:tcPr>
          <w:p w:rsidR="00201407" w:rsidRPr="003D1853" w:rsidRDefault="00201407" w:rsidP="00201407">
            <w:pPr>
              <w:pStyle w:val="Cabealho"/>
              <w:spacing w:after="120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Motorista Carteira D</w:t>
            </w:r>
          </w:p>
        </w:tc>
        <w:tc>
          <w:tcPr>
            <w:tcW w:w="1134" w:type="dxa"/>
            <w:vAlign w:val="center"/>
          </w:tcPr>
          <w:p w:rsidR="00201407" w:rsidRPr="003D1853" w:rsidRDefault="00201407" w:rsidP="00201407">
            <w:pPr>
              <w:pStyle w:val="Cabealho"/>
              <w:spacing w:after="120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55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1.013,86</w:t>
            </w:r>
          </w:p>
        </w:tc>
        <w:tc>
          <w:tcPr>
            <w:tcW w:w="4536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4ª série do ensino fundamental e CNH - D</w:t>
            </w:r>
          </w:p>
        </w:tc>
        <w:tc>
          <w:tcPr>
            <w:tcW w:w="112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40 hrs</w:t>
            </w:r>
          </w:p>
        </w:tc>
      </w:tr>
      <w:tr w:rsidR="00201407" w:rsidRPr="003D1853" w:rsidTr="00201407">
        <w:trPr>
          <w:cantSplit/>
          <w:trHeight w:val="397"/>
        </w:trPr>
        <w:tc>
          <w:tcPr>
            <w:tcW w:w="128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ANE</w:t>
            </w:r>
          </w:p>
        </w:tc>
        <w:tc>
          <w:tcPr>
            <w:tcW w:w="112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3779" w:type="dxa"/>
            <w:vAlign w:val="center"/>
          </w:tcPr>
          <w:p w:rsidR="00201407" w:rsidRPr="003D1853" w:rsidRDefault="00201407" w:rsidP="00201407">
            <w:pPr>
              <w:pStyle w:val="Cabealho"/>
              <w:spacing w:after="120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Motorista de Ambulância</w:t>
            </w:r>
          </w:p>
        </w:tc>
        <w:tc>
          <w:tcPr>
            <w:tcW w:w="1134" w:type="dxa"/>
            <w:vAlign w:val="center"/>
          </w:tcPr>
          <w:p w:rsidR="00201407" w:rsidRPr="003D1853" w:rsidRDefault="00201407" w:rsidP="00201407">
            <w:pPr>
              <w:pStyle w:val="Cabealho"/>
              <w:spacing w:after="120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55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1.013,86</w:t>
            </w:r>
          </w:p>
        </w:tc>
        <w:tc>
          <w:tcPr>
            <w:tcW w:w="4536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4ª série do ensino fundamental e exigência do art. 145 do CBT</w:t>
            </w:r>
          </w:p>
        </w:tc>
        <w:tc>
          <w:tcPr>
            <w:tcW w:w="112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40 hrs</w:t>
            </w:r>
          </w:p>
        </w:tc>
      </w:tr>
      <w:tr w:rsidR="00201407" w:rsidRPr="003D1853" w:rsidTr="00201407">
        <w:trPr>
          <w:cantSplit/>
          <w:trHeight w:val="397"/>
        </w:trPr>
        <w:tc>
          <w:tcPr>
            <w:tcW w:w="128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ANE</w:t>
            </w:r>
          </w:p>
        </w:tc>
        <w:tc>
          <w:tcPr>
            <w:tcW w:w="112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3779" w:type="dxa"/>
            <w:vAlign w:val="center"/>
          </w:tcPr>
          <w:p w:rsidR="00201407" w:rsidRPr="003D1853" w:rsidRDefault="00201407" w:rsidP="00201407">
            <w:pPr>
              <w:pStyle w:val="Cabealho"/>
              <w:spacing w:after="120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Operador de Máquinas</w:t>
            </w:r>
          </w:p>
        </w:tc>
        <w:tc>
          <w:tcPr>
            <w:tcW w:w="1134" w:type="dxa"/>
            <w:vAlign w:val="center"/>
          </w:tcPr>
          <w:p w:rsidR="00201407" w:rsidRPr="003D1853" w:rsidRDefault="00201407" w:rsidP="00201407">
            <w:pPr>
              <w:pStyle w:val="Cabealho"/>
              <w:spacing w:after="120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55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1.013,86</w:t>
            </w:r>
          </w:p>
        </w:tc>
        <w:tc>
          <w:tcPr>
            <w:tcW w:w="4536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4ª série do ensino fundamental e CNH - C</w:t>
            </w:r>
          </w:p>
        </w:tc>
        <w:tc>
          <w:tcPr>
            <w:tcW w:w="112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40 hrs</w:t>
            </w:r>
          </w:p>
        </w:tc>
      </w:tr>
      <w:tr w:rsidR="00201407" w:rsidRPr="003D1853" w:rsidTr="00201407">
        <w:trPr>
          <w:cantSplit/>
          <w:trHeight w:val="397"/>
        </w:trPr>
        <w:tc>
          <w:tcPr>
            <w:tcW w:w="128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ANE</w:t>
            </w:r>
          </w:p>
        </w:tc>
        <w:tc>
          <w:tcPr>
            <w:tcW w:w="112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3779" w:type="dxa"/>
            <w:vAlign w:val="center"/>
          </w:tcPr>
          <w:p w:rsidR="00201407" w:rsidRPr="003D1853" w:rsidRDefault="00201407" w:rsidP="00201407">
            <w:pPr>
              <w:pStyle w:val="Cabealho"/>
              <w:spacing w:after="120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Tratorista</w:t>
            </w:r>
          </w:p>
        </w:tc>
        <w:tc>
          <w:tcPr>
            <w:tcW w:w="1134" w:type="dxa"/>
            <w:vAlign w:val="center"/>
          </w:tcPr>
          <w:p w:rsidR="00201407" w:rsidRPr="003D1853" w:rsidRDefault="00201407" w:rsidP="00201407">
            <w:pPr>
              <w:pStyle w:val="Cabealho"/>
              <w:spacing w:after="120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55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1.013,86</w:t>
            </w:r>
          </w:p>
        </w:tc>
        <w:tc>
          <w:tcPr>
            <w:tcW w:w="4536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4ª série do ensino fundamental e CNH - C</w:t>
            </w:r>
          </w:p>
        </w:tc>
        <w:tc>
          <w:tcPr>
            <w:tcW w:w="112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40 hrs</w:t>
            </w:r>
          </w:p>
        </w:tc>
      </w:tr>
      <w:tr w:rsidR="00201407" w:rsidRPr="003D1853" w:rsidTr="00201407">
        <w:trPr>
          <w:cantSplit/>
          <w:trHeight w:val="397"/>
        </w:trPr>
        <w:tc>
          <w:tcPr>
            <w:tcW w:w="128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ANE</w:t>
            </w:r>
          </w:p>
        </w:tc>
        <w:tc>
          <w:tcPr>
            <w:tcW w:w="112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B1</w:t>
            </w:r>
          </w:p>
        </w:tc>
        <w:tc>
          <w:tcPr>
            <w:tcW w:w="3779" w:type="dxa"/>
            <w:vAlign w:val="center"/>
          </w:tcPr>
          <w:p w:rsidR="00201407" w:rsidRPr="003D1853" w:rsidRDefault="00201407" w:rsidP="00201407">
            <w:pPr>
              <w:pStyle w:val="Cabealho"/>
              <w:spacing w:after="120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Operador de Pá Carregadeira</w:t>
            </w:r>
          </w:p>
        </w:tc>
        <w:tc>
          <w:tcPr>
            <w:tcW w:w="1134" w:type="dxa"/>
            <w:vAlign w:val="center"/>
          </w:tcPr>
          <w:p w:rsidR="00201407" w:rsidRPr="003D1853" w:rsidRDefault="00201407" w:rsidP="00201407">
            <w:pPr>
              <w:pStyle w:val="Cabealho"/>
              <w:spacing w:after="120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55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1.300,00</w:t>
            </w:r>
          </w:p>
        </w:tc>
        <w:tc>
          <w:tcPr>
            <w:tcW w:w="4536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5º ano do ensino fundamental, CNH – D e notória especialização para exercício do cargo</w:t>
            </w:r>
          </w:p>
        </w:tc>
        <w:tc>
          <w:tcPr>
            <w:tcW w:w="112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40 hrs</w:t>
            </w:r>
          </w:p>
        </w:tc>
      </w:tr>
      <w:tr w:rsidR="00201407" w:rsidRPr="003D1853" w:rsidTr="00201407">
        <w:trPr>
          <w:cantSplit/>
          <w:trHeight w:val="397"/>
        </w:trPr>
        <w:tc>
          <w:tcPr>
            <w:tcW w:w="128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ANE</w:t>
            </w:r>
          </w:p>
        </w:tc>
        <w:tc>
          <w:tcPr>
            <w:tcW w:w="112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B2</w:t>
            </w:r>
          </w:p>
        </w:tc>
        <w:tc>
          <w:tcPr>
            <w:tcW w:w="3779" w:type="dxa"/>
            <w:vAlign w:val="center"/>
          </w:tcPr>
          <w:p w:rsidR="00201407" w:rsidRPr="003D1853" w:rsidRDefault="00201407" w:rsidP="00201407">
            <w:pPr>
              <w:pStyle w:val="Cabealho"/>
              <w:spacing w:after="120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Operador de Moto Niveladora</w:t>
            </w:r>
          </w:p>
        </w:tc>
        <w:tc>
          <w:tcPr>
            <w:tcW w:w="1134" w:type="dxa"/>
            <w:vAlign w:val="center"/>
          </w:tcPr>
          <w:p w:rsidR="00201407" w:rsidRPr="003D1853" w:rsidRDefault="00201407" w:rsidP="00201407">
            <w:pPr>
              <w:pStyle w:val="Cabealho"/>
              <w:spacing w:after="120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55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2.200,00</w:t>
            </w:r>
          </w:p>
        </w:tc>
        <w:tc>
          <w:tcPr>
            <w:tcW w:w="4536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5º ano do ensino fundamental, CNH – D e notória especialização para exercício do cargo</w:t>
            </w:r>
          </w:p>
        </w:tc>
        <w:tc>
          <w:tcPr>
            <w:tcW w:w="112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40 hrs</w:t>
            </w:r>
          </w:p>
        </w:tc>
      </w:tr>
      <w:tr w:rsidR="00201407" w:rsidRPr="003D1853" w:rsidTr="00201407">
        <w:trPr>
          <w:cantSplit/>
          <w:trHeight w:val="397"/>
        </w:trPr>
        <w:tc>
          <w:tcPr>
            <w:tcW w:w="128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ANE</w:t>
            </w:r>
          </w:p>
        </w:tc>
        <w:tc>
          <w:tcPr>
            <w:tcW w:w="112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3779" w:type="dxa"/>
            <w:vAlign w:val="center"/>
          </w:tcPr>
          <w:p w:rsidR="00201407" w:rsidRPr="003D1853" w:rsidRDefault="00201407" w:rsidP="00201407">
            <w:pPr>
              <w:pStyle w:val="Cabealho"/>
              <w:spacing w:after="120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Agente Administrativo</w:t>
            </w:r>
          </w:p>
        </w:tc>
        <w:tc>
          <w:tcPr>
            <w:tcW w:w="1134" w:type="dxa"/>
            <w:vAlign w:val="center"/>
          </w:tcPr>
          <w:p w:rsidR="00201407" w:rsidRPr="003D1853" w:rsidRDefault="00201407" w:rsidP="00201407">
            <w:pPr>
              <w:pStyle w:val="Cabealho"/>
              <w:spacing w:after="120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55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1.115,24</w:t>
            </w:r>
          </w:p>
        </w:tc>
        <w:tc>
          <w:tcPr>
            <w:tcW w:w="4536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Nível fundamental</w:t>
            </w:r>
          </w:p>
        </w:tc>
        <w:tc>
          <w:tcPr>
            <w:tcW w:w="112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40 hrs</w:t>
            </w:r>
          </w:p>
        </w:tc>
      </w:tr>
      <w:tr w:rsidR="00201407" w:rsidRPr="003D1853" w:rsidTr="00201407">
        <w:trPr>
          <w:cantSplit/>
          <w:trHeight w:val="397"/>
        </w:trPr>
        <w:tc>
          <w:tcPr>
            <w:tcW w:w="128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ANE</w:t>
            </w:r>
          </w:p>
        </w:tc>
        <w:tc>
          <w:tcPr>
            <w:tcW w:w="112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3779" w:type="dxa"/>
            <w:vAlign w:val="center"/>
          </w:tcPr>
          <w:p w:rsidR="00201407" w:rsidRPr="003D1853" w:rsidRDefault="00201407" w:rsidP="00201407">
            <w:pPr>
              <w:pStyle w:val="Cabealho"/>
              <w:spacing w:after="120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Auxiliar de Saúde</w:t>
            </w:r>
          </w:p>
        </w:tc>
        <w:tc>
          <w:tcPr>
            <w:tcW w:w="1134" w:type="dxa"/>
            <w:vAlign w:val="center"/>
          </w:tcPr>
          <w:p w:rsidR="00201407" w:rsidRPr="003D1853" w:rsidRDefault="00201407" w:rsidP="00201407">
            <w:pPr>
              <w:pStyle w:val="Cabealho"/>
              <w:spacing w:after="120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155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1.115,24</w:t>
            </w:r>
          </w:p>
        </w:tc>
        <w:tc>
          <w:tcPr>
            <w:tcW w:w="4536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Nível fundamental</w:t>
            </w:r>
          </w:p>
        </w:tc>
        <w:tc>
          <w:tcPr>
            <w:tcW w:w="112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40 hrs</w:t>
            </w:r>
          </w:p>
        </w:tc>
      </w:tr>
      <w:tr w:rsidR="00201407" w:rsidRPr="003D1853" w:rsidTr="00201407">
        <w:trPr>
          <w:cantSplit/>
          <w:trHeight w:val="397"/>
        </w:trPr>
        <w:tc>
          <w:tcPr>
            <w:tcW w:w="128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ANE</w:t>
            </w:r>
          </w:p>
        </w:tc>
        <w:tc>
          <w:tcPr>
            <w:tcW w:w="112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3779" w:type="dxa"/>
            <w:vAlign w:val="center"/>
          </w:tcPr>
          <w:p w:rsidR="00201407" w:rsidRPr="003D1853" w:rsidRDefault="00201407" w:rsidP="00201407">
            <w:pPr>
              <w:pStyle w:val="Cabealho"/>
              <w:spacing w:after="120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Agente de Segurança Patrimonial</w:t>
            </w:r>
          </w:p>
        </w:tc>
        <w:tc>
          <w:tcPr>
            <w:tcW w:w="1134" w:type="dxa"/>
            <w:vAlign w:val="center"/>
          </w:tcPr>
          <w:p w:rsidR="00201407" w:rsidRPr="003D1853" w:rsidRDefault="00201407" w:rsidP="00201407">
            <w:pPr>
              <w:pStyle w:val="Cabealho"/>
              <w:spacing w:after="120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55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1.115,24</w:t>
            </w:r>
          </w:p>
        </w:tc>
        <w:tc>
          <w:tcPr>
            <w:tcW w:w="4536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Nível Fundamental</w:t>
            </w:r>
          </w:p>
        </w:tc>
        <w:tc>
          <w:tcPr>
            <w:tcW w:w="112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40 hrs</w:t>
            </w:r>
          </w:p>
        </w:tc>
      </w:tr>
      <w:tr w:rsidR="00201407" w:rsidRPr="003D1853" w:rsidTr="00201407">
        <w:trPr>
          <w:cantSplit/>
          <w:trHeight w:val="397"/>
        </w:trPr>
        <w:tc>
          <w:tcPr>
            <w:tcW w:w="128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ANE</w:t>
            </w:r>
          </w:p>
        </w:tc>
        <w:tc>
          <w:tcPr>
            <w:tcW w:w="112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3779" w:type="dxa"/>
            <w:vAlign w:val="center"/>
          </w:tcPr>
          <w:p w:rsidR="00201407" w:rsidRPr="003D1853" w:rsidRDefault="00201407" w:rsidP="00201407">
            <w:pPr>
              <w:pStyle w:val="Cabealho"/>
              <w:spacing w:after="120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Auxiliar de Laboratório</w:t>
            </w:r>
          </w:p>
        </w:tc>
        <w:tc>
          <w:tcPr>
            <w:tcW w:w="1134" w:type="dxa"/>
            <w:vAlign w:val="center"/>
          </w:tcPr>
          <w:p w:rsidR="00201407" w:rsidRPr="003D1853" w:rsidRDefault="00201407" w:rsidP="00201407">
            <w:pPr>
              <w:pStyle w:val="Cabealho"/>
              <w:spacing w:after="120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55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1.115,24</w:t>
            </w:r>
          </w:p>
        </w:tc>
        <w:tc>
          <w:tcPr>
            <w:tcW w:w="4536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Nível fundamental</w:t>
            </w:r>
          </w:p>
        </w:tc>
        <w:tc>
          <w:tcPr>
            <w:tcW w:w="112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40 hrs</w:t>
            </w:r>
          </w:p>
        </w:tc>
      </w:tr>
      <w:tr w:rsidR="00201407" w:rsidRPr="003D1853" w:rsidTr="00201407">
        <w:trPr>
          <w:cantSplit/>
          <w:trHeight w:val="397"/>
        </w:trPr>
        <w:tc>
          <w:tcPr>
            <w:tcW w:w="128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ANE</w:t>
            </w:r>
          </w:p>
        </w:tc>
        <w:tc>
          <w:tcPr>
            <w:tcW w:w="112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3779" w:type="dxa"/>
            <w:vAlign w:val="center"/>
          </w:tcPr>
          <w:p w:rsidR="00201407" w:rsidRPr="003D1853" w:rsidRDefault="00201407" w:rsidP="00201407">
            <w:pPr>
              <w:pStyle w:val="Cabealho"/>
              <w:spacing w:after="120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Recepcionista</w:t>
            </w:r>
          </w:p>
        </w:tc>
        <w:tc>
          <w:tcPr>
            <w:tcW w:w="1134" w:type="dxa"/>
            <w:vAlign w:val="center"/>
          </w:tcPr>
          <w:p w:rsidR="00201407" w:rsidRPr="003D1853" w:rsidRDefault="00201407" w:rsidP="00201407">
            <w:pPr>
              <w:pStyle w:val="Cabealho"/>
              <w:spacing w:after="120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55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1.115,24</w:t>
            </w:r>
          </w:p>
        </w:tc>
        <w:tc>
          <w:tcPr>
            <w:tcW w:w="4536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Nível fundamental</w:t>
            </w:r>
          </w:p>
        </w:tc>
        <w:tc>
          <w:tcPr>
            <w:tcW w:w="112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40 hrs</w:t>
            </w:r>
          </w:p>
        </w:tc>
      </w:tr>
    </w:tbl>
    <w:p w:rsidR="00201407" w:rsidRPr="003D1853" w:rsidRDefault="00201407" w:rsidP="00201407">
      <w:pPr>
        <w:tabs>
          <w:tab w:val="left" w:pos="7797"/>
        </w:tabs>
        <w:spacing w:after="120" w:line="240" w:lineRule="auto"/>
        <w:jc w:val="center"/>
        <w:outlineLvl w:val="0"/>
        <w:rPr>
          <w:rFonts w:ascii="Times New Roman" w:hAnsi="Times New Roman"/>
          <w:b/>
          <w:u w:val="single"/>
        </w:rPr>
      </w:pPr>
    </w:p>
    <w:p w:rsidR="00201407" w:rsidRPr="003D1853" w:rsidRDefault="00201407" w:rsidP="00201407">
      <w:pPr>
        <w:tabs>
          <w:tab w:val="left" w:pos="7797"/>
        </w:tabs>
        <w:spacing w:after="120" w:line="240" w:lineRule="auto"/>
        <w:jc w:val="center"/>
        <w:outlineLvl w:val="0"/>
        <w:rPr>
          <w:rFonts w:ascii="Times New Roman" w:hAnsi="Times New Roman"/>
          <w:b/>
          <w:u w:val="single"/>
        </w:rPr>
      </w:pPr>
    </w:p>
    <w:p w:rsidR="00201407" w:rsidRPr="003D1853" w:rsidRDefault="00201407" w:rsidP="00201407">
      <w:pPr>
        <w:tabs>
          <w:tab w:val="left" w:pos="7797"/>
        </w:tabs>
        <w:spacing w:after="120" w:line="240" w:lineRule="auto"/>
        <w:jc w:val="center"/>
        <w:outlineLvl w:val="0"/>
        <w:rPr>
          <w:rFonts w:ascii="Times New Roman" w:hAnsi="Times New Roman"/>
          <w:b/>
          <w:u w:val="single"/>
        </w:rPr>
      </w:pPr>
    </w:p>
    <w:p w:rsidR="00201407" w:rsidRPr="003D1853" w:rsidRDefault="00201407" w:rsidP="00201407">
      <w:pPr>
        <w:tabs>
          <w:tab w:val="left" w:pos="7797"/>
        </w:tabs>
        <w:spacing w:after="120" w:line="240" w:lineRule="auto"/>
        <w:jc w:val="center"/>
        <w:outlineLvl w:val="0"/>
        <w:rPr>
          <w:rFonts w:ascii="Times New Roman" w:hAnsi="Times New Roman"/>
          <w:b/>
          <w:u w:val="single"/>
        </w:rPr>
      </w:pPr>
    </w:p>
    <w:p w:rsidR="00201407" w:rsidRPr="003D1853" w:rsidRDefault="00201407" w:rsidP="00201407">
      <w:pPr>
        <w:ind w:hanging="70"/>
        <w:jc w:val="center"/>
        <w:rPr>
          <w:rFonts w:ascii="Times New Roman" w:hAnsi="Times New Roman"/>
          <w:b/>
          <w:u w:val="single"/>
        </w:rPr>
      </w:pPr>
    </w:p>
    <w:p w:rsidR="00201407" w:rsidRPr="003D1853" w:rsidRDefault="00201407" w:rsidP="00201407">
      <w:pPr>
        <w:ind w:hanging="70"/>
        <w:jc w:val="center"/>
        <w:rPr>
          <w:rFonts w:ascii="Times New Roman" w:hAnsi="Times New Roman"/>
          <w:b/>
          <w:u w:val="single"/>
        </w:rPr>
      </w:pPr>
    </w:p>
    <w:p w:rsidR="00201407" w:rsidRPr="003D1853" w:rsidRDefault="00201407" w:rsidP="00201407">
      <w:pPr>
        <w:ind w:hanging="70"/>
        <w:jc w:val="center"/>
        <w:rPr>
          <w:rFonts w:ascii="Times New Roman" w:hAnsi="Times New Roman"/>
          <w:b/>
          <w:u w:val="single"/>
        </w:rPr>
      </w:pPr>
      <w:r w:rsidRPr="003D1853">
        <w:rPr>
          <w:rFonts w:ascii="Times New Roman" w:hAnsi="Times New Roman"/>
          <w:b/>
          <w:u w:val="single"/>
        </w:rPr>
        <w:t xml:space="preserve">ANEXO I </w:t>
      </w:r>
    </w:p>
    <w:p w:rsidR="00201407" w:rsidRPr="003D1853" w:rsidRDefault="00201407" w:rsidP="00201407">
      <w:pPr>
        <w:ind w:hanging="70"/>
        <w:jc w:val="center"/>
        <w:rPr>
          <w:rFonts w:ascii="Times New Roman" w:hAnsi="Times New Roman"/>
          <w:b/>
          <w:u w:val="single"/>
        </w:rPr>
      </w:pPr>
      <w:r w:rsidRPr="003D1853">
        <w:rPr>
          <w:rFonts w:ascii="Times New Roman" w:hAnsi="Times New Roman"/>
          <w:b/>
          <w:u w:val="single"/>
        </w:rPr>
        <w:lastRenderedPageBreak/>
        <w:t>PLANO DE CARGOS E REMUNERAÇÃO DA PREFEITURA MUNICIPAL DE DEODÁPOLIS</w:t>
      </w:r>
    </w:p>
    <w:p w:rsidR="00201407" w:rsidRPr="003D1853" w:rsidRDefault="00201407" w:rsidP="00201407">
      <w:pPr>
        <w:ind w:hanging="70"/>
        <w:jc w:val="center"/>
        <w:rPr>
          <w:rFonts w:ascii="Times New Roman" w:hAnsi="Times New Roman"/>
          <w:b/>
          <w:u w:val="single"/>
        </w:rPr>
      </w:pPr>
      <w:r w:rsidRPr="003D1853">
        <w:rPr>
          <w:rFonts w:ascii="Times New Roman" w:hAnsi="Times New Roman"/>
          <w:b/>
          <w:u w:val="single"/>
        </w:rPr>
        <w:t>ANEXO I – COMPOSIÇÃO DOS GRUPOS OCUPACIONAIS</w:t>
      </w:r>
    </w:p>
    <w:tbl>
      <w:tblPr>
        <w:tblStyle w:val="TabeladeGradeClara1"/>
        <w:tblW w:w="15048" w:type="dxa"/>
        <w:tblLayout w:type="fixed"/>
        <w:tblLook w:val="0000"/>
      </w:tblPr>
      <w:tblGrid>
        <w:gridCol w:w="1103"/>
        <w:gridCol w:w="3810"/>
        <w:gridCol w:w="1012"/>
        <w:gridCol w:w="2167"/>
        <w:gridCol w:w="5518"/>
        <w:gridCol w:w="1438"/>
      </w:tblGrid>
      <w:tr w:rsidR="00201407" w:rsidRPr="003D1853" w:rsidTr="00201407">
        <w:trPr>
          <w:trHeight w:val="397"/>
        </w:trPr>
        <w:tc>
          <w:tcPr>
            <w:tcW w:w="15048" w:type="dxa"/>
            <w:gridSpan w:val="6"/>
          </w:tcPr>
          <w:p w:rsidR="00201407" w:rsidRPr="003D1853" w:rsidRDefault="00201407" w:rsidP="00201407">
            <w:pPr>
              <w:ind w:hanging="70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  <w:u w:val="single"/>
              </w:rPr>
              <w:t>TABELA 1</w:t>
            </w:r>
            <w:r w:rsidRPr="003D1853">
              <w:rPr>
                <w:rFonts w:ascii="Times New Roman" w:hAnsi="Times New Roman"/>
                <w:b/>
              </w:rPr>
              <w:t xml:space="preserve"> – CARGOS ISOLADOS DE PROVIMENTO EM COMISSÃO</w:t>
            </w:r>
          </w:p>
          <w:p w:rsidR="00201407" w:rsidRPr="003D1853" w:rsidRDefault="00201407" w:rsidP="00201407">
            <w:pPr>
              <w:tabs>
                <w:tab w:val="left" w:pos="8595"/>
              </w:tabs>
              <w:ind w:hanging="70"/>
              <w:rPr>
                <w:rFonts w:ascii="Times New Roman" w:hAnsi="Times New Roman"/>
                <w:b/>
                <w:color w:val="C0504D"/>
              </w:rPr>
            </w:pPr>
            <w:r w:rsidRPr="003D1853">
              <w:rPr>
                <w:rFonts w:ascii="Times New Roman" w:hAnsi="Times New Roman"/>
                <w:b/>
                <w:color w:val="C0504D" w:themeColor="accent2"/>
              </w:rPr>
              <w:tab/>
            </w:r>
            <w:r w:rsidRPr="003D1853">
              <w:rPr>
                <w:rFonts w:ascii="Times New Roman" w:hAnsi="Times New Roman"/>
                <w:b/>
                <w:color w:val="C0504D" w:themeColor="accent2"/>
              </w:rPr>
              <w:tab/>
            </w:r>
          </w:p>
          <w:p w:rsidR="00201407" w:rsidRPr="003D1853" w:rsidRDefault="00201407" w:rsidP="00201407">
            <w:pPr>
              <w:ind w:hanging="70"/>
              <w:rPr>
                <w:rFonts w:ascii="Times New Roman" w:hAnsi="Times New Roman"/>
                <w:b/>
                <w:color w:val="C0504D"/>
              </w:rPr>
            </w:pPr>
            <w:r w:rsidRPr="003D1853">
              <w:rPr>
                <w:rFonts w:ascii="Times New Roman" w:hAnsi="Times New Roman"/>
                <w:b/>
              </w:rPr>
              <w:t>GRUPO OCUPACIONAL I – DIREÇÃO E ASSESSORAMENTO SUPERIOR – DAS</w:t>
            </w:r>
          </w:p>
          <w:p w:rsidR="00201407" w:rsidRPr="003D1853" w:rsidRDefault="00201407" w:rsidP="00201407">
            <w:pPr>
              <w:ind w:hanging="70"/>
              <w:rPr>
                <w:rFonts w:ascii="Times New Roman" w:hAnsi="Times New Roman"/>
                <w:b/>
              </w:rPr>
            </w:pPr>
          </w:p>
        </w:tc>
      </w:tr>
      <w:tr w:rsidR="00201407" w:rsidRPr="003D1853" w:rsidTr="00201407">
        <w:trPr>
          <w:trHeight w:val="451"/>
        </w:trPr>
        <w:tc>
          <w:tcPr>
            <w:tcW w:w="1103" w:type="dxa"/>
          </w:tcPr>
          <w:p w:rsidR="00201407" w:rsidRPr="003D1853" w:rsidRDefault="00201407" w:rsidP="00201407">
            <w:pPr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SÍMBOLO</w:t>
            </w:r>
          </w:p>
        </w:tc>
        <w:tc>
          <w:tcPr>
            <w:tcW w:w="3810" w:type="dxa"/>
          </w:tcPr>
          <w:p w:rsidR="00201407" w:rsidRPr="003D1853" w:rsidRDefault="00201407" w:rsidP="00201407">
            <w:pPr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CARGOS</w:t>
            </w:r>
          </w:p>
        </w:tc>
        <w:tc>
          <w:tcPr>
            <w:tcW w:w="1012" w:type="dxa"/>
          </w:tcPr>
          <w:p w:rsidR="00201407" w:rsidRPr="003D1853" w:rsidRDefault="00201407" w:rsidP="00201407">
            <w:pPr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VAGAS</w:t>
            </w:r>
          </w:p>
          <w:p w:rsidR="00201407" w:rsidRPr="003D1853" w:rsidRDefault="00201407" w:rsidP="00201407">
            <w:pPr>
              <w:rPr>
                <w:rFonts w:ascii="Times New Roman" w:hAnsi="Times New Roman"/>
              </w:rPr>
            </w:pPr>
          </w:p>
          <w:p w:rsidR="00201407" w:rsidRPr="003D1853" w:rsidRDefault="00201407" w:rsidP="00201407">
            <w:pPr>
              <w:rPr>
                <w:rFonts w:ascii="Times New Roman" w:hAnsi="Times New Roman"/>
              </w:rPr>
            </w:pPr>
          </w:p>
        </w:tc>
        <w:tc>
          <w:tcPr>
            <w:tcW w:w="2167" w:type="dxa"/>
          </w:tcPr>
          <w:p w:rsidR="00201407" w:rsidRPr="003D1853" w:rsidRDefault="00201407" w:rsidP="00201407">
            <w:pPr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VENCIMENTO</w:t>
            </w:r>
          </w:p>
        </w:tc>
        <w:tc>
          <w:tcPr>
            <w:tcW w:w="5518" w:type="dxa"/>
          </w:tcPr>
          <w:p w:rsidR="00201407" w:rsidRPr="003D1853" w:rsidRDefault="00201407" w:rsidP="00201407">
            <w:pPr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QUALIFICAÇÃO</w:t>
            </w:r>
          </w:p>
        </w:tc>
        <w:tc>
          <w:tcPr>
            <w:tcW w:w="1438" w:type="dxa"/>
          </w:tcPr>
          <w:p w:rsidR="00201407" w:rsidRPr="003D1853" w:rsidRDefault="00201407" w:rsidP="00201407">
            <w:pPr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C/H/S</w:t>
            </w:r>
          </w:p>
        </w:tc>
      </w:tr>
      <w:tr w:rsidR="00201407" w:rsidRPr="003D1853" w:rsidTr="00201407">
        <w:trPr>
          <w:trHeight w:val="397"/>
        </w:trPr>
        <w:tc>
          <w:tcPr>
            <w:tcW w:w="1103" w:type="dxa"/>
          </w:tcPr>
          <w:p w:rsidR="00201407" w:rsidRPr="003D1853" w:rsidRDefault="00201407" w:rsidP="00201407">
            <w:pPr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SEC</w:t>
            </w:r>
          </w:p>
        </w:tc>
        <w:tc>
          <w:tcPr>
            <w:tcW w:w="3810" w:type="dxa"/>
          </w:tcPr>
          <w:p w:rsidR="00201407" w:rsidRPr="003D1853" w:rsidRDefault="00201407" w:rsidP="00201407">
            <w:pPr>
              <w:jc w:val="both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Secretário  Municipal</w:t>
            </w:r>
          </w:p>
        </w:tc>
        <w:tc>
          <w:tcPr>
            <w:tcW w:w="1012" w:type="dxa"/>
          </w:tcPr>
          <w:p w:rsidR="00201407" w:rsidRPr="003D1853" w:rsidRDefault="00201407" w:rsidP="00201407">
            <w:pPr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167" w:type="dxa"/>
          </w:tcPr>
          <w:p w:rsidR="00201407" w:rsidRPr="003D1853" w:rsidRDefault="00201407" w:rsidP="00201407">
            <w:pPr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Subsidio fixado pela Câmara municipal</w:t>
            </w:r>
          </w:p>
        </w:tc>
        <w:tc>
          <w:tcPr>
            <w:tcW w:w="5518" w:type="dxa"/>
          </w:tcPr>
          <w:p w:rsidR="00201407" w:rsidRPr="003D1853" w:rsidRDefault="00201407" w:rsidP="00201407">
            <w:pPr>
              <w:jc w:val="both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Nível Médio experiência na área</w:t>
            </w:r>
          </w:p>
        </w:tc>
        <w:tc>
          <w:tcPr>
            <w:tcW w:w="1438" w:type="dxa"/>
          </w:tcPr>
          <w:p w:rsidR="00201407" w:rsidRPr="003D1853" w:rsidRDefault="00201407" w:rsidP="00201407">
            <w:pPr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40 hrs</w:t>
            </w:r>
          </w:p>
        </w:tc>
      </w:tr>
      <w:tr w:rsidR="00201407" w:rsidRPr="003D1853" w:rsidTr="00201407">
        <w:trPr>
          <w:trHeight w:val="397"/>
        </w:trPr>
        <w:tc>
          <w:tcPr>
            <w:tcW w:w="1103" w:type="dxa"/>
          </w:tcPr>
          <w:p w:rsidR="00201407" w:rsidRPr="003D1853" w:rsidRDefault="00201407" w:rsidP="00201407">
            <w:pPr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DAS-1</w:t>
            </w:r>
          </w:p>
        </w:tc>
        <w:tc>
          <w:tcPr>
            <w:tcW w:w="3810" w:type="dxa"/>
          </w:tcPr>
          <w:p w:rsidR="00201407" w:rsidRPr="003D1853" w:rsidRDefault="00201407" w:rsidP="00201407">
            <w:pPr>
              <w:jc w:val="both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Procurador Jurídico</w:t>
            </w:r>
          </w:p>
        </w:tc>
        <w:tc>
          <w:tcPr>
            <w:tcW w:w="1012" w:type="dxa"/>
          </w:tcPr>
          <w:p w:rsidR="00201407" w:rsidRPr="003D1853" w:rsidRDefault="00201407" w:rsidP="00201407">
            <w:pPr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167" w:type="dxa"/>
          </w:tcPr>
          <w:p w:rsidR="00201407" w:rsidRPr="003D1853" w:rsidRDefault="00201407" w:rsidP="00201407">
            <w:pPr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4.890,00</w:t>
            </w:r>
          </w:p>
        </w:tc>
        <w:tc>
          <w:tcPr>
            <w:tcW w:w="5518" w:type="dxa"/>
          </w:tcPr>
          <w:p w:rsidR="00201407" w:rsidRPr="003D1853" w:rsidRDefault="00201407" w:rsidP="00201407">
            <w:pPr>
              <w:jc w:val="both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Formação em Direito e registro na OAB</w:t>
            </w:r>
          </w:p>
        </w:tc>
        <w:tc>
          <w:tcPr>
            <w:tcW w:w="1438" w:type="dxa"/>
          </w:tcPr>
          <w:p w:rsidR="00201407" w:rsidRPr="003D1853" w:rsidRDefault="00201407" w:rsidP="00201407">
            <w:pPr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20 hrs</w:t>
            </w:r>
          </w:p>
        </w:tc>
      </w:tr>
      <w:tr w:rsidR="00201407" w:rsidRPr="003D1853" w:rsidTr="00201407">
        <w:trPr>
          <w:trHeight w:val="397"/>
        </w:trPr>
        <w:tc>
          <w:tcPr>
            <w:tcW w:w="1103" w:type="dxa"/>
          </w:tcPr>
          <w:p w:rsidR="00201407" w:rsidRPr="003D1853" w:rsidRDefault="00201407" w:rsidP="00201407">
            <w:pPr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DAS-2</w:t>
            </w:r>
          </w:p>
        </w:tc>
        <w:tc>
          <w:tcPr>
            <w:tcW w:w="3810" w:type="dxa"/>
          </w:tcPr>
          <w:p w:rsidR="00201407" w:rsidRPr="003D1853" w:rsidRDefault="00201407" w:rsidP="00201407">
            <w:pPr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Controlador</w:t>
            </w:r>
          </w:p>
        </w:tc>
        <w:tc>
          <w:tcPr>
            <w:tcW w:w="1012" w:type="dxa"/>
          </w:tcPr>
          <w:p w:rsidR="00201407" w:rsidRPr="003D1853" w:rsidRDefault="00201407" w:rsidP="00201407">
            <w:pPr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167" w:type="dxa"/>
          </w:tcPr>
          <w:p w:rsidR="00201407" w:rsidRPr="003D1853" w:rsidRDefault="00201407" w:rsidP="00201407">
            <w:pPr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4.000,00</w:t>
            </w:r>
          </w:p>
        </w:tc>
        <w:tc>
          <w:tcPr>
            <w:tcW w:w="5518" w:type="dxa"/>
          </w:tcPr>
          <w:p w:rsidR="00201407" w:rsidRPr="003D1853" w:rsidRDefault="00201407" w:rsidP="00201407">
            <w:pPr>
              <w:jc w:val="both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Formação em uma das seguintes áreas: Direito, Administração, Ciências Contábeis e Economia</w:t>
            </w:r>
          </w:p>
        </w:tc>
        <w:tc>
          <w:tcPr>
            <w:tcW w:w="1438" w:type="dxa"/>
          </w:tcPr>
          <w:p w:rsidR="00201407" w:rsidRPr="003D1853" w:rsidRDefault="00201407" w:rsidP="00201407">
            <w:pPr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20 hrs</w:t>
            </w:r>
          </w:p>
        </w:tc>
      </w:tr>
      <w:tr w:rsidR="00201407" w:rsidRPr="003D1853" w:rsidTr="00201407">
        <w:trPr>
          <w:trHeight w:val="397"/>
        </w:trPr>
        <w:tc>
          <w:tcPr>
            <w:tcW w:w="1103" w:type="dxa"/>
          </w:tcPr>
          <w:p w:rsidR="00201407" w:rsidRPr="003D1853" w:rsidRDefault="00201407" w:rsidP="00201407">
            <w:pPr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DAS-3</w:t>
            </w:r>
          </w:p>
        </w:tc>
        <w:tc>
          <w:tcPr>
            <w:tcW w:w="3810" w:type="dxa"/>
          </w:tcPr>
          <w:p w:rsidR="00201407" w:rsidRPr="003D1853" w:rsidRDefault="00201407" w:rsidP="00201407">
            <w:pPr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 xml:space="preserve">Superintendente </w:t>
            </w:r>
          </w:p>
        </w:tc>
        <w:tc>
          <w:tcPr>
            <w:tcW w:w="1012" w:type="dxa"/>
          </w:tcPr>
          <w:p w:rsidR="00201407" w:rsidRPr="003D1853" w:rsidRDefault="00201407" w:rsidP="00201407">
            <w:pPr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2167" w:type="dxa"/>
          </w:tcPr>
          <w:p w:rsidR="00201407" w:rsidRPr="003D1853" w:rsidRDefault="00201407" w:rsidP="00201407">
            <w:pPr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2.900,00</w:t>
            </w:r>
          </w:p>
        </w:tc>
        <w:tc>
          <w:tcPr>
            <w:tcW w:w="5518" w:type="dxa"/>
          </w:tcPr>
          <w:p w:rsidR="00201407" w:rsidRPr="003D1853" w:rsidRDefault="00201407" w:rsidP="00201407">
            <w:pPr>
              <w:jc w:val="both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Nível Médio ou experiência na área</w:t>
            </w:r>
          </w:p>
        </w:tc>
        <w:tc>
          <w:tcPr>
            <w:tcW w:w="1438" w:type="dxa"/>
          </w:tcPr>
          <w:p w:rsidR="00201407" w:rsidRPr="003D1853" w:rsidRDefault="00201407" w:rsidP="00201407">
            <w:pPr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40 hrs</w:t>
            </w:r>
          </w:p>
        </w:tc>
      </w:tr>
      <w:tr w:rsidR="00201407" w:rsidRPr="003D1853" w:rsidTr="00201407">
        <w:trPr>
          <w:trHeight w:val="397"/>
        </w:trPr>
        <w:tc>
          <w:tcPr>
            <w:tcW w:w="1103" w:type="dxa"/>
          </w:tcPr>
          <w:p w:rsidR="00201407" w:rsidRPr="003D1853" w:rsidRDefault="00201407" w:rsidP="00201407">
            <w:pPr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DAS-4</w:t>
            </w:r>
          </w:p>
        </w:tc>
        <w:tc>
          <w:tcPr>
            <w:tcW w:w="3810" w:type="dxa"/>
          </w:tcPr>
          <w:p w:rsidR="00201407" w:rsidRPr="003D1853" w:rsidRDefault="00201407" w:rsidP="00201407">
            <w:pPr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Diretor de Departamento</w:t>
            </w:r>
          </w:p>
        </w:tc>
        <w:tc>
          <w:tcPr>
            <w:tcW w:w="1012" w:type="dxa"/>
          </w:tcPr>
          <w:p w:rsidR="00201407" w:rsidRPr="003D1853" w:rsidRDefault="00201407" w:rsidP="00201407">
            <w:pPr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167" w:type="dxa"/>
          </w:tcPr>
          <w:p w:rsidR="00201407" w:rsidRPr="003D1853" w:rsidRDefault="00201407" w:rsidP="00201407">
            <w:pPr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2.500,00</w:t>
            </w:r>
          </w:p>
        </w:tc>
        <w:tc>
          <w:tcPr>
            <w:tcW w:w="5518" w:type="dxa"/>
          </w:tcPr>
          <w:p w:rsidR="00201407" w:rsidRPr="003D1853" w:rsidRDefault="00201407" w:rsidP="00201407">
            <w:pPr>
              <w:jc w:val="both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Nível Médio ou experiência na área</w:t>
            </w:r>
          </w:p>
        </w:tc>
        <w:tc>
          <w:tcPr>
            <w:tcW w:w="1438" w:type="dxa"/>
          </w:tcPr>
          <w:p w:rsidR="00201407" w:rsidRPr="003D1853" w:rsidRDefault="00201407" w:rsidP="00201407">
            <w:pPr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40 hrs</w:t>
            </w:r>
          </w:p>
        </w:tc>
      </w:tr>
      <w:tr w:rsidR="00201407" w:rsidRPr="003D1853" w:rsidTr="00201407">
        <w:trPr>
          <w:trHeight w:val="397"/>
        </w:trPr>
        <w:tc>
          <w:tcPr>
            <w:tcW w:w="1103" w:type="dxa"/>
          </w:tcPr>
          <w:p w:rsidR="00201407" w:rsidRPr="003D1853" w:rsidRDefault="00201407" w:rsidP="00201407">
            <w:pPr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DAS-5</w:t>
            </w:r>
          </w:p>
        </w:tc>
        <w:tc>
          <w:tcPr>
            <w:tcW w:w="3810" w:type="dxa"/>
          </w:tcPr>
          <w:p w:rsidR="00201407" w:rsidRPr="003D1853" w:rsidRDefault="00201407" w:rsidP="00201407">
            <w:pPr>
              <w:jc w:val="both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Chefe de Divisão</w:t>
            </w:r>
          </w:p>
        </w:tc>
        <w:tc>
          <w:tcPr>
            <w:tcW w:w="1012" w:type="dxa"/>
          </w:tcPr>
          <w:p w:rsidR="00201407" w:rsidRPr="003D1853" w:rsidRDefault="00201407" w:rsidP="00201407">
            <w:pPr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167" w:type="dxa"/>
          </w:tcPr>
          <w:p w:rsidR="00201407" w:rsidRPr="003D1853" w:rsidRDefault="00201407" w:rsidP="00201407">
            <w:pPr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2.000,00</w:t>
            </w:r>
          </w:p>
        </w:tc>
        <w:tc>
          <w:tcPr>
            <w:tcW w:w="5518" w:type="dxa"/>
          </w:tcPr>
          <w:p w:rsidR="00201407" w:rsidRPr="003D1853" w:rsidRDefault="00201407" w:rsidP="00201407">
            <w:pPr>
              <w:jc w:val="both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Nível Médio ou experiência na área</w:t>
            </w:r>
          </w:p>
        </w:tc>
        <w:tc>
          <w:tcPr>
            <w:tcW w:w="1438" w:type="dxa"/>
          </w:tcPr>
          <w:p w:rsidR="00201407" w:rsidRPr="003D1853" w:rsidRDefault="00201407" w:rsidP="00201407">
            <w:pPr>
              <w:jc w:val="center"/>
              <w:rPr>
                <w:rFonts w:ascii="Times New Roman" w:hAnsi="Times New Roman"/>
              </w:rPr>
            </w:pPr>
            <w:r w:rsidRPr="003D1853">
              <w:rPr>
                <w:rFonts w:ascii="Times New Roman" w:hAnsi="Times New Roman"/>
                <w:b/>
              </w:rPr>
              <w:t>40 hrs</w:t>
            </w:r>
          </w:p>
        </w:tc>
      </w:tr>
      <w:tr w:rsidR="00201407" w:rsidRPr="003D1853" w:rsidTr="00201407">
        <w:trPr>
          <w:trHeight w:val="397"/>
        </w:trPr>
        <w:tc>
          <w:tcPr>
            <w:tcW w:w="1103" w:type="dxa"/>
          </w:tcPr>
          <w:p w:rsidR="00201407" w:rsidRPr="003D1853" w:rsidRDefault="00201407" w:rsidP="00201407">
            <w:pPr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DAS-6</w:t>
            </w:r>
          </w:p>
        </w:tc>
        <w:tc>
          <w:tcPr>
            <w:tcW w:w="3810" w:type="dxa"/>
          </w:tcPr>
          <w:p w:rsidR="00201407" w:rsidRPr="003D1853" w:rsidRDefault="00201407" w:rsidP="00201407">
            <w:pPr>
              <w:jc w:val="both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Chefe de Setor</w:t>
            </w:r>
          </w:p>
        </w:tc>
        <w:tc>
          <w:tcPr>
            <w:tcW w:w="1012" w:type="dxa"/>
          </w:tcPr>
          <w:p w:rsidR="00201407" w:rsidRPr="003D1853" w:rsidRDefault="00201407" w:rsidP="00201407">
            <w:pPr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167" w:type="dxa"/>
          </w:tcPr>
          <w:p w:rsidR="00201407" w:rsidRPr="003D1853" w:rsidRDefault="00201407" w:rsidP="00201407">
            <w:pPr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1.500,00</w:t>
            </w:r>
          </w:p>
        </w:tc>
        <w:tc>
          <w:tcPr>
            <w:tcW w:w="5518" w:type="dxa"/>
          </w:tcPr>
          <w:p w:rsidR="00201407" w:rsidRPr="003D1853" w:rsidRDefault="00201407" w:rsidP="00201407">
            <w:pPr>
              <w:jc w:val="both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Nível Médio ou experiência na área</w:t>
            </w:r>
          </w:p>
        </w:tc>
        <w:tc>
          <w:tcPr>
            <w:tcW w:w="1438" w:type="dxa"/>
          </w:tcPr>
          <w:p w:rsidR="00201407" w:rsidRPr="003D1853" w:rsidRDefault="00201407" w:rsidP="00201407">
            <w:pPr>
              <w:jc w:val="center"/>
              <w:rPr>
                <w:rFonts w:ascii="Times New Roman" w:hAnsi="Times New Roman"/>
              </w:rPr>
            </w:pPr>
            <w:r w:rsidRPr="003D1853">
              <w:rPr>
                <w:rFonts w:ascii="Times New Roman" w:hAnsi="Times New Roman"/>
                <w:b/>
              </w:rPr>
              <w:t>40 hrs</w:t>
            </w:r>
          </w:p>
        </w:tc>
      </w:tr>
    </w:tbl>
    <w:tbl>
      <w:tblPr>
        <w:tblW w:w="15048" w:type="dxa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048"/>
      </w:tblGrid>
      <w:tr w:rsidR="00201407" w:rsidRPr="003D1853" w:rsidTr="00201407">
        <w:trPr>
          <w:cantSplit/>
          <w:trHeight w:val="397"/>
        </w:trPr>
        <w:tc>
          <w:tcPr>
            <w:tcW w:w="15048" w:type="dxa"/>
            <w:tcBorders>
              <w:top w:val="nil"/>
              <w:left w:val="nil"/>
              <w:bottom w:val="nil"/>
              <w:right w:val="nil"/>
            </w:tcBorders>
          </w:tcPr>
          <w:p w:rsidR="00201407" w:rsidRPr="003D1853" w:rsidRDefault="00201407" w:rsidP="00201407">
            <w:pPr>
              <w:jc w:val="center"/>
              <w:outlineLvl w:val="0"/>
              <w:rPr>
                <w:rFonts w:ascii="Times New Roman" w:hAnsi="Times New Roman"/>
                <w:b/>
                <w:u w:val="single"/>
              </w:rPr>
            </w:pPr>
            <w:r w:rsidRPr="003D1853">
              <w:rPr>
                <w:rFonts w:ascii="Times New Roman" w:hAnsi="Times New Roman"/>
                <w:b/>
                <w:u w:val="single"/>
              </w:rPr>
              <w:lastRenderedPageBreak/>
              <w:t>ANEXO II</w:t>
            </w:r>
          </w:p>
          <w:p w:rsidR="00201407" w:rsidRPr="003D1853" w:rsidRDefault="00201407" w:rsidP="00201407">
            <w:pPr>
              <w:jc w:val="center"/>
              <w:outlineLvl w:val="0"/>
              <w:rPr>
                <w:rFonts w:ascii="Times New Roman" w:hAnsi="Times New Roman"/>
                <w:b/>
                <w:u w:val="single"/>
              </w:rPr>
            </w:pPr>
            <w:r w:rsidRPr="003D1853">
              <w:rPr>
                <w:rFonts w:ascii="Times New Roman" w:hAnsi="Times New Roman"/>
                <w:b/>
                <w:u w:val="single"/>
              </w:rPr>
              <w:t>PLANO DE CARGOS E REMUNERAÇÃO DA PREFEITURA MUNICIPAL DE DEODÁPOLIS</w:t>
            </w:r>
          </w:p>
          <w:p w:rsidR="00201407" w:rsidRPr="003D1853" w:rsidRDefault="00201407" w:rsidP="00201407">
            <w:pPr>
              <w:jc w:val="center"/>
              <w:outlineLvl w:val="0"/>
              <w:rPr>
                <w:rFonts w:ascii="Times New Roman" w:hAnsi="Times New Roman"/>
                <w:b/>
                <w:u w:val="single"/>
              </w:rPr>
            </w:pPr>
            <w:r w:rsidRPr="003D1853">
              <w:rPr>
                <w:rFonts w:ascii="Times New Roman" w:hAnsi="Times New Roman"/>
                <w:b/>
                <w:u w:val="single"/>
              </w:rPr>
              <w:t>ANEXO I – COMPOSIÇÃO DOS GRUPOS OCUPACIONAIS</w:t>
            </w:r>
          </w:p>
          <w:tbl>
            <w:tblPr>
              <w:tblStyle w:val="TabeladeGradeClara1"/>
              <w:tblW w:w="14522" w:type="dxa"/>
              <w:tblLayout w:type="fixed"/>
              <w:tblLook w:val="0000"/>
            </w:tblPr>
            <w:tblGrid>
              <w:gridCol w:w="1178"/>
              <w:gridCol w:w="4991"/>
              <w:gridCol w:w="1134"/>
              <w:gridCol w:w="1559"/>
              <w:gridCol w:w="4678"/>
              <w:gridCol w:w="982"/>
            </w:tblGrid>
            <w:tr w:rsidR="00201407" w:rsidRPr="003D1853" w:rsidTr="00201407">
              <w:trPr>
                <w:trHeight w:val="397"/>
              </w:trPr>
              <w:tc>
                <w:tcPr>
                  <w:tcW w:w="14522" w:type="dxa"/>
                  <w:gridSpan w:val="6"/>
                </w:tcPr>
                <w:p w:rsidR="00201407" w:rsidRPr="003D1853" w:rsidRDefault="00201407" w:rsidP="00201407">
                  <w:pPr>
                    <w:outlineLvl w:val="0"/>
                    <w:rPr>
                      <w:rFonts w:ascii="Times New Roman" w:hAnsi="Times New Roman"/>
                      <w:b/>
                    </w:rPr>
                  </w:pPr>
                  <w:r w:rsidRPr="003D1853">
                    <w:rPr>
                      <w:rFonts w:ascii="Times New Roman" w:hAnsi="Times New Roman"/>
                      <w:b/>
                      <w:u w:val="single"/>
                    </w:rPr>
                    <w:t>TABELA 2</w:t>
                  </w:r>
                  <w:r w:rsidRPr="003D1853">
                    <w:rPr>
                      <w:rFonts w:ascii="Times New Roman" w:hAnsi="Times New Roman"/>
                      <w:b/>
                    </w:rPr>
                    <w:t xml:space="preserve"> – CARGOS DE PROVIMENTO EM COMISSÃO</w:t>
                  </w:r>
                </w:p>
                <w:p w:rsidR="00201407" w:rsidRPr="003D1853" w:rsidRDefault="00201407" w:rsidP="00201407">
                  <w:pPr>
                    <w:tabs>
                      <w:tab w:val="left" w:pos="10980"/>
                    </w:tabs>
                    <w:ind w:left="614" w:hanging="684"/>
                    <w:rPr>
                      <w:rFonts w:ascii="Times New Roman" w:hAnsi="Times New Roman"/>
                      <w:b/>
                    </w:rPr>
                  </w:pPr>
                  <w:r w:rsidRPr="003D1853">
                    <w:rPr>
                      <w:rFonts w:ascii="Times New Roman" w:hAnsi="Times New Roman"/>
                      <w:b/>
                    </w:rPr>
                    <w:tab/>
                  </w:r>
                </w:p>
                <w:p w:rsidR="00201407" w:rsidRPr="003D1853" w:rsidRDefault="00201407" w:rsidP="00201407">
                  <w:pPr>
                    <w:tabs>
                      <w:tab w:val="left" w:pos="10980"/>
                    </w:tabs>
                    <w:ind w:left="614" w:hanging="684"/>
                    <w:rPr>
                      <w:rFonts w:ascii="Times New Roman" w:hAnsi="Times New Roman"/>
                      <w:b/>
                    </w:rPr>
                  </w:pPr>
                  <w:r w:rsidRPr="003D1853">
                    <w:rPr>
                      <w:rFonts w:ascii="Times New Roman" w:hAnsi="Times New Roman"/>
                      <w:b/>
                    </w:rPr>
                    <w:t>GRUPO OCUPACIONAL II – GRUPO DE ASSESSORAMENTO - ASS</w:t>
                  </w:r>
                </w:p>
                <w:p w:rsidR="00201407" w:rsidRPr="003D1853" w:rsidRDefault="00201407" w:rsidP="00201407">
                  <w:pPr>
                    <w:ind w:left="614" w:hanging="684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201407" w:rsidRPr="003D1853" w:rsidTr="00201407">
              <w:trPr>
                <w:trHeight w:val="397"/>
              </w:trPr>
              <w:tc>
                <w:tcPr>
                  <w:tcW w:w="1178" w:type="dxa"/>
                </w:tcPr>
                <w:p w:rsidR="00201407" w:rsidRPr="003D1853" w:rsidRDefault="00201407" w:rsidP="0020140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201407" w:rsidRPr="003D1853" w:rsidRDefault="00201407" w:rsidP="0020140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D1853">
                    <w:rPr>
                      <w:rFonts w:ascii="Times New Roman" w:hAnsi="Times New Roman"/>
                      <w:b/>
                    </w:rPr>
                    <w:t>SÍMBOLO</w:t>
                  </w:r>
                </w:p>
                <w:p w:rsidR="00201407" w:rsidRPr="003D1853" w:rsidRDefault="00201407" w:rsidP="0020140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991" w:type="dxa"/>
                </w:tcPr>
                <w:p w:rsidR="00201407" w:rsidRPr="003D1853" w:rsidRDefault="00201407" w:rsidP="0020140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D1853">
                    <w:rPr>
                      <w:rFonts w:ascii="Times New Roman" w:hAnsi="Times New Roman"/>
                      <w:b/>
                    </w:rPr>
                    <w:t>CARGOS</w:t>
                  </w:r>
                </w:p>
              </w:tc>
              <w:tc>
                <w:tcPr>
                  <w:tcW w:w="1134" w:type="dxa"/>
                </w:tcPr>
                <w:p w:rsidR="00201407" w:rsidRPr="003D1853" w:rsidRDefault="00201407" w:rsidP="0020140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D1853">
                    <w:rPr>
                      <w:rFonts w:ascii="Times New Roman" w:hAnsi="Times New Roman"/>
                      <w:b/>
                    </w:rPr>
                    <w:t>VAGAS</w:t>
                  </w:r>
                </w:p>
              </w:tc>
              <w:tc>
                <w:tcPr>
                  <w:tcW w:w="1559" w:type="dxa"/>
                </w:tcPr>
                <w:p w:rsidR="00201407" w:rsidRPr="003D1853" w:rsidRDefault="00201407" w:rsidP="0020140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D1853">
                    <w:rPr>
                      <w:rFonts w:ascii="Times New Roman" w:hAnsi="Times New Roman"/>
                      <w:b/>
                    </w:rPr>
                    <w:t>VENCIMENTO</w:t>
                  </w:r>
                </w:p>
              </w:tc>
              <w:tc>
                <w:tcPr>
                  <w:tcW w:w="4678" w:type="dxa"/>
                </w:tcPr>
                <w:p w:rsidR="00201407" w:rsidRPr="003D1853" w:rsidRDefault="00201407" w:rsidP="0020140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D1853">
                    <w:rPr>
                      <w:rFonts w:ascii="Times New Roman" w:hAnsi="Times New Roman"/>
                      <w:b/>
                    </w:rPr>
                    <w:t>QUALIFICAÇÃO</w:t>
                  </w:r>
                </w:p>
              </w:tc>
              <w:tc>
                <w:tcPr>
                  <w:tcW w:w="982" w:type="dxa"/>
                </w:tcPr>
                <w:p w:rsidR="00201407" w:rsidRPr="003D1853" w:rsidRDefault="00201407" w:rsidP="0020140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D1853">
                    <w:rPr>
                      <w:rFonts w:ascii="Times New Roman" w:hAnsi="Times New Roman"/>
                      <w:b/>
                    </w:rPr>
                    <w:t>C/H/S</w:t>
                  </w:r>
                </w:p>
              </w:tc>
            </w:tr>
            <w:tr w:rsidR="00201407" w:rsidRPr="003D1853" w:rsidTr="00201407">
              <w:trPr>
                <w:trHeight w:val="397"/>
              </w:trPr>
              <w:tc>
                <w:tcPr>
                  <w:tcW w:w="1178" w:type="dxa"/>
                </w:tcPr>
                <w:p w:rsidR="00201407" w:rsidRPr="003D1853" w:rsidRDefault="00201407" w:rsidP="0020140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D1853">
                    <w:rPr>
                      <w:rFonts w:ascii="Times New Roman" w:hAnsi="Times New Roman"/>
                      <w:b/>
                    </w:rPr>
                    <w:t>ASS-1</w:t>
                  </w:r>
                </w:p>
              </w:tc>
              <w:tc>
                <w:tcPr>
                  <w:tcW w:w="4991" w:type="dxa"/>
                </w:tcPr>
                <w:p w:rsidR="00201407" w:rsidRPr="003D1853" w:rsidRDefault="00201407" w:rsidP="00201407">
                  <w:pPr>
                    <w:rPr>
                      <w:rFonts w:ascii="Times New Roman" w:hAnsi="Times New Roman"/>
                      <w:b/>
                    </w:rPr>
                  </w:pPr>
                  <w:r w:rsidRPr="003D1853">
                    <w:rPr>
                      <w:rFonts w:ascii="Times New Roman" w:hAnsi="Times New Roman"/>
                      <w:b/>
                    </w:rPr>
                    <w:t>Assessor Técnico Jurídico</w:t>
                  </w:r>
                </w:p>
              </w:tc>
              <w:tc>
                <w:tcPr>
                  <w:tcW w:w="1134" w:type="dxa"/>
                </w:tcPr>
                <w:p w:rsidR="00201407" w:rsidRPr="003D1853" w:rsidRDefault="00201407" w:rsidP="0020140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D1853">
                    <w:rPr>
                      <w:rFonts w:ascii="Times New Roman" w:hAnsi="Times New Roman"/>
                      <w:b/>
                    </w:rPr>
                    <w:t>01</w:t>
                  </w:r>
                </w:p>
              </w:tc>
              <w:tc>
                <w:tcPr>
                  <w:tcW w:w="1559" w:type="dxa"/>
                </w:tcPr>
                <w:p w:rsidR="00201407" w:rsidRPr="003D1853" w:rsidRDefault="00201407" w:rsidP="0020140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D1853">
                    <w:rPr>
                      <w:rFonts w:ascii="Times New Roman" w:hAnsi="Times New Roman"/>
                      <w:b/>
                    </w:rPr>
                    <w:t>4.300,00</w:t>
                  </w:r>
                </w:p>
              </w:tc>
              <w:tc>
                <w:tcPr>
                  <w:tcW w:w="4678" w:type="dxa"/>
                </w:tcPr>
                <w:p w:rsidR="00201407" w:rsidRPr="003D1853" w:rsidRDefault="00201407" w:rsidP="00201407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3D1853">
                    <w:rPr>
                      <w:rFonts w:ascii="Times New Roman" w:hAnsi="Times New Roman"/>
                      <w:b/>
                    </w:rPr>
                    <w:t>Formação em Direito e notória especialização na área</w:t>
                  </w:r>
                </w:p>
              </w:tc>
              <w:tc>
                <w:tcPr>
                  <w:tcW w:w="982" w:type="dxa"/>
                </w:tcPr>
                <w:p w:rsidR="00201407" w:rsidRPr="003D1853" w:rsidRDefault="00201407" w:rsidP="0020140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D1853">
                    <w:rPr>
                      <w:rFonts w:ascii="Times New Roman" w:hAnsi="Times New Roman"/>
                      <w:b/>
                    </w:rPr>
                    <w:t>20 hrs</w:t>
                  </w:r>
                </w:p>
              </w:tc>
            </w:tr>
            <w:tr w:rsidR="00201407" w:rsidRPr="003D1853" w:rsidTr="00201407">
              <w:trPr>
                <w:trHeight w:val="397"/>
              </w:trPr>
              <w:tc>
                <w:tcPr>
                  <w:tcW w:w="1178" w:type="dxa"/>
                </w:tcPr>
                <w:p w:rsidR="00201407" w:rsidRPr="003D1853" w:rsidRDefault="00201407" w:rsidP="0020140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D1853">
                    <w:rPr>
                      <w:rFonts w:ascii="Times New Roman" w:hAnsi="Times New Roman"/>
                      <w:b/>
                    </w:rPr>
                    <w:t>ASS-2</w:t>
                  </w:r>
                </w:p>
              </w:tc>
              <w:tc>
                <w:tcPr>
                  <w:tcW w:w="4991" w:type="dxa"/>
                </w:tcPr>
                <w:p w:rsidR="00201407" w:rsidRPr="003D1853" w:rsidRDefault="00201407" w:rsidP="00201407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3D1853">
                    <w:rPr>
                      <w:rFonts w:ascii="Times New Roman" w:hAnsi="Times New Roman"/>
                      <w:b/>
                    </w:rPr>
                    <w:t>Assessor de Imprensa</w:t>
                  </w:r>
                </w:p>
              </w:tc>
              <w:tc>
                <w:tcPr>
                  <w:tcW w:w="1134" w:type="dxa"/>
                </w:tcPr>
                <w:p w:rsidR="00201407" w:rsidRPr="003D1853" w:rsidRDefault="00201407" w:rsidP="0020140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D1853">
                    <w:rPr>
                      <w:rFonts w:ascii="Times New Roman" w:hAnsi="Times New Roman"/>
                      <w:b/>
                    </w:rPr>
                    <w:t>01</w:t>
                  </w:r>
                </w:p>
              </w:tc>
              <w:tc>
                <w:tcPr>
                  <w:tcW w:w="1559" w:type="dxa"/>
                </w:tcPr>
                <w:p w:rsidR="00201407" w:rsidRPr="003D1853" w:rsidRDefault="00201407" w:rsidP="0020140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D1853">
                    <w:rPr>
                      <w:rFonts w:ascii="Times New Roman" w:hAnsi="Times New Roman"/>
                      <w:b/>
                    </w:rPr>
                    <w:t>2.000,00</w:t>
                  </w:r>
                </w:p>
              </w:tc>
              <w:tc>
                <w:tcPr>
                  <w:tcW w:w="4678" w:type="dxa"/>
                </w:tcPr>
                <w:p w:rsidR="00201407" w:rsidRPr="003D1853" w:rsidRDefault="00201407" w:rsidP="00201407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3D1853">
                    <w:rPr>
                      <w:rFonts w:ascii="Times New Roman" w:hAnsi="Times New Roman"/>
                      <w:b/>
                    </w:rPr>
                    <w:t>Nível Médio ou notória especialização em administração pública</w:t>
                  </w:r>
                </w:p>
              </w:tc>
              <w:tc>
                <w:tcPr>
                  <w:tcW w:w="982" w:type="dxa"/>
                </w:tcPr>
                <w:p w:rsidR="00201407" w:rsidRPr="003D1853" w:rsidRDefault="00201407" w:rsidP="0020140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D1853">
                    <w:rPr>
                      <w:rFonts w:ascii="Times New Roman" w:hAnsi="Times New Roman"/>
                      <w:b/>
                    </w:rPr>
                    <w:t>40 hrs</w:t>
                  </w:r>
                </w:p>
              </w:tc>
            </w:tr>
            <w:tr w:rsidR="00201407" w:rsidRPr="003D1853" w:rsidTr="00201407">
              <w:trPr>
                <w:trHeight w:val="397"/>
              </w:trPr>
              <w:tc>
                <w:tcPr>
                  <w:tcW w:w="1178" w:type="dxa"/>
                </w:tcPr>
                <w:p w:rsidR="00201407" w:rsidRPr="003D1853" w:rsidRDefault="00201407" w:rsidP="0020140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D1853">
                    <w:rPr>
                      <w:rFonts w:ascii="Times New Roman" w:hAnsi="Times New Roman"/>
                      <w:b/>
                    </w:rPr>
                    <w:t>ASS-2</w:t>
                  </w:r>
                </w:p>
              </w:tc>
              <w:tc>
                <w:tcPr>
                  <w:tcW w:w="4991" w:type="dxa"/>
                </w:tcPr>
                <w:p w:rsidR="00201407" w:rsidRPr="003D1853" w:rsidRDefault="00201407" w:rsidP="00201407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3D1853">
                    <w:rPr>
                      <w:rFonts w:ascii="Times New Roman" w:hAnsi="Times New Roman"/>
                      <w:b/>
                    </w:rPr>
                    <w:t>Assessor de Defesa Civil</w:t>
                  </w:r>
                </w:p>
              </w:tc>
              <w:tc>
                <w:tcPr>
                  <w:tcW w:w="1134" w:type="dxa"/>
                </w:tcPr>
                <w:p w:rsidR="00201407" w:rsidRPr="003D1853" w:rsidRDefault="00201407" w:rsidP="0020140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D1853">
                    <w:rPr>
                      <w:rFonts w:ascii="Times New Roman" w:hAnsi="Times New Roman"/>
                      <w:b/>
                    </w:rPr>
                    <w:t>01</w:t>
                  </w:r>
                </w:p>
              </w:tc>
              <w:tc>
                <w:tcPr>
                  <w:tcW w:w="1559" w:type="dxa"/>
                </w:tcPr>
                <w:p w:rsidR="00201407" w:rsidRPr="003D1853" w:rsidRDefault="00201407" w:rsidP="0020140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D1853">
                    <w:rPr>
                      <w:rFonts w:ascii="Times New Roman" w:hAnsi="Times New Roman"/>
                      <w:b/>
                    </w:rPr>
                    <w:t>2.000,00</w:t>
                  </w:r>
                </w:p>
              </w:tc>
              <w:tc>
                <w:tcPr>
                  <w:tcW w:w="4678" w:type="dxa"/>
                </w:tcPr>
                <w:p w:rsidR="00201407" w:rsidRPr="003D1853" w:rsidRDefault="00201407" w:rsidP="00201407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3D1853">
                    <w:rPr>
                      <w:rFonts w:ascii="Times New Roman" w:hAnsi="Times New Roman"/>
                      <w:b/>
                    </w:rPr>
                    <w:t>Nível Médio ou notória especialização em administração pública</w:t>
                  </w:r>
                </w:p>
              </w:tc>
              <w:tc>
                <w:tcPr>
                  <w:tcW w:w="982" w:type="dxa"/>
                </w:tcPr>
                <w:p w:rsidR="00201407" w:rsidRPr="003D1853" w:rsidRDefault="00201407" w:rsidP="0020140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D1853">
                    <w:rPr>
                      <w:rFonts w:ascii="Times New Roman" w:hAnsi="Times New Roman"/>
                      <w:b/>
                    </w:rPr>
                    <w:t>40 hrs</w:t>
                  </w:r>
                </w:p>
              </w:tc>
            </w:tr>
            <w:tr w:rsidR="00201407" w:rsidRPr="003D1853" w:rsidTr="00201407">
              <w:trPr>
                <w:trHeight w:val="397"/>
              </w:trPr>
              <w:tc>
                <w:tcPr>
                  <w:tcW w:w="1178" w:type="dxa"/>
                </w:tcPr>
                <w:p w:rsidR="00201407" w:rsidRPr="003D1853" w:rsidRDefault="00201407" w:rsidP="0020140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D1853">
                    <w:rPr>
                      <w:rFonts w:ascii="Times New Roman" w:hAnsi="Times New Roman"/>
                      <w:b/>
                    </w:rPr>
                    <w:t>ASS-2</w:t>
                  </w:r>
                </w:p>
              </w:tc>
              <w:tc>
                <w:tcPr>
                  <w:tcW w:w="4991" w:type="dxa"/>
                </w:tcPr>
                <w:p w:rsidR="00201407" w:rsidRPr="003D1853" w:rsidRDefault="00201407" w:rsidP="00201407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3D1853">
                    <w:rPr>
                      <w:rFonts w:ascii="Times New Roman" w:hAnsi="Times New Roman"/>
                      <w:b/>
                    </w:rPr>
                    <w:t>Assessor de Desenvolvimento Econômico</w:t>
                  </w:r>
                </w:p>
              </w:tc>
              <w:tc>
                <w:tcPr>
                  <w:tcW w:w="1134" w:type="dxa"/>
                </w:tcPr>
                <w:p w:rsidR="00201407" w:rsidRPr="003D1853" w:rsidRDefault="00201407" w:rsidP="0020140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D1853">
                    <w:rPr>
                      <w:rFonts w:ascii="Times New Roman" w:hAnsi="Times New Roman"/>
                      <w:b/>
                    </w:rPr>
                    <w:t>01</w:t>
                  </w:r>
                </w:p>
              </w:tc>
              <w:tc>
                <w:tcPr>
                  <w:tcW w:w="1559" w:type="dxa"/>
                </w:tcPr>
                <w:p w:rsidR="00201407" w:rsidRPr="003D1853" w:rsidRDefault="00201407" w:rsidP="0020140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D1853">
                    <w:rPr>
                      <w:rFonts w:ascii="Times New Roman" w:hAnsi="Times New Roman"/>
                      <w:b/>
                    </w:rPr>
                    <w:t>2.000,00</w:t>
                  </w:r>
                </w:p>
              </w:tc>
              <w:tc>
                <w:tcPr>
                  <w:tcW w:w="4678" w:type="dxa"/>
                </w:tcPr>
                <w:p w:rsidR="00201407" w:rsidRPr="003D1853" w:rsidRDefault="00201407" w:rsidP="00201407">
                  <w:pPr>
                    <w:rPr>
                      <w:rFonts w:ascii="Times New Roman" w:hAnsi="Times New Roman"/>
                      <w:b/>
                    </w:rPr>
                  </w:pPr>
                  <w:r w:rsidRPr="003D1853">
                    <w:rPr>
                      <w:rFonts w:ascii="Times New Roman" w:hAnsi="Times New Roman"/>
                      <w:b/>
                    </w:rPr>
                    <w:t>Nível Médio ou notória especialização em administração pública</w:t>
                  </w:r>
                </w:p>
              </w:tc>
              <w:tc>
                <w:tcPr>
                  <w:tcW w:w="982" w:type="dxa"/>
                </w:tcPr>
                <w:p w:rsidR="00201407" w:rsidRPr="003D1853" w:rsidRDefault="00201407" w:rsidP="0020140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D1853">
                    <w:rPr>
                      <w:rFonts w:ascii="Times New Roman" w:hAnsi="Times New Roman"/>
                      <w:b/>
                    </w:rPr>
                    <w:t>40 hrs</w:t>
                  </w:r>
                </w:p>
              </w:tc>
            </w:tr>
            <w:tr w:rsidR="00201407" w:rsidRPr="003D1853" w:rsidTr="00201407">
              <w:trPr>
                <w:trHeight w:val="397"/>
              </w:trPr>
              <w:tc>
                <w:tcPr>
                  <w:tcW w:w="1178" w:type="dxa"/>
                </w:tcPr>
                <w:p w:rsidR="00201407" w:rsidRPr="003D1853" w:rsidRDefault="00201407" w:rsidP="0020140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D1853">
                    <w:rPr>
                      <w:rFonts w:ascii="Times New Roman" w:hAnsi="Times New Roman"/>
                      <w:b/>
                    </w:rPr>
                    <w:t>ASS -2</w:t>
                  </w:r>
                </w:p>
              </w:tc>
              <w:tc>
                <w:tcPr>
                  <w:tcW w:w="4991" w:type="dxa"/>
                </w:tcPr>
                <w:p w:rsidR="00201407" w:rsidRPr="003D1853" w:rsidRDefault="00201407" w:rsidP="00201407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3D1853">
                    <w:rPr>
                      <w:rFonts w:ascii="Times New Roman" w:hAnsi="Times New Roman"/>
                      <w:b/>
                    </w:rPr>
                    <w:t>Assessor Técnico de Almoxarifado</w:t>
                  </w:r>
                </w:p>
              </w:tc>
              <w:tc>
                <w:tcPr>
                  <w:tcW w:w="1134" w:type="dxa"/>
                </w:tcPr>
                <w:p w:rsidR="00201407" w:rsidRPr="003D1853" w:rsidRDefault="00201407" w:rsidP="0020140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D1853">
                    <w:rPr>
                      <w:rFonts w:ascii="Times New Roman" w:hAnsi="Times New Roman"/>
                      <w:b/>
                    </w:rPr>
                    <w:t>01</w:t>
                  </w:r>
                </w:p>
              </w:tc>
              <w:tc>
                <w:tcPr>
                  <w:tcW w:w="1559" w:type="dxa"/>
                </w:tcPr>
                <w:p w:rsidR="00201407" w:rsidRPr="003D1853" w:rsidRDefault="00201407" w:rsidP="0020140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D1853">
                    <w:rPr>
                      <w:rFonts w:ascii="Times New Roman" w:hAnsi="Times New Roman"/>
                      <w:b/>
                    </w:rPr>
                    <w:t>2.000,00</w:t>
                  </w:r>
                </w:p>
              </w:tc>
              <w:tc>
                <w:tcPr>
                  <w:tcW w:w="4678" w:type="dxa"/>
                </w:tcPr>
                <w:p w:rsidR="00201407" w:rsidRPr="003D1853" w:rsidRDefault="00201407" w:rsidP="00201407">
                  <w:pPr>
                    <w:rPr>
                      <w:rFonts w:ascii="Times New Roman" w:hAnsi="Times New Roman"/>
                      <w:b/>
                    </w:rPr>
                  </w:pPr>
                  <w:r w:rsidRPr="003D1853">
                    <w:rPr>
                      <w:rFonts w:ascii="Times New Roman" w:hAnsi="Times New Roman"/>
                      <w:b/>
                    </w:rPr>
                    <w:t>Nível Médio ou notória especialização em administração pública</w:t>
                  </w:r>
                </w:p>
              </w:tc>
              <w:tc>
                <w:tcPr>
                  <w:tcW w:w="982" w:type="dxa"/>
                </w:tcPr>
                <w:p w:rsidR="00201407" w:rsidRPr="003D1853" w:rsidRDefault="00201407" w:rsidP="0020140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D1853">
                    <w:rPr>
                      <w:rFonts w:ascii="Times New Roman" w:hAnsi="Times New Roman"/>
                      <w:b/>
                    </w:rPr>
                    <w:t>40 hrs</w:t>
                  </w:r>
                </w:p>
              </w:tc>
            </w:tr>
            <w:tr w:rsidR="00201407" w:rsidRPr="003D1853" w:rsidTr="00201407">
              <w:trPr>
                <w:trHeight w:val="397"/>
              </w:trPr>
              <w:tc>
                <w:tcPr>
                  <w:tcW w:w="1178" w:type="dxa"/>
                </w:tcPr>
                <w:p w:rsidR="00201407" w:rsidRPr="003D1853" w:rsidRDefault="00201407" w:rsidP="0020140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D1853">
                    <w:rPr>
                      <w:rFonts w:ascii="Times New Roman" w:hAnsi="Times New Roman"/>
                      <w:b/>
                    </w:rPr>
                    <w:t>ASS-2</w:t>
                  </w:r>
                </w:p>
              </w:tc>
              <w:tc>
                <w:tcPr>
                  <w:tcW w:w="4991" w:type="dxa"/>
                </w:tcPr>
                <w:p w:rsidR="00201407" w:rsidRPr="003D1853" w:rsidRDefault="00201407" w:rsidP="00201407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3D1853">
                    <w:rPr>
                      <w:rFonts w:ascii="Times New Roman" w:hAnsi="Times New Roman"/>
                      <w:b/>
                    </w:rPr>
                    <w:t>Assessor I</w:t>
                  </w:r>
                </w:p>
              </w:tc>
              <w:tc>
                <w:tcPr>
                  <w:tcW w:w="1134" w:type="dxa"/>
                </w:tcPr>
                <w:p w:rsidR="00201407" w:rsidRPr="003D1853" w:rsidRDefault="00201407" w:rsidP="0020140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D1853">
                    <w:rPr>
                      <w:rFonts w:ascii="Times New Roman" w:hAnsi="Times New Roman"/>
                      <w:b/>
                    </w:rPr>
                    <w:t>04</w:t>
                  </w:r>
                </w:p>
              </w:tc>
              <w:tc>
                <w:tcPr>
                  <w:tcW w:w="1559" w:type="dxa"/>
                </w:tcPr>
                <w:p w:rsidR="00201407" w:rsidRPr="003D1853" w:rsidRDefault="00201407" w:rsidP="0020140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D1853">
                    <w:rPr>
                      <w:rFonts w:ascii="Times New Roman" w:hAnsi="Times New Roman"/>
                      <w:b/>
                    </w:rPr>
                    <w:t>2.000,00</w:t>
                  </w:r>
                </w:p>
              </w:tc>
              <w:tc>
                <w:tcPr>
                  <w:tcW w:w="4678" w:type="dxa"/>
                </w:tcPr>
                <w:p w:rsidR="00201407" w:rsidRPr="003D1853" w:rsidRDefault="00201407" w:rsidP="00201407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3D1853">
                    <w:rPr>
                      <w:rFonts w:ascii="Times New Roman" w:hAnsi="Times New Roman"/>
                      <w:b/>
                    </w:rPr>
                    <w:t>Nível Médio ou notória especialização em administração pública</w:t>
                  </w:r>
                </w:p>
              </w:tc>
              <w:tc>
                <w:tcPr>
                  <w:tcW w:w="982" w:type="dxa"/>
                </w:tcPr>
                <w:p w:rsidR="00201407" w:rsidRPr="003D1853" w:rsidRDefault="00201407" w:rsidP="0020140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D1853">
                    <w:rPr>
                      <w:rFonts w:ascii="Times New Roman" w:hAnsi="Times New Roman"/>
                      <w:b/>
                    </w:rPr>
                    <w:t>40 hrs</w:t>
                  </w:r>
                </w:p>
              </w:tc>
            </w:tr>
            <w:tr w:rsidR="00201407" w:rsidRPr="003D1853" w:rsidTr="00201407">
              <w:trPr>
                <w:trHeight w:val="397"/>
              </w:trPr>
              <w:tc>
                <w:tcPr>
                  <w:tcW w:w="1178" w:type="dxa"/>
                </w:tcPr>
                <w:p w:rsidR="00201407" w:rsidRPr="003D1853" w:rsidRDefault="00201407" w:rsidP="0020140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D1853">
                    <w:rPr>
                      <w:rFonts w:ascii="Times New Roman" w:hAnsi="Times New Roman"/>
                      <w:b/>
                    </w:rPr>
                    <w:t>ASS-2</w:t>
                  </w:r>
                </w:p>
              </w:tc>
              <w:tc>
                <w:tcPr>
                  <w:tcW w:w="4991" w:type="dxa"/>
                </w:tcPr>
                <w:p w:rsidR="00201407" w:rsidRPr="003D1853" w:rsidRDefault="00201407" w:rsidP="00201407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3D1853">
                    <w:rPr>
                      <w:rFonts w:ascii="Times New Roman" w:hAnsi="Times New Roman"/>
                      <w:b/>
                    </w:rPr>
                    <w:t>Assessor II</w:t>
                  </w:r>
                </w:p>
              </w:tc>
              <w:tc>
                <w:tcPr>
                  <w:tcW w:w="1134" w:type="dxa"/>
                </w:tcPr>
                <w:p w:rsidR="00201407" w:rsidRPr="003D1853" w:rsidRDefault="00201407" w:rsidP="0020140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D1853">
                    <w:rPr>
                      <w:rFonts w:ascii="Times New Roman" w:hAnsi="Times New Roman"/>
                      <w:b/>
                    </w:rPr>
                    <w:t>04</w:t>
                  </w:r>
                </w:p>
              </w:tc>
              <w:tc>
                <w:tcPr>
                  <w:tcW w:w="1559" w:type="dxa"/>
                </w:tcPr>
                <w:p w:rsidR="00201407" w:rsidRPr="003D1853" w:rsidRDefault="00201407" w:rsidP="0020140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D1853">
                    <w:rPr>
                      <w:rFonts w:ascii="Times New Roman" w:hAnsi="Times New Roman"/>
                      <w:b/>
                    </w:rPr>
                    <w:t>1.500,00</w:t>
                  </w:r>
                </w:p>
              </w:tc>
              <w:tc>
                <w:tcPr>
                  <w:tcW w:w="4678" w:type="dxa"/>
                </w:tcPr>
                <w:p w:rsidR="00201407" w:rsidRPr="003D1853" w:rsidRDefault="00201407" w:rsidP="00201407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3D1853">
                    <w:rPr>
                      <w:rFonts w:ascii="Times New Roman" w:hAnsi="Times New Roman"/>
                      <w:b/>
                    </w:rPr>
                    <w:t>Nível Médio ou notória especialização em administração pública</w:t>
                  </w:r>
                </w:p>
              </w:tc>
              <w:tc>
                <w:tcPr>
                  <w:tcW w:w="982" w:type="dxa"/>
                </w:tcPr>
                <w:p w:rsidR="00201407" w:rsidRPr="003D1853" w:rsidRDefault="00201407" w:rsidP="0020140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D1853">
                    <w:rPr>
                      <w:rFonts w:ascii="Times New Roman" w:hAnsi="Times New Roman"/>
                      <w:b/>
                    </w:rPr>
                    <w:t>40 hrs</w:t>
                  </w:r>
                </w:p>
              </w:tc>
            </w:tr>
          </w:tbl>
          <w:p w:rsidR="00201407" w:rsidRPr="003D1853" w:rsidRDefault="00201407" w:rsidP="00201407">
            <w:pPr>
              <w:ind w:left="-70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201407" w:rsidRPr="003D1853" w:rsidRDefault="00201407" w:rsidP="00201407">
      <w:pPr>
        <w:rPr>
          <w:rFonts w:ascii="Times New Roman" w:hAnsi="Times New Roman"/>
        </w:rPr>
      </w:pPr>
    </w:p>
    <w:p w:rsidR="00201407" w:rsidRPr="003D1853" w:rsidRDefault="00201407" w:rsidP="00201407">
      <w:pPr>
        <w:rPr>
          <w:rFonts w:ascii="Times New Roman" w:hAnsi="Times New Roman"/>
        </w:rPr>
      </w:pPr>
    </w:p>
    <w:p w:rsidR="00201407" w:rsidRPr="003D1853" w:rsidRDefault="00201407" w:rsidP="00201407">
      <w:pPr>
        <w:jc w:val="center"/>
        <w:outlineLvl w:val="0"/>
        <w:rPr>
          <w:rFonts w:ascii="Times New Roman" w:hAnsi="Times New Roman"/>
          <w:b/>
          <w:u w:val="single"/>
        </w:rPr>
      </w:pPr>
      <w:r w:rsidRPr="003D1853">
        <w:rPr>
          <w:rFonts w:ascii="Times New Roman" w:hAnsi="Times New Roman"/>
          <w:b/>
          <w:u w:val="single"/>
        </w:rPr>
        <w:lastRenderedPageBreak/>
        <w:t>ANEXO III</w:t>
      </w:r>
    </w:p>
    <w:p w:rsidR="00201407" w:rsidRPr="003D1853" w:rsidRDefault="00201407" w:rsidP="00201407">
      <w:pPr>
        <w:spacing w:after="120" w:line="240" w:lineRule="auto"/>
        <w:jc w:val="center"/>
        <w:outlineLvl w:val="0"/>
        <w:rPr>
          <w:rFonts w:ascii="Times New Roman" w:hAnsi="Times New Roman"/>
          <w:b/>
          <w:u w:val="single"/>
        </w:rPr>
      </w:pPr>
      <w:r w:rsidRPr="003D1853">
        <w:rPr>
          <w:rFonts w:ascii="Times New Roman" w:hAnsi="Times New Roman"/>
          <w:b/>
          <w:u w:val="single"/>
        </w:rPr>
        <w:t>PLANO DE CARGOS E REMUNERAÇÃO DA PREFEITURA MUNICIPAL DE DEODÁPOLIS</w:t>
      </w:r>
    </w:p>
    <w:p w:rsidR="00201407" w:rsidRPr="003D1853" w:rsidRDefault="00201407" w:rsidP="00201407">
      <w:pPr>
        <w:spacing w:after="120" w:line="240" w:lineRule="auto"/>
        <w:jc w:val="center"/>
        <w:outlineLvl w:val="0"/>
        <w:rPr>
          <w:rFonts w:ascii="Times New Roman" w:hAnsi="Times New Roman"/>
          <w:b/>
          <w:u w:val="single"/>
        </w:rPr>
      </w:pPr>
      <w:r w:rsidRPr="003D1853">
        <w:rPr>
          <w:rFonts w:ascii="Times New Roman" w:hAnsi="Times New Roman"/>
          <w:b/>
          <w:u w:val="single"/>
        </w:rPr>
        <w:t>ANEXO I – COMPOSIÇÃO DOS GRUPOS OCUPACIONAIS</w:t>
      </w:r>
    </w:p>
    <w:tbl>
      <w:tblPr>
        <w:tblW w:w="14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993"/>
        <w:gridCol w:w="3972"/>
        <w:gridCol w:w="1134"/>
        <w:gridCol w:w="1559"/>
        <w:gridCol w:w="4678"/>
        <w:gridCol w:w="982"/>
      </w:tblGrid>
      <w:tr w:rsidR="00201407" w:rsidRPr="003D1853" w:rsidTr="00201407">
        <w:trPr>
          <w:cantSplit/>
          <w:trHeight w:val="397"/>
        </w:trPr>
        <w:tc>
          <w:tcPr>
            <w:tcW w:w="145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1407" w:rsidRPr="003D1853" w:rsidRDefault="00201407" w:rsidP="00201407">
            <w:pPr>
              <w:spacing w:after="120" w:line="240" w:lineRule="auto"/>
              <w:ind w:left="614" w:hanging="684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  <w:u w:val="single"/>
              </w:rPr>
              <w:t>TABELA 6</w:t>
            </w:r>
            <w:r w:rsidRPr="003D1853">
              <w:rPr>
                <w:rFonts w:ascii="Times New Roman" w:hAnsi="Times New Roman"/>
                <w:b/>
              </w:rPr>
              <w:t xml:space="preserve"> – CARGOS DE PROVIMENTO EFETIVO</w:t>
            </w:r>
          </w:p>
          <w:p w:rsidR="00201407" w:rsidRPr="003D1853" w:rsidRDefault="00201407" w:rsidP="00201407">
            <w:pPr>
              <w:tabs>
                <w:tab w:val="left" w:pos="10980"/>
              </w:tabs>
              <w:spacing w:after="120" w:line="240" w:lineRule="auto"/>
              <w:ind w:left="614" w:hanging="684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GRUPO OCUPACIONAL VI – ATIVIDADES DE NIVEL SUPERIOR - ANS</w:t>
            </w:r>
          </w:p>
        </w:tc>
      </w:tr>
      <w:tr w:rsidR="00201407" w:rsidRPr="003D1853" w:rsidTr="00201407">
        <w:trPr>
          <w:cantSplit/>
          <w:trHeight w:val="397"/>
        </w:trPr>
        <w:tc>
          <w:tcPr>
            <w:tcW w:w="1204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SÍMBOLO</w:t>
            </w:r>
          </w:p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CLASSE</w:t>
            </w:r>
          </w:p>
        </w:tc>
        <w:tc>
          <w:tcPr>
            <w:tcW w:w="3972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CARGOS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VAGAS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VENCIMENTO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QUALIFICAÇÃO</w:t>
            </w: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C/H/S</w:t>
            </w:r>
          </w:p>
        </w:tc>
      </w:tr>
      <w:tr w:rsidR="00201407" w:rsidRPr="003D1853" w:rsidTr="00201407">
        <w:trPr>
          <w:cantSplit/>
          <w:trHeight w:val="397"/>
        </w:trPr>
        <w:tc>
          <w:tcPr>
            <w:tcW w:w="120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ANS</w:t>
            </w:r>
          </w:p>
        </w:tc>
        <w:tc>
          <w:tcPr>
            <w:tcW w:w="993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G</w:t>
            </w:r>
          </w:p>
        </w:tc>
        <w:tc>
          <w:tcPr>
            <w:tcW w:w="3972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Bioquímico</w:t>
            </w:r>
          </w:p>
        </w:tc>
        <w:tc>
          <w:tcPr>
            <w:tcW w:w="113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55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1.352,30</w:t>
            </w:r>
          </w:p>
        </w:tc>
        <w:tc>
          <w:tcPr>
            <w:tcW w:w="4678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20 hrs</w:t>
            </w:r>
          </w:p>
        </w:tc>
      </w:tr>
      <w:tr w:rsidR="00201407" w:rsidRPr="003D1853" w:rsidTr="00201407">
        <w:trPr>
          <w:cantSplit/>
          <w:trHeight w:val="397"/>
        </w:trPr>
        <w:tc>
          <w:tcPr>
            <w:tcW w:w="120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ANS</w:t>
            </w:r>
          </w:p>
        </w:tc>
        <w:tc>
          <w:tcPr>
            <w:tcW w:w="993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G</w:t>
            </w:r>
          </w:p>
        </w:tc>
        <w:tc>
          <w:tcPr>
            <w:tcW w:w="3972" w:type="dxa"/>
            <w:vAlign w:val="center"/>
          </w:tcPr>
          <w:p w:rsidR="00201407" w:rsidRPr="003D1853" w:rsidRDefault="00201407" w:rsidP="00201407">
            <w:pPr>
              <w:pStyle w:val="Cabealho"/>
              <w:spacing w:after="120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Engenheiro Civil</w:t>
            </w:r>
          </w:p>
        </w:tc>
        <w:tc>
          <w:tcPr>
            <w:tcW w:w="1134" w:type="dxa"/>
            <w:vAlign w:val="center"/>
          </w:tcPr>
          <w:p w:rsidR="00201407" w:rsidRPr="003D1853" w:rsidRDefault="00201407" w:rsidP="00201407">
            <w:pPr>
              <w:pStyle w:val="Cabealho"/>
              <w:spacing w:after="120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55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1.352,30</w:t>
            </w:r>
          </w:p>
        </w:tc>
        <w:tc>
          <w:tcPr>
            <w:tcW w:w="4678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20 hrs</w:t>
            </w:r>
          </w:p>
        </w:tc>
      </w:tr>
      <w:tr w:rsidR="00201407" w:rsidRPr="003D1853" w:rsidTr="00201407">
        <w:trPr>
          <w:cantSplit/>
          <w:trHeight w:val="397"/>
        </w:trPr>
        <w:tc>
          <w:tcPr>
            <w:tcW w:w="120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ANS</w:t>
            </w:r>
          </w:p>
        </w:tc>
        <w:tc>
          <w:tcPr>
            <w:tcW w:w="993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G</w:t>
            </w:r>
          </w:p>
        </w:tc>
        <w:tc>
          <w:tcPr>
            <w:tcW w:w="3972" w:type="dxa"/>
            <w:vAlign w:val="center"/>
          </w:tcPr>
          <w:p w:rsidR="00201407" w:rsidRPr="003D1853" w:rsidRDefault="00201407" w:rsidP="00201407">
            <w:pPr>
              <w:pStyle w:val="Cabealho"/>
              <w:spacing w:after="120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Farmacêutico</w:t>
            </w:r>
          </w:p>
        </w:tc>
        <w:tc>
          <w:tcPr>
            <w:tcW w:w="1134" w:type="dxa"/>
            <w:vAlign w:val="center"/>
          </w:tcPr>
          <w:p w:rsidR="00201407" w:rsidRPr="003D1853" w:rsidRDefault="00201407" w:rsidP="00201407">
            <w:pPr>
              <w:pStyle w:val="Cabealho"/>
              <w:spacing w:after="120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55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1.352,30</w:t>
            </w:r>
          </w:p>
        </w:tc>
        <w:tc>
          <w:tcPr>
            <w:tcW w:w="4678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20 hrs</w:t>
            </w:r>
          </w:p>
        </w:tc>
      </w:tr>
      <w:tr w:rsidR="00201407" w:rsidRPr="003D1853" w:rsidTr="00201407">
        <w:trPr>
          <w:cantSplit/>
          <w:trHeight w:val="397"/>
        </w:trPr>
        <w:tc>
          <w:tcPr>
            <w:tcW w:w="120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ANS</w:t>
            </w:r>
          </w:p>
        </w:tc>
        <w:tc>
          <w:tcPr>
            <w:tcW w:w="993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G</w:t>
            </w:r>
          </w:p>
        </w:tc>
        <w:tc>
          <w:tcPr>
            <w:tcW w:w="3972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Odontólogo</w:t>
            </w:r>
          </w:p>
        </w:tc>
        <w:tc>
          <w:tcPr>
            <w:tcW w:w="113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55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1.352,30</w:t>
            </w:r>
          </w:p>
        </w:tc>
        <w:tc>
          <w:tcPr>
            <w:tcW w:w="4678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 xml:space="preserve">Ensino superior com habilitação específica para o exercício da profissão </w:t>
            </w:r>
          </w:p>
        </w:tc>
        <w:tc>
          <w:tcPr>
            <w:tcW w:w="982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20 hrs</w:t>
            </w:r>
          </w:p>
        </w:tc>
      </w:tr>
      <w:tr w:rsidR="00201407" w:rsidRPr="003D1853" w:rsidTr="00201407">
        <w:trPr>
          <w:cantSplit/>
          <w:trHeight w:val="397"/>
        </w:trPr>
        <w:tc>
          <w:tcPr>
            <w:tcW w:w="120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ANS</w:t>
            </w:r>
          </w:p>
        </w:tc>
        <w:tc>
          <w:tcPr>
            <w:tcW w:w="993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G</w:t>
            </w:r>
          </w:p>
        </w:tc>
        <w:tc>
          <w:tcPr>
            <w:tcW w:w="3972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Veterinário</w:t>
            </w:r>
          </w:p>
        </w:tc>
        <w:tc>
          <w:tcPr>
            <w:tcW w:w="113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55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1.352,30</w:t>
            </w:r>
          </w:p>
        </w:tc>
        <w:tc>
          <w:tcPr>
            <w:tcW w:w="4678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20 hrs</w:t>
            </w:r>
          </w:p>
        </w:tc>
      </w:tr>
      <w:tr w:rsidR="00201407" w:rsidRPr="003D1853" w:rsidTr="00201407">
        <w:trPr>
          <w:cantSplit/>
          <w:trHeight w:val="397"/>
        </w:trPr>
        <w:tc>
          <w:tcPr>
            <w:tcW w:w="120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ANS</w:t>
            </w:r>
          </w:p>
        </w:tc>
        <w:tc>
          <w:tcPr>
            <w:tcW w:w="993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H</w:t>
            </w:r>
          </w:p>
        </w:tc>
        <w:tc>
          <w:tcPr>
            <w:tcW w:w="3972" w:type="dxa"/>
            <w:vAlign w:val="center"/>
          </w:tcPr>
          <w:p w:rsidR="00201407" w:rsidRPr="003D1853" w:rsidRDefault="00201407" w:rsidP="00201407">
            <w:pPr>
              <w:pStyle w:val="Cabealho"/>
              <w:spacing w:after="120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Farmacêutico</w:t>
            </w:r>
          </w:p>
        </w:tc>
        <w:tc>
          <w:tcPr>
            <w:tcW w:w="1134" w:type="dxa"/>
            <w:vAlign w:val="center"/>
          </w:tcPr>
          <w:p w:rsidR="00201407" w:rsidRPr="003D1853" w:rsidRDefault="00201407" w:rsidP="00201407">
            <w:pPr>
              <w:pStyle w:val="Cabealho"/>
              <w:spacing w:after="120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55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2.028,44</w:t>
            </w:r>
          </w:p>
        </w:tc>
        <w:tc>
          <w:tcPr>
            <w:tcW w:w="4678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30 hrs</w:t>
            </w:r>
          </w:p>
        </w:tc>
      </w:tr>
      <w:tr w:rsidR="00201407" w:rsidRPr="003D1853" w:rsidTr="00201407">
        <w:trPr>
          <w:cantSplit/>
          <w:trHeight w:val="397"/>
        </w:trPr>
        <w:tc>
          <w:tcPr>
            <w:tcW w:w="120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 xml:space="preserve">ANS </w:t>
            </w:r>
          </w:p>
        </w:tc>
        <w:tc>
          <w:tcPr>
            <w:tcW w:w="993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3972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Assistente Social</w:t>
            </w:r>
          </w:p>
        </w:tc>
        <w:tc>
          <w:tcPr>
            <w:tcW w:w="113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55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2.704,59</w:t>
            </w:r>
          </w:p>
        </w:tc>
        <w:tc>
          <w:tcPr>
            <w:tcW w:w="4678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40 hrs</w:t>
            </w:r>
          </w:p>
        </w:tc>
      </w:tr>
      <w:tr w:rsidR="00201407" w:rsidRPr="003D1853" w:rsidTr="00201407">
        <w:trPr>
          <w:cantSplit/>
          <w:trHeight w:val="397"/>
        </w:trPr>
        <w:tc>
          <w:tcPr>
            <w:tcW w:w="120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ANS</w:t>
            </w:r>
          </w:p>
        </w:tc>
        <w:tc>
          <w:tcPr>
            <w:tcW w:w="993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3972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Biomédico</w:t>
            </w:r>
          </w:p>
        </w:tc>
        <w:tc>
          <w:tcPr>
            <w:tcW w:w="113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55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3D1853">
              <w:rPr>
                <w:rFonts w:ascii="Times New Roman" w:hAnsi="Times New Roman"/>
                <w:b/>
              </w:rPr>
              <w:t>2.704,59</w:t>
            </w:r>
          </w:p>
        </w:tc>
        <w:tc>
          <w:tcPr>
            <w:tcW w:w="4678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40 hrs</w:t>
            </w:r>
          </w:p>
        </w:tc>
      </w:tr>
      <w:tr w:rsidR="00201407" w:rsidRPr="003D1853" w:rsidTr="00201407">
        <w:trPr>
          <w:cantSplit/>
          <w:trHeight w:val="397"/>
        </w:trPr>
        <w:tc>
          <w:tcPr>
            <w:tcW w:w="120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lastRenderedPageBreak/>
              <w:t>ANS</w:t>
            </w:r>
          </w:p>
        </w:tc>
        <w:tc>
          <w:tcPr>
            <w:tcW w:w="993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3972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Contador</w:t>
            </w:r>
          </w:p>
        </w:tc>
        <w:tc>
          <w:tcPr>
            <w:tcW w:w="113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55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2.704,59</w:t>
            </w:r>
          </w:p>
        </w:tc>
        <w:tc>
          <w:tcPr>
            <w:tcW w:w="4678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40 hrs</w:t>
            </w:r>
          </w:p>
        </w:tc>
      </w:tr>
      <w:tr w:rsidR="00201407" w:rsidRPr="003D1853" w:rsidTr="00201407">
        <w:trPr>
          <w:cantSplit/>
          <w:trHeight w:val="397"/>
        </w:trPr>
        <w:tc>
          <w:tcPr>
            <w:tcW w:w="120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ANS</w:t>
            </w:r>
          </w:p>
        </w:tc>
        <w:tc>
          <w:tcPr>
            <w:tcW w:w="993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3972" w:type="dxa"/>
            <w:vAlign w:val="center"/>
          </w:tcPr>
          <w:p w:rsidR="00201407" w:rsidRPr="003D1853" w:rsidRDefault="00201407" w:rsidP="00201407">
            <w:pPr>
              <w:pStyle w:val="Cabealho"/>
              <w:spacing w:after="120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Enfermeiro</w:t>
            </w:r>
          </w:p>
        </w:tc>
        <w:tc>
          <w:tcPr>
            <w:tcW w:w="1134" w:type="dxa"/>
            <w:vAlign w:val="center"/>
          </w:tcPr>
          <w:p w:rsidR="00201407" w:rsidRPr="003D1853" w:rsidRDefault="00201407" w:rsidP="00201407">
            <w:pPr>
              <w:pStyle w:val="Cabealho"/>
              <w:spacing w:after="120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0</w:t>
            </w:r>
            <w:r w:rsidR="00C22DA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5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2.704,59</w:t>
            </w:r>
          </w:p>
        </w:tc>
        <w:tc>
          <w:tcPr>
            <w:tcW w:w="4678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40 hrs</w:t>
            </w:r>
          </w:p>
        </w:tc>
      </w:tr>
      <w:tr w:rsidR="00201407" w:rsidRPr="003D1853" w:rsidTr="00201407">
        <w:trPr>
          <w:cantSplit/>
          <w:trHeight w:val="397"/>
        </w:trPr>
        <w:tc>
          <w:tcPr>
            <w:tcW w:w="120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ANS</w:t>
            </w:r>
          </w:p>
        </w:tc>
        <w:tc>
          <w:tcPr>
            <w:tcW w:w="993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3972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Fisioterapeuta</w:t>
            </w:r>
          </w:p>
        </w:tc>
        <w:tc>
          <w:tcPr>
            <w:tcW w:w="113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55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2.704,59</w:t>
            </w:r>
          </w:p>
        </w:tc>
        <w:tc>
          <w:tcPr>
            <w:tcW w:w="4678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40 hrs</w:t>
            </w:r>
          </w:p>
        </w:tc>
      </w:tr>
      <w:tr w:rsidR="00201407" w:rsidRPr="003D1853" w:rsidTr="00201407">
        <w:trPr>
          <w:cantSplit/>
          <w:trHeight w:val="397"/>
        </w:trPr>
        <w:tc>
          <w:tcPr>
            <w:tcW w:w="120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ANS</w:t>
            </w:r>
          </w:p>
        </w:tc>
        <w:tc>
          <w:tcPr>
            <w:tcW w:w="993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3972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Fonoaudiólogo</w:t>
            </w:r>
          </w:p>
        </w:tc>
        <w:tc>
          <w:tcPr>
            <w:tcW w:w="113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55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2.704,59</w:t>
            </w:r>
          </w:p>
        </w:tc>
        <w:tc>
          <w:tcPr>
            <w:tcW w:w="4678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40 hrs</w:t>
            </w:r>
          </w:p>
        </w:tc>
      </w:tr>
      <w:tr w:rsidR="00201407" w:rsidRPr="003D1853" w:rsidTr="00201407">
        <w:trPr>
          <w:cantSplit/>
          <w:trHeight w:val="397"/>
        </w:trPr>
        <w:tc>
          <w:tcPr>
            <w:tcW w:w="120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ANS</w:t>
            </w:r>
          </w:p>
        </w:tc>
        <w:tc>
          <w:tcPr>
            <w:tcW w:w="993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3972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Nutricionista</w:t>
            </w:r>
          </w:p>
        </w:tc>
        <w:tc>
          <w:tcPr>
            <w:tcW w:w="113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55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2.704,59</w:t>
            </w:r>
          </w:p>
        </w:tc>
        <w:tc>
          <w:tcPr>
            <w:tcW w:w="4678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40 hrs</w:t>
            </w:r>
          </w:p>
        </w:tc>
      </w:tr>
      <w:tr w:rsidR="00201407" w:rsidRPr="003D1853" w:rsidTr="00201407">
        <w:trPr>
          <w:cantSplit/>
          <w:trHeight w:val="397"/>
        </w:trPr>
        <w:tc>
          <w:tcPr>
            <w:tcW w:w="120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ANS</w:t>
            </w:r>
          </w:p>
        </w:tc>
        <w:tc>
          <w:tcPr>
            <w:tcW w:w="993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3972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Psicólogo</w:t>
            </w:r>
          </w:p>
        </w:tc>
        <w:tc>
          <w:tcPr>
            <w:tcW w:w="113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55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2.704,59</w:t>
            </w:r>
          </w:p>
        </w:tc>
        <w:tc>
          <w:tcPr>
            <w:tcW w:w="4678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40 hrs</w:t>
            </w:r>
          </w:p>
        </w:tc>
      </w:tr>
      <w:tr w:rsidR="00201407" w:rsidRPr="003D1853" w:rsidTr="00201407">
        <w:trPr>
          <w:cantSplit/>
          <w:trHeight w:val="397"/>
        </w:trPr>
        <w:tc>
          <w:tcPr>
            <w:tcW w:w="120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ANS</w:t>
            </w:r>
          </w:p>
        </w:tc>
        <w:tc>
          <w:tcPr>
            <w:tcW w:w="993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3972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Auditor Fiscal</w:t>
            </w:r>
          </w:p>
        </w:tc>
        <w:tc>
          <w:tcPr>
            <w:tcW w:w="113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55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2.704,59</w:t>
            </w:r>
          </w:p>
        </w:tc>
        <w:tc>
          <w:tcPr>
            <w:tcW w:w="4678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40 hrs</w:t>
            </w:r>
          </w:p>
        </w:tc>
      </w:tr>
      <w:tr w:rsidR="00201407" w:rsidRPr="003D1853" w:rsidTr="00201407">
        <w:trPr>
          <w:cantSplit/>
          <w:trHeight w:val="397"/>
        </w:trPr>
        <w:tc>
          <w:tcPr>
            <w:tcW w:w="120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ANS</w:t>
            </w:r>
          </w:p>
        </w:tc>
        <w:tc>
          <w:tcPr>
            <w:tcW w:w="993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3972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Fiscal de Posturas</w:t>
            </w:r>
          </w:p>
        </w:tc>
        <w:tc>
          <w:tcPr>
            <w:tcW w:w="113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55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2.704,59</w:t>
            </w:r>
          </w:p>
        </w:tc>
        <w:tc>
          <w:tcPr>
            <w:tcW w:w="4678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40 hrs</w:t>
            </w:r>
          </w:p>
        </w:tc>
      </w:tr>
      <w:tr w:rsidR="00201407" w:rsidRPr="003D1853" w:rsidTr="00201407">
        <w:trPr>
          <w:cantSplit/>
          <w:trHeight w:val="397"/>
        </w:trPr>
        <w:tc>
          <w:tcPr>
            <w:tcW w:w="120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ANS</w:t>
            </w:r>
          </w:p>
        </w:tc>
        <w:tc>
          <w:tcPr>
            <w:tcW w:w="993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3972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Auditor de Controle Interno</w:t>
            </w:r>
          </w:p>
        </w:tc>
        <w:tc>
          <w:tcPr>
            <w:tcW w:w="113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55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2.704,59</w:t>
            </w:r>
          </w:p>
        </w:tc>
        <w:tc>
          <w:tcPr>
            <w:tcW w:w="4678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40 hrs</w:t>
            </w:r>
          </w:p>
        </w:tc>
      </w:tr>
      <w:tr w:rsidR="00201407" w:rsidRPr="003D1853" w:rsidTr="00201407">
        <w:trPr>
          <w:cantSplit/>
          <w:trHeight w:val="397"/>
        </w:trPr>
        <w:tc>
          <w:tcPr>
            <w:tcW w:w="120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ANS</w:t>
            </w:r>
          </w:p>
        </w:tc>
        <w:tc>
          <w:tcPr>
            <w:tcW w:w="993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J</w:t>
            </w:r>
          </w:p>
        </w:tc>
        <w:tc>
          <w:tcPr>
            <w:tcW w:w="3972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Medico</w:t>
            </w:r>
          </w:p>
        </w:tc>
        <w:tc>
          <w:tcPr>
            <w:tcW w:w="113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55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6.044,68</w:t>
            </w:r>
          </w:p>
        </w:tc>
        <w:tc>
          <w:tcPr>
            <w:tcW w:w="4678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20 hrs</w:t>
            </w:r>
          </w:p>
        </w:tc>
      </w:tr>
      <w:tr w:rsidR="00201407" w:rsidRPr="003D1853" w:rsidTr="00201407">
        <w:trPr>
          <w:cantSplit/>
          <w:trHeight w:val="397"/>
        </w:trPr>
        <w:tc>
          <w:tcPr>
            <w:tcW w:w="120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ANS</w:t>
            </w:r>
          </w:p>
        </w:tc>
        <w:tc>
          <w:tcPr>
            <w:tcW w:w="993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3972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Médico</w:t>
            </w:r>
          </w:p>
        </w:tc>
        <w:tc>
          <w:tcPr>
            <w:tcW w:w="1134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559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12.089,37</w:t>
            </w:r>
          </w:p>
        </w:tc>
        <w:tc>
          <w:tcPr>
            <w:tcW w:w="4678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201407" w:rsidRPr="003D1853" w:rsidRDefault="00201407" w:rsidP="002014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D1853">
              <w:rPr>
                <w:rFonts w:ascii="Times New Roman" w:hAnsi="Times New Roman"/>
                <w:b/>
              </w:rPr>
              <w:t>40 hrs</w:t>
            </w:r>
          </w:p>
        </w:tc>
      </w:tr>
    </w:tbl>
    <w:p w:rsidR="00201407" w:rsidRPr="003D1853" w:rsidRDefault="00201407" w:rsidP="00201407">
      <w:pPr>
        <w:spacing w:after="120" w:line="240" w:lineRule="auto"/>
        <w:outlineLvl w:val="0"/>
        <w:rPr>
          <w:rFonts w:ascii="Times New Roman" w:hAnsi="Times New Roman"/>
        </w:rPr>
      </w:pPr>
    </w:p>
    <w:p w:rsidR="009E4562" w:rsidRDefault="009E4562"/>
    <w:sectPr w:rsidR="009E4562" w:rsidSect="00201407">
      <w:pgSz w:w="16838" w:h="11906" w:orient="landscape"/>
      <w:pgMar w:top="170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919" w:rsidRDefault="00792919" w:rsidP="00421C99">
      <w:pPr>
        <w:spacing w:after="0" w:line="240" w:lineRule="auto"/>
      </w:pPr>
      <w:r>
        <w:separator/>
      </w:r>
    </w:p>
  </w:endnote>
  <w:endnote w:type="continuationSeparator" w:id="1">
    <w:p w:rsidR="00792919" w:rsidRDefault="00792919" w:rsidP="00421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C08" w:rsidRDefault="00091C0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C08" w:rsidRDefault="00091C08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pt;margin-top:-13.8pt;width:253.5pt;height:53.2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" stroked="f">
          <v:textbox>
            <w:txbxContent>
              <w:p w:rsidR="00091C08" w:rsidRPr="00D96B40" w:rsidRDefault="00091C08" w:rsidP="00201407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091C08" w:rsidRDefault="00091C08"/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C08" w:rsidRDefault="00091C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919" w:rsidRDefault="00792919" w:rsidP="00421C99">
      <w:pPr>
        <w:spacing w:after="0" w:line="240" w:lineRule="auto"/>
      </w:pPr>
      <w:r>
        <w:separator/>
      </w:r>
    </w:p>
  </w:footnote>
  <w:footnote w:type="continuationSeparator" w:id="1">
    <w:p w:rsidR="00792919" w:rsidRDefault="00792919" w:rsidP="00421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C08" w:rsidRDefault="00091C0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2052" type="#_x0000_t75" style="position:absolute;margin-left:0;margin-top:0;width:595.7pt;height:841.9pt;z-index:-25165977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C08" w:rsidRPr="006877A3" w:rsidRDefault="00091C08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2053" type="#_x0000_t75" style="position:absolute;margin-left:-30.25pt;margin-top:-84.65pt;width:595.7pt;height:841.9pt;z-index:-251658752;mso-position-horizontal-relative:margin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  <w:lang w:eastAsia="pt-BR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48.45pt;margin-top:-13.65pt;width:375.75pt;height:69.75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091C08" w:rsidRDefault="00091C08" w:rsidP="00201407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 xml:space="preserve">Mato Grosso do Sul GESTÃO 2017-2020 </w:t>
                </w:r>
                <w:r>
                  <w:br/>
                </w:r>
                <w:r w:rsidRPr="00250EFB">
                  <w:rPr>
                    <w:i/>
                  </w:rPr>
                  <w:t>“Gestão Compartilhada”</w:t>
                </w:r>
                <w:r>
                  <w:rPr>
                    <w:i/>
                  </w:rPr>
                  <w:br/>
                </w:r>
                <w:bookmarkStart w:id="0" w:name="_GoBack"/>
                <w:r>
                  <w:br/>
                </w:r>
                <w:bookmarkEnd w:id="0"/>
              </w:p>
            </w:txbxContent>
          </v:textbox>
        </v:shape>
      </w:pict>
    </w:r>
  </w:p>
  <w:p w:rsidR="00091C08" w:rsidRPr="006877A3" w:rsidRDefault="00091C08">
    <w:pPr>
      <w:pStyle w:val="Cabealho"/>
    </w:pPr>
  </w:p>
  <w:p w:rsidR="00091C08" w:rsidRPr="006877A3" w:rsidRDefault="00091C08">
    <w:pPr>
      <w:pStyle w:val="Cabealho"/>
    </w:pPr>
  </w:p>
  <w:p w:rsidR="00091C08" w:rsidRPr="006877A3" w:rsidRDefault="00091C08">
    <w:pPr>
      <w:pStyle w:val="Cabealho"/>
    </w:pPr>
  </w:p>
  <w:p w:rsidR="00091C08" w:rsidRPr="006877A3" w:rsidRDefault="00091C0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C08" w:rsidRDefault="00091C0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2051" type="#_x0000_t75" style="position:absolute;margin-left:0;margin-top:0;width:595.7pt;height:841.9pt;z-index:-251656704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F5B9C"/>
    <w:multiLevelType w:val="hybridMultilevel"/>
    <w:tmpl w:val="08D655E0"/>
    <w:lvl w:ilvl="0" w:tplc="E28A6B9E">
      <w:start w:val="1"/>
      <w:numFmt w:val="lowerLetter"/>
      <w:lvlText w:val="%1)"/>
      <w:lvlJc w:val="left"/>
      <w:pPr>
        <w:ind w:left="2061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01407"/>
    <w:rsid w:val="00091C08"/>
    <w:rsid w:val="00201407"/>
    <w:rsid w:val="00421C99"/>
    <w:rsid w:val="00575F21"/>
    <w:rsid w:val="00615B31"/>
    <w:rsid w:val="00792919"/>
    <w:rsid w:val="009E4562"/>
    <w:rsid w:val="00C2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4" type="connector" idref="#Conector de Seta Reta 344"/>
        <o:r id="V:Rule15" type="connector" idref="#Conector de Seta Reta 348"/>
        <o:r id="V:Rule16" type="connector" idref="#Conector de Seta Reta 8"/>
        <o:r id="V:Rule17" type="connector" idref="#_x0000_s1051"/>
        <o:r id="V:Rule18" type="connector" idref="#Conector de Seta Reta 347"/>
        <o:r id="V:Rule19" type="connector" idref="#Conector de Seta Reta 7"/>
        <o:r id="V:Rule20" type="connector" idref="#Conector de Seta Reta 341"/>
        <o:r id="V:Rule21" type="connector" idref="#Conector de Seta Reta 3"/>
        <o:r id="V:Rule22" type="connector" idref="#_x0000_s1052"/>
        <o:r id="V:Rule23" type="connector" idref="#Conector de Seta Reta 340"/>
        <o:r id="V:Rule24" type="connector" idref="#Conector de Seta Reta 319"/>
        <o:r id="V:Rule25" type="connector" idref="#Conector de Seta Reta 6"/>
        <o:r id="V:Rule26" type="connector" idref="#Conector de Seta Reta 3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40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014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0140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014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1407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201407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20140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01407"/>
    <w:rPr>
      <w:rFonts w:ascii="Consolas" w:eastAsia="Calibri" w:hAnsi="Consolas" w:cs="Times New Roman"/>
      <w:sz w:val="21"/>
      <w:szCs w:val="21"/>
    </w:rPr>
  </w:style>
  <w:style w:type="paragraph" w:customStyle="1" w:styleId="Artigo">
    <w:name w:val="Artigo"/>
    <w:basedOn w:val="Normal"/>
    <w:link w:val="ArtigoChar"/>
    <w:qFormat/>
    <w:rsid w:val="00201407"/>
    <w:pPr>
      <w:spacing w:before="120" w:line="360" w:lineRule="auto"/>
      <w:ind w:firstLine="1134"/>
      <w:jc w:val="both"/>
    </w:pPr>
    <w:rPr>
      <w:rFonts w:ascii="Candara" w:hAnsi="Candara"/>
      <w:sz w:val="24"/>
      <w:szCs w:val="20"/>
    </w:rPr>
  </w:style>
  <w:style w:type="character" w:customStyle="1" w:styleId="ArtigoChar">
    <w:name w:val="Artigo Char"/>
    <w:link w:val="Artigo"/>
    <w:rsid w:val="00201407"/>
    <w:rPr>
      <w:rFonts w:ascii="Candara" w:eastAsia="Calibri" w:hAnsi="Candara" w:cs="Times New Roman"/>
      <w:sz w:val="24"/>
      <w:szCs w:val="20"/>
    </w:rPr>
  </w:style>
  <w:style w:type="paragraph" w:styleId="Corpodetexto">
    <w:name w:val="Body Text"/>
    <w:basedOn w:val="Normal"/>
    <w:link w:val="CorpodetextoChar"/>
    <w:rsid w:val="00201407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201407"/>
    <w:rPr>
      <w:rFonts w:ascii="Times New Roman" w:eastAsia="Lucida Sans Unicode" w:hAnsi="Times New Roman" w:cs="Tahoma"/>
      <w:sz w:val="24"/>
      <w:szCs w:val="24"/>
      <w:lang w:eastAsia="pt-BR" w:bidi="pt-BR"/>
    </w:rPr>
  </w:style>
  <w:style w:type="table" w:customStyle="1" w:styleId="TabeladeGradeClara1">
    <w:name w:val="Tabela de Grade Clara1"/>
    <w:basedOn w:val="Tabelanormal"/>
    <w:uiPriority w:val="40"/>
    <w:rsid w:val="0020140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014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13</Pages>
  <Words>2539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2017-08-11T18:17:00Z</dcterms:created>
  <dcterms:modified xsi:type="dcterms:W3CDTF">2017-09-05T18:05:00Z</dcterms:modified>
</cp:coreProperties>
</file>